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F099D" w14:textId="31D4965D" w:rsidR="00BB7ADC" w:rsidRDefault="00F73126" w:rsidP="003B2464">
      <w:pPr>
        <w:pBdr>
          <w:bottom w:val="single" w:sz="4" w:space="1" w:color="auto"/>
        </w:pBdr>
        <w:spacing w:after="0"/>
        <w:jc w:val="center"/>
      </w:pPr>
      <w:r>
        <w:t xml:space="preserve">Merger, Acquisition and Takeover: </w:t>
      </w:r>
      <w:r w:rsidR="00BB7ADC">
        <w:t xml:space="preserve">How </w:t>
      </w:r>
      <w:r>
        <w:t>Trust</w:t>
      </w:r>
      <w:r w:rsidR="00BB7ADC">
        <w:t xml:space="preserve"> is both the driver and inhibitor in not-for-profit sector growth strateg</w:t>
      </w:r>
      <w:r w:rsidR="00995130">
        <w:t xml:space="preserve">ies </w:t>
      </w:r>
    </w:p>
    <w:p w14:paraId="1290CCEA" w14:textId="77777777" w:rsidR="003B2464" w:rsidRDefault="003B2464" w:rsidP="00000D58">
      <w:pPr>
        <w:spacing w:after="0" w:line="240" w:lineRule="auto"/>
        <w:jc w:val="center"/>
        <w:rPr>
          <w:i/>
        </w:rPr>
      </w:pPr>
    </w:p>
    <w:p w14:paraId="5811F0AB" w14:textId="77777777" w:rsidR="002A4A82" w:rsidRDefault="002A4A82" w:rsidP="00686629">
      <w:pPr>
        <w:spacing w:after="0" w:line="240" w:lineRule="auto"/>
      </w:pPr>
    </w:p>
    <w:p w14:paraId="434AAAC9" w14:textId="77777777" w:rsidR="002A4A82" w:rsidRPr="002A4A82" w:rsidRDefault="002A4A82" w:rsidP="00686629">
      <w:pPr>
        <w:spacing w:after="0" w:line="240" w:lineRule="auto"/>
        <w:rPr>
          <w:b/>
        </w:rPr>
      </w:pPr>
      <w:r w:rsidRPr="002A4A82">
        <w:rPr>
          <w:b/>
        </w:rPr>
        <w:t>Abstract</w:t>
      </w:r>
    </w:p>
    <w:p w14:paraId="2286B29E" w14:textId="77777777" w:rsidR="00BB7ADC" w:rsidRDefault="00D02BEC" w:rsidP="00784408">
      <w:pPr>
        <w:jc w:val="both"/>
      </w:pPr>
      <w:r>
        <w:t xml:space="preserve">This research is a case study based on the </w:t>
      </w:r>
      <w:r w:rsidR="00784408">
        <w:t>“</w:t>
      </w:r>
      <w:r>
        <w:t>lived experience</w:t>
      </w:r>
      <w:r w:rsidR="00784408">
        <w:t>”</w:t>
      </w:r>
      <w:r>
        <w:t xml:space="preserve"> of two not-for-profit organisations wanting to create synergies and efficiencies </w:t>
      </w:r>
      <w:r w:rsidR="00934B50">
        <w:t>i</w:t>
      </w:r>
      <w:r>
        <w:t>n back office</w:t>
      </w:r>
      <w:r w:rsidR="00934B50">
        <w:t xml:space="preserve"> operations and to increase the offerings of services to existing clients by </w:t>
      </w:r>
      <w:r w:rsidR="00995130">
        <w:t>joining together as one business unit</w:t>
      </w:r>
      <w:r w:rsidR="00934B50">
        <w:t xml:space="preserve">. This research has followed the different stages of the proposed merger or acquisition </w:t>
      </w:r>
      <w:proofErr w:type="gramStart"/>
      <w:r w:rsidR="00934B50">
        <w:t>from the initial signing of the Memorandum of Agreement (MOA),</w:t>
      </w:r>
      <w:proofErr w:type="gramEnd"/>
      <w:r w:rsidR="00FF6F81">
        <w:t xml:space="preserve"> to the strategic planning for the new entity including the potential organisational structure, board structure and executive team recruitment. </w:t>
      </w:r>
      <w:r w:rsidR="00934B50">
        <w:t xml:space="preserve">The negotiations have varied </w:t>
      </w:r>
      <w:proofErr w:type="gramStart"/>
      <w:r w:rsidR="00934B50">
        <w:t xml:space="preserve">from the rejection of a </w:t>
      </w:r>
      <w:r w:rsidR="002328B5">
        <w:t>takeover</w:t>
      </w:r>
      <w:r w:rsidR="00934B50">
        <w:t>,</w:t>
      </w:r>
      <w:proofErr w:type="gramEnd"/>
      <w:r w:rsidR="00934B50">
        <w:t xml:space="preserve"> to the proposal of a merger, to the eventual decision for the larger organisation to </w:t>
      </w:r>
      <w:r w:rsidR="00995130">
        <w:t>“</w:t>
      </w:r>
      <w:r w:rsidR="002328B5">
        <w:t>a</w:t>
      </w:r>
      <w:r w:rsidR="00172DDD">
        <w:t>c</w:t>
      </w:r>
      <w:r w:rsidR="002328B5">
        <w:t>quire</w:t>
      </w:r>
      <w:r w:rsidR="00995130">
        <w:t>”</w:t>
      </w:r>
      <w:r w:rsidR="00934B50">
        <w:t xml:space="preserve"> the smaller organisation. These decisions were deliberated at great length by both organisations, but the clear driver in all negotiations was TRUST. Trust that at all times the outcomes should benefit clients, trust that the new Board would be represented in equal parts by both of the organisations and trust that the new senior executive team of the single entity would utilise the efficiencies gained to </w:t>
      </w:r>
      <w:r w:rsidR="00995130">
        <w:t>sustain</w:t>
      </w:r>
      <w:r w:rsidR="00934B50">
        <w:t xml:space="preserve"> the organisation. But this trust also became an inhibitor </w:t>
      </w:r>
      <w:r w:rsidR="00995130">
        <w:t xml:space="preserve">at times, where </w:t>
      </w:r>
      <w:r w:rsidR="003B2464">
        <w:t xml:space="preserve">trust was used as an </w:t>
      </w:r>
      <w:r w:rsidR="00995130">
        <w:t xml:space="preserve">excuse to not carry out </w:t>
      </w:r>
      <w:r w:rsidR="003B2464">
        <w:t xml:space="preserve">all </w:t>
      </w:r>
      <w:r w:rsidR="00995130">
        <w:t xml:space="preserve">due diligence </w:t>
      </w:r>
      <w:r w:rsidR="00172DDD">
        <w:t xml:space="preserve">governance </w:t>
      </w:r>
      <w:r w:rsidR="00995130">
        <w:t>processes</w:t>
      </w:r>
      <w:r w:rsidR="003B2464">
        <w:t xml:space="preserve"> (DDGP)</w:t>
      </w:r>
      <w:r w:rsidR="00995130">
        <w:t>. This lived experience has shown that Trust is indeed an important factor in any proposed merger</w:t>
      </w:r>
      <w:r w:rsidR="003B2464">
        <w:t xml:space="preserve"> or </w:t>
      </w:r>
      <w:r w:rsidR="002328B5">
        <w:t xml:space="preserve">acquisition </w:t>
      </w:r>
      <w:r w:rsidR="00995130">
        <w:t xml:space="preserve">but </w:t>
      </w:r>
      <w:r w:rsidR="003B2464">
        <w:t xml:space="preserve">will never replace DDGP. In </w:t>
      </w:r>
      <w:proofErr w:type="gramStart"/>
      <w:r w:rsidR="003B2464">
        <w:t>fact</w:t>
      </w:r>
      <w:proofErr w:type="gramEnd"/>
      <w:r w:rsidR="003B2464">
        <w:t xml:space="preserve"> DDGP enhanced trust</w:t>
      </w:r>
      <w:r w:rsidR="00FF6F81">
        <w:t>, and enabled for more transparent decisions to be reached by both parties at the negotiation table</w:t>
      </w:r>
      <w:r w:rsidR="00995130">
        <w:t xml:space="preserve">. The not-for-profit sector can learn a great deal from this case study </w:t>
      </w:r>
      <w:r w:rsidR="00784408">
        <w:t>that shows the benefits of societal needs of their clients in aged care, disability and transport by a merger</w:t>
      </w:r>
      <w:r w:rsidR="003B2464">
        <w:t xml:space="preserve"> or </w:t>
      </w:r>
      <w:r w:rsidR="002328B5">
        <w:t>acquisition</w:t>
      </w:r>
      <w:r w:rsidR="00784408">
        <w:t xml:space="preserve">. It should be used by other not-for-profit organisations to </w:t>
      </w:r>
      <w:r w:rsidR="00995130">
        <w:t xml:space="preserve">put into practice strategic merger and acquisition processes to create an organisation that is run efficiently </w:t>
      </w:r>
      <w:r w:rsidR="00784408">
        <w:t>and for the benefit of their clients</w:t>
      </w:r>
      <w:r w:rsidR="00FF6F81">
        <w:t>, with a combination of trust and DDGP</w:t>
      </w:r>
      <w:r w:rsidR="00784408">
        <w:t>.</w:t>
      </w:r>
    </w:p>
    <w:p w14:paraId="247F29D2" w14:textId="77777777" w:rsidR="002A4A82" w:rsidRDefault="002A4A82" w:rsidP="00784408">
      <w:pPr>
        <w:jc w:val="both"/>
      </w:pPr>
    </w:p>
    <w:p w14:paraId="3D742FA3" w14:textId="77777777" w:rsidR="002A4A82" w:rsidRDefault="002A4A82" w:rsidP="00784408">
      <w:pPr>
        <w:jc w:val="both"/>
      </w:pPr>
    </w:p>
    <w:p w14:paraId="2D544B98" w14:textId="77777777" w:rsidR="002A4A82" w:rsidRDefault="002A4A82" w:rsidP="00784408">
      <w:pPr>
        <w:jc w:val="both"/>
      </w:pPr>
    </w:p>
    <w:p w14:paraId="15E4D5B8" w14:textId="77777777" w:rsidR="002A4A82" w:rsidRDefault="002A4A82" w:rsidP="00784408">
      <w:pPr>
        <w:jc w:val="both"/>
      </w:pPr>
    </w:p>
    <w:p w14:paraId="06E7C2F9" w14:textId="77777777" w:rsidR="002A4A82" w:rsidRDefault="002A4A82" w:rsidP="00784408">
      <w:pPr>
        <w:jc w:val="both"/>
      </w:pPr>
    </w:p>
    <w:p w14:paraId="042F76BE" w14:textId="77777777" w:rsidR="002A4A82" w:rsidRDefault="002A4A82" w:rsidP="00784408">
      <w:pPr>
        <w:jc w:val="both"/>
      </w:pPr>
    </w:p>
    <w:p w14:paraId="2BEB17EA" w14:textId="77777777" w:rsidR="002A4A82" w:rsidRDefault="002A4A82" w:rsidP="00784408">
      <w:pPr>
        <w:jc w:val="both"/>
      </w:pPr>
    </w:p>
    <w:p w14:paraId="75012B05" w14:textId="77777777" w:rsidR="002A4A82" w:rsidRDefault="002A4A82" w:rsidP="00784408">
      <w:pPr>
        <w:jc w:val="both"/>
      </w:pPr>
    </w:p>
    <w:p w14:paraId="48DC55CD" w14:textId="77777777" w:rsidR="002A4A82" w:rsidRDefault="002A4A82" w:rsidP="00784408">
      <w:pPr>
        <w:jc w:val="both"/>
      </w:pPr>
    </w:p>
    <w:p w14:paraId="47D48465" w14:textId="77777777" w:rsidR="002A4A82" w:rsidRDefault="002A4A82" w:rsidP="00784408">
      <w:pPr>
        <w:jc w:val="both"/>
      </w:pPr>
    </w:p>
    <w:p w14:paraId="3EE7F840" w14:textId="77777777" w:rsidR="002A4A82" w:rsidRDefault="002A4A82" w:rsidP="00784408">
      <w:pPr>
        <w:jc w:val="both"/>
      </w:pPr>
    </w:p>
    <w:p w14:paraId="642B75C1" w14:textId="77777777" w:rsidR="002A4A82" w:rsidRDefault="002A4A82" w:rsidP="00784408">
      <w:pPr>
        <w:jc w:val="both"/>
      </w:pPr>
    </w:p>
    <w:p w14:paraId="72516A64" w14:textId="77777777" w:rsidR="002A4A82" w:rsidRDefault="002328B5" w:rsidP="00784408">
      <w:pPr>
        <w:jc w:val="both"/>
      </w:pPr>
      <w:r w:rsidRPr="002328B5">
        <w:rPr>
          <w:b/>
        </w:rPr>
        <w:t>Keywords</w:t>
      </w:r>
      <w:r>
        <w:t>: Strategic Merger, Acquisition, Trust, Due Diligence</w:t>
      </w:r>
      <w:r w:rsidR="00172DDD">
        <w:t>, governance</w:t>
      </w:r>
      <w:r w:rsidR="006C6D98">
        <w:t>, lived experience.</w:t>
      </w:r>
    </w:p>
    <w:p w14:paraId="386B7324" w14:textId="77777777" w:rsidR="002F02E1" w:rsidRDefault="002F02E1">
      <w:pPr>
        <w:rPr>
          <w:b/>
        </w:rPr>
      </w:pPr>
      <w:r>
        <w:rPr>
          <w:b/>
        </w:rPr>
        <w:br w:type="page"/>
      </w:r>
    </w:p>
    <w:p w14:paraId="0D2D0CD0" w14:textId="77777777" w:rsidR="002A4A82" w:rsidRDefault="002A4A82" w:rsidP="00784408">
      <w:pPr>
        <w:jc w:val="both"/>
        <w:rPr>
          <w:b/>
        </w:rPr>
      </w:pPr>
      <w:r w:rsidRPr="002A4A82">
        <w:rPr>
          <w:b/>
        </w:rPr>
        <w:lastRenderedPageBreak/>
        <w:t>Introduction</w:t>
      </w:r>
      <w:r w:rsidR="00F73814">
        <w:rPr>
          <w:b/>
        </w:rPr>
        <w:t xml:space="preserve"> to Not-for-profit (NFP) sector</w:t>
      </w:r>
    </w:p>
    <w:p w14:paraId="14514E26" w14:textId="77777777" w:rsidR="00172DDD" w:rsidRDefault="00172DDD" w:rsidP="00784408">
      <w:pPr>
        <w:jc w:val="both"/>
      </w:pPr>
      <w:r>
        <w:t xml:space="preserve">This research follows the due diligence governance processes of two not-for-profit entities considering a merger or acquisition of their two regional entities. This “lived experience” is documented from the initial discussion phase to the signing of the Memorandum of Understanding (MOU), to the implementation and governance phase of the new organisational structure, board structure and recruitment of the senior executive team of the larger organisation. It documents the time taken for the two organisations to make decisions, get legal advice and move forward with negotiations. The main driver of the merger or acquisition was based on Trust. Trust that the new organisation would be of significant benefit to their clients’ needs in the disability, aged </w:t>
      </w:r>
      <w:proofErr w:type="gramStart"/>
      <w:r>
        <w:t>care</w:t>
      </w:r>
      <w:proofErr w:type="gramEnd"/>
      <w:r>
        <w:t xml:space="preserve"> and transportation NFP sectors, and trust in the due diligence governance process that both the individual entities and that of the merged entity would be created from was carefully executed.  </w:t>
      </w:r>
    </w:p>
    <w:p w14:paraId="0E2FBF54" w14:textId="77777777" w:rsidR="00172DDD" w:rsidRDefault="00172DDD" w:rsidP="00172DDD">
      <w:pPr>
        <w:pStyle w:val="TableTitle"/>
        <w:rPr>
          <w:rFonts w:asciiTheme="minorHAnsi" w:hAnsiTheme="minorHAnsi" w:cstheme="minorHAnsi"/>
          <w:sz w:val="22"/>
          <w:szCs w:val="22"/>
        </w:rPr>
      </w:pPr>
      <w:r w:rsidRPr="00854C88">
        <w:rPr>
          <w:rFonts w:asciiTheme="minorHAnsi" w:hAnsiTheme="minorHAnsi" w:cstheme="minorHAnsi"/>
          <w:sz w:val="22"/>
          <w:szCs w:val="22"/>
        </w:rPr>
        <w:t>Literature Review M</w:t>
      </w:r>
      <w:r>
        <w:rPr>
          <w:rFonts w:asciiTheme="minorHAnsi" w:hAnsiTheme="minorHAnsi" w:cstheme="minorHAnsi"/>
          <w:sz w:val="22"/>
          <w:szCs w:val="22"/>
        </w:rPr>
        <w:t>ergers</w:t>
      </w:r>
      <w:r w:rsidRPr="00854C88">
        <w:rPr>
          <w:rFonts w:asciiTheme="minorHAnsi" w:hAnsiTheme="minorHAnsi" w:cstheme="minorHAnsi"/>
          <w:sz w:val="22"/>
          <w:szCs w:val="22"/>
        </w:rPr>
        <w:t xml:space="preserve"> &amp; A</w:t>
      </w:r>
      <w:r>
        <w:rPr>
          <w:rFonts w:asciiTheme="minorHAnsi" w:hAnsiTheme="minorHAnsi" w:cstheme="minorHAnsi"/>
          <w:sz w:val="22"/>
          <w:szCs w:val="22"/>
        </w:rPr>
        <w:t>cquisition in the NFP sector</w:t>
      </w:r>
    </w:p>
    <w:p w14:paraId="58CBC3D8" w14:textId="77777777" w:rsidR="002A4A82" w:rsidRDefault="00EB3E55" w:rsidP="00784408">
      <w:pPr>
        <w:jc w:val="both"/>
      </w:pPr>
      <w:r>
        <w:t xml:space="preserve">According to the Australian Bureau of Statistics (2016) there are approximately 600,000 not-for-profit (NFP) organisations in Australia, with the Australian Charities and Not-for-profits Commission (ACNC, 2018) registering nearly 56,000 of them. In 2016, Australian charities reported approximately $148.3 billion in income and more than $5.7 billion in turnover (ACNC 2018). The NFP sector is significant in Australia in terms of the contribution to employment, but most importantly in its contribution to societal needs such as the provision of aged care, </w:t>
      </w:r>
      <w:proofErr w:type="gramStart"/>
      <w:r>
        <w:t>transport</w:t>
      </w:r>
      <w:proofErr w:type="gramEnd"/>
      <w:r>
        <w:t xml:space="preserve"> and disability support</w:t>
      </w:r>
      <w:r w:rsidR="002328B5">
        <w:t>, particularly in regional areas</w:t>
      </w:r>
      <w:r>
        <w:t xml:space="preserve">. </w:t>
      </w:r>
    </w:p>
    <w:p w14:paraId="1C251681" w14:textId="77777777" w:rsidR="00EB3E55" w:rsidRDefault="00EB3E55" w:rsidP="00784408">
      <w:pPr>
        <w:jc w:val="both"/>
      </w:pPr>
      <w:r>
        <w:t xml:space="preserve">According to the ACNC (2016), NFP entities were considering mergers and acquisitions to better further the mission of the organisation, to achieve economies of scale, to access innovations and resources as well as being opportunistic or being approached by </w:t>
      </w:r>
      <w:r w:rsidR="00D40383">
        <w:t>an</w:t>
      </w:r>
      <w:r>
        <w:t>other NFP to merge. Why NFP</w:t>
      </w:r>
      <w:r w:rsidR="00D40383">
        <w:t>s</w:t>
      </w:r>
      <w:r>
        <w:t xml:space="preserve"> undertake mergers was researched by the Australian Institute of Company Directors (2016) with the top </w:t>
      </w:r>
      <w:r w:rsidR="00D40383">
        <w:t>5</w:t>
      </w:r>
      <w:r>
        <w:t xml:space="preserve"> reasons being:</w:t>
      </w:r>
    </w:p>
    <w:p w14:paraId="55DD0EF4" w14:textId="77777777" w:rsidR="00EB3E55" w:rsidRDefault="00EB3E55" w:rsidP="00EB3E55">
      <w:pPr>
        <w:pStyle w:val="ListParagraph"/>
        <w:numPr>
          <w:ilvl w:val="0"/>
          <w:numId w:val="1"/>
        </w:numPr>
        <w:jc w:val="both"/>
      </w:pPr>
      <w:r>
        <w:t>Better to meet our mission (16%)</w:t>
      </w:r>
    </w:p>
    <w:p w14:paraId="1C939A68" w14:textId="77777777" w:rsidR="00EB3E55" w:rsidRDefault="00EB3E55" w:rsidP="00EB3E55">
      <w:pPr>
        <w:pStyle w:val="ListParagraph"/>
        <w:numPr>
          <w:ilvl w:val="0"/>
          <w:numId w:val="1"/>
        </w:numPr>
        <w:jc w:val="both"/>
      </w:pPr>
      <w:r>
        <w:t>Market Share (14%)</w:t>
      </w:r>
    </w:p>
    <w:p w14:paraId="6597539B" w14:textId="77777777" w:rsidR="00EB3E55" w:rsidRDefault="00EB3E55" w:rsidP="00EB3E55">
      <w:pPr>
        <w:pStyle w:val="ListParagraph"/>
        <w:numPr>
          <w:ilvl w:val="0"/>
          <w:numId w:val="1"/>
        </w:numPr>
        <w:jc w:val="both"/>
      </w:pPr>
      <w:r>
        <w:t>Improve service (13%)</w:t>
      </w:r>
    </w:p>
    <w:p w14:paraId="796F5A9D" w14:textId="77777777" w:rsidR="00EB3E55" w:rsidRDefault="00EB3E55" w:rsidP="00EB3E55">
      <w:pPr>
        <w:pStyle w:val="ListParagraph"/>
        <w:numPr>
          <w:ilvl w:val="0"/>
          <w:numId w:val="1"/>
        </w:numPr>
        <w:jc w:val="both"/>
      </w:pPr>
      <w:r>
        <w:t>Improve efficiency</w:t>
      </w:r>
      <w:r w:rsidR="003F1E19">
        <w:t xml:space="preserve"> (12%)</w:t>
      </w:r>
    </w:p>
    <w:p w14:paraId="3FF43C29" w14:textId="77777777" w:rsidR="00EB3E55" w:rsidRDefault="00EB3E55" w:rsidP="00EB3E55">
      <w:pPr>
        <w:pStyle w:val="ListParagraph"/>
        <w:numPr>
          <w:ilvl w:val="0"/>
          <w:numId w:val="1"/>
        </w:numPr>
        <w:jc w:val="both"/>
      </w:pPr>
      <w:r>
        <w:t>Increase size</w:t>
      </w:r>
      <w:r w:rsidR="003F1E19">
        <w:t xml:space="preserve"> (10%)</w:t>
      </w:r>
      <w:r w:rsidR="00D40383">
        <w:t>.</w:t>
      </w:r>
    </w:p>
    <w:p w14:paraId="17B4C5F1" w14:textId="77777777" w:rsidR="00BA0E6C" w:rsidRDefault="00BA0E6C" w:rsidP="000B6555">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A merger is simply when two </w:t>
      </w:r>
      <w:proofErr w:type="spellStart"/>
      <w:r>
        <w:rPr>
          <w:rFonts w:asciiTheme="minorHAnsi" w:hAnsiTheme="minorHAnsi" w:cstheme="minorHAnsi"/>
          <w:b w:val="0"/>
          <w:sz w:val="22"/>
          <w:szCs w:val="22"/>
        </w:rPr>
        <w:t>organisations</w:t>
      </w:r>
      <w:proofErr w:type="spellEnd"/>
      <w:r>
        <w:rPr>
          <w:rFonts w:asciiTheme="minorHAnsi" w:hAnsiTheme="minorHAnsi" w:cstheme="minorHAnsi"/>
          <w:b w:val="0"/>
          <w:sz w:val="22"/>
          <w:szCs w:val="22"/>
        </w:rPr>
        <w:t xml:space="preserve"> join together to form a new entity, either by merging into one of the existing entities and trading with that name and executive team or creating a whole new entity transferring all assets and liabilities into the new entity (AICD, 2018). </w:t>
      </w:r>
      <w:r w:rsidR="00EF6A4A">
        <w:rPr>
          <w:rFonts w:asciiTheme="minorHAnsi" w:hAnsiTheme="minorHAnsi" w:cstheme="minorHAnsi"/>
          <w:b w:val="0"/>
          <w:sz w:val="22"/>
          <w:szCs w:val="22"/>
        </w:rPr>
        <w:t>A merger is essential</w:t>
      </w:r>
      <w:r w:rsidR="005300DA">
        <w:rPr>
          <w:rFonts w:asciiTheme="minorHAnsi" w:hAnsiTheme="minorHAnsi" w:cstheme="minorHAnsi"/>
          <w:b w:val="0"/>
          <w:sz w:val="22"/>
          <w:szCs w:val="22"/>
        </w:rPr>
        <w:t>ly a</w:t>
      </w:r>
      <w:r w:rsidR="00EF6A4A">
        <w:rPr>
          <w:rFonts w:asciiTheme="minorHAnsi" w:hAnsiTheme="minorHAnsi" w:cstheme="minorHAnsi"/>
          <w:b w:val="0"/>
          <w:sz w:val="22"/>
          <w:szCs w:val="22"/>
        </w:rPr>
        <w:t xml:space="preserve"> merger </w:t>
      </w:r>
      <w:r w:rsidR="005300DA">
        <w:rPr>
          <w:rFonts w:asciiTheme="minorHAnsi" w:hAnsiTheme="minorHAnsi" w:cstheme="minorHAnsi"/>
          <w:b w:val="0"/>
          <w:sz w:val="22"/>
          <w:szCs w:val="22"/>
        </w:rPr>
        <w:t xml:space="preserve">of </w:t>
      </w:r>
      <w:r w:rsidR="00EF6A4A">
        <w:rPr>
          <w:rFonts w:asciiTheme="minorHAnsi" w:hAnsiTheme="minorHAnsi" w:cstheme="minorHAnsi"/>
          <w:b w:val="0"/>
          <w:sz w:val="22"/>
          <w:szCs w:val="22"/>
        </w:rPr>
        <w:t xml:space="preserve">two equal parties together as one. </w:t>
      </w:r>
      <w:r>
        <w:rPr>
          <w:rFonts w:asciiTheme="minorHAnsi" w:hAnsiTheme="minorHAnsi" w:cstheme="minorHAnsi"/>
          <w:b w:val="0"/>
          <w:sz w:val="22"/>
          <w:szCs w:val="22"/>
        </w:rPr>
        <w:t>According to Buckley et al (2012, p7) “a merger is one of the most challenging steps a voluntary organization can make</w:t>
      </w:r>
      <w:proofErr w:type="gramStart"/>
      <w:r>
        <w:rPr>
          <w:rFonts w:asciiTheme="minorHAnsi" w:hAnsiTheme="minorHAnsi" w:cstheme="minorHAnsi"/>
          <w:b w:val="0"/>
          <w:sz w:val="22"/>
          <w:szCs w:val="22"/>
        </w:rPr>
        <w:t>…..</w:t>
      </w:r>
      <w:proofErr w:type="gramEnd"/>
      <w:r>
        <w:rPr>
          <w:rFonts w:asciiTheme="minorHAnsi" w:hAnsiTheme="minorHAnsi" w:cstheme="minorHAnsi"/>
          <w:b w:val="0"/>
          <w:sz w:val="22"/>
          <w:szCs w:val="22"/>
        </w:rPr>
        <w:t xml:space="preserve">and </w:t>
      </w:r>
      <w:r w:rsidRPr="00BA0E6C">
        <w:rPr>
          <w:rFonts w:asciiTheme="minorHAnsi" w:hAnsiTheme="minorHAnsi" w:cstheme="minorHAnsi"/>
          <w:b w:val="0"/>
          <w:i/>
          <w:sz w:val="22"/>
          <w:szCs w:val="22"/>
        </w:rPr>
        <w:t>can</w:t>
      </w:r>
      <w:r>
        <w:rPr>
          <w:rFonts w:asciiTheme="minorHAnsi" w:hAnsiTheme="minorHAnsi" w:cstheme="minorHAnsi"/>
          <w:b w:val="0"/>
          <w:sz w:val="22"/>
          <w:szCs w:val="22"/>
        </w:rPr>
        <w:t xml:space="preserve"> lead to permanent and irreversible change”. </w:t>
      </w:r>
    </w:p>
    <w:p w14:paraId="0D1A6840" w14:textId="77777777" w:rsidR="00BA0E6C" w:rsidRPr="00BA0E6C" w:rsidRDefault="00BA0E6C" w:rsidP="000B6555">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A merger in the not-for-profit sector can be different to that in the private sector (La </w:t>
      </w:r>
      <w:proofErr w:type="spellStart"/>
      <w:r>
        <w:rPr>
          <w:rFonts w:asciiTheme="minorHAnsi" w:hAnsiTheme="minorHAnsi" w:cstheme="minorHAnsi"/>
          <w:b w:val="0"/>
          <w:sz w:val="22"/>
          <w:szCs w:val="22"/>
        </w:rPr>
        <w:t>Piana</w:t>
      </w:r>
      <w:proofErr w:type="spellEnd"/>
      <w:r>
        <w:rPr>
          <w:rFonts w:asciiTheme="minorHAnsi" w:hAnsiTheme="minorHAnsi" w:cstheme="minorHAnsi"/>
          <w:b w:val="0"/>
          <w:sz w:val="22"/>
          <w:szCs w:val="22"/>
        </w:rPr>
        <w:t xml:space="preserve"> &amp; Hayes 2005) in that the key drivers are usually different. For </w:t>
      </w:r>
      <w:proofErr w:type="gramStart"/>
      <w:r>
        <w:rPr>
          <w:rFonts w:asciiTheme="minorHAnsi" w:hAnsiTheme="minorHAnsi" w:cstheme="minorHAnsi"/>
          <w:b w:val="0"/>
          <w:sz w:val="22"/>
          <w:szCs w:val="22"/>
        </w:rPr>
        <w:t>example</w:t>
      </w:r>
      <w:proofErr w:type="gramEnd"/>
      <w:r>
        <w:rPr>
          <w:rFonts w:asciiTheme="minorHAnsi" w:hAnsiTheme="minorHAnsi" w:cstheme="minorHAnsi"/>
          <w:b w:val="0"/>
          <w:sz w:val="22"/>
          <w:szCs w:val="22"/>
        </w:rPr>
        <w:t xml:space="preserve"> in the private sector the main driver is money, but in the NFP sector it is usually mission</w:t>
      </w:r>
      <w:r w:rsidR="006C6D98">
        <w:rPr>
          <w:rFonts w:asciiTheme="minorHAnsi" w:hAnsiTheme="minorHAnsi" w:cstheme="minorHAnsi"/>
          <w:b w:val="0"/>
          <w:sz w:val="22"/>
          <w:szCs w:val="22"/>
        </w:rPr>
        <w:t xml:space="preserve"> that</w:t>
      </w:r>
      <w:r>
        <w:rPr>
          <w:rFonts w:asciiTheme="minorHAnsi" w:hAnsiTheme="minorHAnsi" w:cstheme="minorHAnsi"/>
          <w:b w:val="0"/>
          <w:sz w:val="22"/>
          <w:szCs w:val="22"/>
        </w:rPr>
        <w:t xml:space="preserve"> plays an essential role</w:t>
      </w:r>
      <w:r w:rsidR="00EF6A4A">
        <w:rPr>
          <w:rFonts w:asciiTheme="minorHAnsi" w:hAnsiTheme="minorHAnsi" w:cstheme="minorHAnsi"/>
          <w:b w:val="0"/>
          <w:sz w:val="22"/>
          <w:szCs w:val="22"/>
        </w:rPr>
        <w:t xml:space="preserve">. </w:t>
      </w:r>
    </w:p>
    <w:p w14:paraId="491E0D7B" w14:textId="77777777" w:rsidR="00854C88" w:rsidRDefault="00A30C49" w:rsidP="00910B35">
      <w:pPr>
        <w:pStyle w:val="TableTitle"/>
        <w:rPr>
          <w:rFonts w:asciiTheme="minorHAnsi" w:hAnsiTheme="minorHAnsi" w:cstheme="minorHAnsi"/>
          <w:b w:val="0"/>
          <w:sz w:val="22"/>
          <w:szCs w:val="22"/>
        </w:rPr>
      </w:pPr>
      <w:r>
        <w:rPr>
          <w:rFonts w:asciiTheme="minorHAnsi" w:hAnsiTheme="minorHAnsi" w:cstheme="minorHAnsi"/>
          <w:b w:val="0"/>
          <w:sz w:val="22"/>
          <w:szCs w:val="22"/>
        </w:rPr>
        <w:t>According to the ACNC (2016 p, 1), charities may wish to merge as they:</w:t>
      </w:r>
    </w:p>
    <w:p w14:paraId="20F8044C" w14:textId="77777777" w:rsidR="00A30C49" w:rsidRPr="00A30C49" w:rsidRDefault="00A30C49" w:rsidP="00A30C49">
      <w:pPr>
        <w:numPr>
          <w:ilvl w:val="0"/>
          <w:numId w:val="3"/>
        </w:numPr>
        <w:shd w:val="clear" w:color="auto" w:fill="FFFFFF"/>
        <w:spacing w:before="100" w:beforeAutospacing="1" w:after="115" w:line="240" w:lineRule="auto"/>
        <w:rPr>
          <w:rFonts w:eastAsia="Times New Roman" w:cstheme="minorHAnsi"/>
          <w:color w:val="000000" w:themeColor="text1"/>
          <w:lang w:eastAsia="en-AU"/>
        </w:rPr>
      </w:pPr>
      <w:r>
        <w:rPr>
          <w:rFonts w:eastAsia="Times New Roman" w:cstheme="minorHAnsi"/>
          <w:color w:val="000000" w:themeColor="text1"/>
          <w:lang w:eastAsia="en-AU"/>
        </w:rPr>
        <w:t>“</w:t>
      </w:r>
      <w:proofErr w:type="gramStart"/>
      <w:r w:rsidRPr="00A30C49">
        <w:rPr>
          <w:rFonts w:eastAsia="Times New Roman" w:cstheme="minorHAnsi"/>
          <w:color w:val="000000" w:themeColor="text1"/>
          <w:lang w:eastAsia="en-AU"/>
        </w:rPr>
        <w:t>think</w:t>
      </w:r>
      <w:proofErr w:type="gramEnd"/>
      <w:r w:rsidRPr="00A30C49">
        <w:rPr>
          <w:rFonts w:eastAsia="Times New Roman" w:cstheme="minorHAnsi"/>
          <w:color w:val="000000" w:themeColor="text1"/>
          <w:lang w:eastAsia="en-AU"/>
        </w:rPr>
        <w:t xml:space="preserve"> that it would benefit the groups of people they help</w:t>
      </w:r>
    </w:p>
    <w:p w14:paraId="65C99E91" w14:textId="77777777" w:rsidR="00A30C49" w:rsidRPr="00A30C49" w:rsidRDefault="00A30C49" w:rsidP="00A30C49">
      <w:pPr>
        <w:numPr>
          <w:ilvl w:val="0"/>
          <w:numId w:val="3"/>
        </w:numPr>
        <w:shd w:val="clear" w:color="auto" w:fill="FFFFFF"/>
        <w:spacing w:before="100" w:beforeAutospacing="1" w:after="115" w:line="240" w:lineRule="auto"/>
        <w:rPr>
          <w:rFonts w:eastAsia="Times New Roman" w:cstheme="minorHAnsi"/>
          <w:color w:val="000000" w:themeColor="text1"/>
          <w:lang w:eastAsia="en-AU"/>
        </w:rPr>
      </w:pPr>
      <w:r w:rsidRPr="00A30C49">
        <w:rPr>
          <w:rFonts w:eastAsia="Times New Roman" w:cstheme="minorHAnsi"/>
          <w:color w:val="000000" w:themeColor="text1"/>
          <w:lang w:eastAsia="en-AU"/>
        </w:rPr>
        <w:t xml:space="preserve">have the same or similar purposes, </w:t>
      </w:r>
      <w:proofErr w:type="gramStart"/>
      <w:r w:rsidRPr="00A30C49">
        <w:rPr>
          <w:rFonts w:eastAsia="Times New Roman" w:cstheme="minorHAnsi"/>
          <w:color w:val="000000" w:themeColor="text1"/>
          <w:lang w:eastAsia="en-AU"/>
        </w:rPr>
        <w:t>cultures</w:t>
      </w:r>
      <w:proofErr w:type="gramEnd"/>
      <w:r w:rsidRPr="00A30C49">
        <w:rPr>
          <w:rFonts w:eastAsia="Times New Roman" w:cstheme="minorHAnsi"/>
          <w:color w:val="000000" w:themeColor="text1"/>
          <w:lang w:eastAsia="en-AU"/>
        </w:rPr>
        <w:t xml:space="preserve"> and values</w:t>
      </w:r>
    </w:p>
    <w:p w14:paraId="02D4FB0B" w14:textId="77777777" w:rsidR="00A30C49" w:rsidRPr="00A30C49" w:rsidRDefault="00A30C49" w:rsidP="00A30C49">
      <w:pPr>
        <w:numPr>
          <w:ilvl w:val="0"/>
          <w:numId w:val="3"/>
        </w:numPr>
        <w:shd w:val="clear" w:color="auto" w:fill="FFFFFF"/>
        <w:spacing w:before="100" w:beforeAutospacing="1" w:after="115" w:line="240" w:lineRule="auto"/>
        <w:rPr>
          <w:rFonts w:eastAsia="Times New Roman" w:cstheme="minorHAnsi"/>
          <w:color w:val="000000" w:themeColor="text1"/>
          <w:lang w:eastAsia="en-AU"/>
        </w:rPr>
      </w:pPr>
      <w:r w:rsidRPr="00A30C49">
        <w:rPr>
          <w:rFonts w:eastAsia="Times New Roman" w:cstheme="minorHAnsi"/>
          <w:color w:val="000000" w:themeColor="text1"/>
          <w:lang w:eastAsia="en-AU"/>
        </w:rPr>
        <w:lastRenderedPageBreak/>
        <w:t>conduct the same or similar activities</w:t>
      </w:r>
    </w:p>
    <w:p w14:paraId="3FAF8AB8" w14:textId="77777777" w:rsidR="00A30C49" w:rsidRPr="00A30C49" w:rsidRDefault="00A30C49" w:rsidP="00A30C49">
      <w:pPr>
        <w:numPr>
          <w:ilvl w:val="0"/>
          <w:numId w:val="3"/>
        </w:numPr>
        <w:shd w:val="clear" w:color="auto" w:fill="FFFFFF"/>
        <w:spacing w:before="100" w:beforeAutospacing="1" w:after="115" w:line="240" w:lineRule="auto"/>
        <w:rPr>
          <w:rFonts w:eastAsia="Times New Roman" w:cstheme="minorHAnsi"/>
          <w:color w:val="000000" w:themeColor="text1"/>
          <w:lang w:eastAsia="en-AU"/>
        </w:rPr>
      </w:pPr>
      <w:r w:rsidRPr="00A30C49">
        <w:rPr>
          <w:rFonts w:eastAsia="Times New Roman" w:cstheme="minorHAnsi"/>
          <w:color w:val="000000" w:themeColor="text1"/>
          <w:lang w:eastAsia="en-AU"/>
        </w:rPr>
        <w:t>already work together</w:t>
      </w:r>
    </w:p>
    <w:p w14:paraId="4C6997C0" w14:textId="77777777" w:rsidR="00A30C49" w:rsidRPr="00A30C49" w:rsidRDefault="00A30C49" w:rsidP="00A30C49">
      <w:pPr>
        <w:numPr>
          <w:ilvl w:val="0"/>
          <w:numId w:val="3"/>
        </w:numPr>
        <w:shd w:val="clear" w:color="auto" w:fill="FFFFFF"/>
        <w:spacing w:before="100" w:beforeAutospacing="1" w:after="115" w:line="240" w:lineRule="auto"/>
        <w:rPr>
          <w:rFonts w:eastAsia="Times New Roman" w:cstheme="minorHAnsi"/>
          <w:color w:val="000000" w:themeColor="text1"/>
          <w:lang w:eastAsia="en-AU"/>
        </w:rPr>
      </w:pPr>
      <w:r w:rsidRPr="00A30C49">
        <w:rPr>
          <w:rFonts w:eastAsia="Times New Roman" w:cstheme="minorHAnsi"/>
          <w:color w:val="000000" w:themeColor="text1"/>
          <w:lang w:eastAsia="en-AU"/>
        </w:rPr>
        <w:t>want to share resources and funding, or</w:t>
      </w:r>
    </w:p>
    <w:p w14:paraId="09EF889B" w14:textId="77777777" w:rsidR="00A30C49" w:rsidRPr="00A30C49" w:rsidRDefault="005300DA" w:rsidP="00A30C49">
      <w:pPr>
        <w:numPr>
          <w:ilvl w:val="0"/>
          <w:numId w:val="3"/>
        </w:numPr>
        <w:shd w:val="clear" w:color="auto" w:fill="FFFFFF"/>
        <w:spacing w:before="100" w:beforeAutospacing="1" w:after="115" w:line="240" w:lineRule="auto"/>
        <w:rPr>
          <w:rFonts w:eastAsia="Times New Roman" w:cstheme="minorHAnsi"/>
          <w:color w:val="000000" w:themeColor="text1"/>
          <w:lang w:eastAsia="en-AU"/>
        </w:rPr>
      </w:pPr>
      <w:r>
        <w:rPr>
          <w:rFonts w:eastAsia="Times New Roman" w:cstheme="minorHAnsi"/>
          <w:color w:val="000000" w:themeColor="text1"/>
          <w:lang w:eastAsia="en-AU"/>
        </w:rPr>
        <w:t xml:space="preserve">they </w:t>
      </w:r>
      <w:r w:rsidR="00A30C49" w:rsidRPr="00A30C49">
        <w:rPr>
          <w:rFonts w:eastAsia="Times New Roman" w:cstheme="minorHAnsi"/>
          <w:color w:val="000000" w:themeColor="text1"/>
          <w:lang w:eastAsia="en-AU"/>
        </w:rPr>
        <w:t>think that they would be more effective if they worked together</w:t>
      </w:r>
      <w:r w:rsidR="00A30C49">
        <w:rPr>
          <w:rFonts w:eastAsia="Times New Roman" w:cstheme="minorHAnsi"/>
          <w:color w:val="000000" w:themeColor="text1"/>
          <w:lang w:eastAsia="en-AU"/>
        </w:rPr>
        <w:t>”</w:t>
      </w:r>
      <w:r w:rsidR="00A30C49" w:rsidRPr="00A30C49">
        <w:rPr>
          <w:rFonts w:eastAsia="Times New Roman" w:cstheme="minorHAnsi"/>
          <w:color w:val="000000" w:themeColor="text1"/>
          <w:lang w:eastAsia="en-AU"/>
        </w:rPr>
        <w:t>.</w:t>
      </w:r>
    </w:p>
    <w:p w14:paraId="45584C58" w14:textId="77777777" w:rsidR="00A30C49" w:rsidRDefault="00EF6A4A" w:rsidP="000B6555">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An </w:t>
      </w:r>
      <w:proofErr w:type="gramStart"/>
      <w:r>
        <w:rPr>
          <w:rFonts w:asciiTheme="minorHAnsi" w:hAnsiTheme="minorHAnsi" w:cstheme="minorHAnsi"/>
          <w:b w:val="0"/>
          <w:sz w:val="22"/>
          <w:szCs w:val="22"/>
        </w:rPr>
        <w:t>acquisition</w:t>
      </w:r>
      <w:proofErr w:type="gramEnd"/>
      <w:r>
        <w:rPr>
          <w:rFonts w:asciiTheme="minorHAnsi" w:hAnsiTheme="minorHAnsi" w:cstheme="minorHAnsi"/>
          <w:b w:val="0"/>
          <w:sz w:val="22"/>
          <w:szCs w:val="22"/>
        </w:rPr>
        <w:t xml:space="preserve"> however, is when a smaller organization transfers it assets and liabilities into a larger organization and then ceases to exist. The board of the smaller organization is </w:t>
      </w:r>
      <w:proofErr w:type="gramStart"/>
      <w:r>
        <w:rPr>
          <w:rFonts w:asciiTheme="minorHAnsi" w:hAnsiTheme="minorHAnsi" w:cstheme="minorHAnsi"/>
          <w:b w:val="0"/>
          <w:sz w:val="22"/>
          <w:szCs w:val="22"/>
        </w:rPr>
        <w:t>disbanded</w:t>
      </w:r>
      <w:proofErr w:type="gramEnd"/>
      <w:r>
        <w:rPr>
          <w:rFonts w:asciiTheme="minorHAnsi" w:hAnsiTheme="minorHAnsi" w:cstheme="minorHAnsi"/>
          <w:b w:val="0"/>
          <w:sz w:val="22"/>
          <w:szCs w:val="22"/>
        </w:rPr>
        <w:t xml:space="preserve"> and the larger </w:t>
      </w:r>
      <w:proofErr w:type="spellStart"/>
      <w:r>
        <w:rPr>
          <w:rFonts w:asciiTheme="minorHAnsi" w:hAnsiTheme="minorHAnsi" w:cstheme="minorHAnsi"/>
          <w:b w:val="0"/>
          <w:sz w:val="22"/>
          <w:szCs w:val="22"/>
        </w:rPr>
        <w:t>organisations</w:t>
      </w:r>
      <w:proofErr w:type="spellEnd"/>
      <w:r>
        <w:rPr>
          <w:rFonts w:asciiTheme="minorHAnsi" w:hAnsiTheme="minorHAnsi" w:cstheme="minorHAnsi"/>
          <w:b w:val="0"/>
          <w:sz w:val="22"/>
          <w:szCs w:val="22"/>
        </w:rPr>
        <w:t xml:space="preserve"> culture will dominate the larger organization (AICD, 2018). </w:t>
      </w:r>
    </w:p>
    <w:p w14:paraId="6775A1FC" w14:textId="77777777" w:rsidR="00EF6A4A" w:rsidRDefault="00EF6A4A" w:rsidP="000B6555">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In the current operating climate of the NFP sector, the ACNC is encouraging the merging or acquiring of smaller NFP entities to create efficiencies within the sector, particularly when government funding is limited. According to Russell (2009), many NFP are realizing that there is significant pressure to merge in order to be competitive and to achieve the </w:t>
      </w:r>
      <w:proofErr w:type="spellStart"/>
      <w:r>
        <w:rPr>
          <w:rFonts w:asciiTheme="minorHAnsi" w:hAnsiTheme="minorHAnsi" w:cstheme="minorHAnsi"/>
          <w:b w:val="0"/>
          <w:sz w:val="22"/>
          <w:szCs w:val="22"/>
        </w:rPr>
        <w:t>organisations</w:t>
      </w:r>
      <w:proofErr w:type="spellEnd"/>
      <w:r>
        <w:rPr>
          <w:rFonts w:asciiTheme="minorHAnsi" w:hAnsiTheme="minorHAnsi" w:cstheme="minorHAnsi"/>
          <w:b w:val="0"/>
          <w:sz w:val="22"/>
          <w:szCs w:val="22"/>
        </w:rPr>
        <w:t xml:space="preserve"> mission. In the 2017 NFP Governance and Performance Study (AICD, 201</w:t>
      </w:r>
      <w:r w:rsidR="00854092">
        <w:rPr>
          <w:rFonts w:asciiTheme="minorHAnsi" w:hAnsiTheme="minorHAnsi" w:cstheme="minorHAnsi"/>
          <w:b w:val="0"/>
          <w:sz w:val="22"/>
          <w:szCs w:val="22"/>
        </w:rPr>
        <w:t>6</w:t>
      </w:r>
      <w:r>
        <w:rPr>
          <w:rFonts w:asciiTheme="minorHAnsi" w:hAnsiTheme="minorHAnsi" w:cstheme="minorHAnsi"/>
          <w:b w:val="0"/>
          <w:sz w:val="22"/>
          <w:szCs w:val="22"/>
        </w:rPr>
        <w:t xml:space="preserve">), 38% of directors reported that their </w:t>
      </w:r>
      <w:proofErr w:type="spellStart"/>
      <w:r>
        <w:rPr>
          <w:rFonts w:asciiTheme="minorHAnsi" w:hAnsiTheme="minorHAnsi" w:cstheme="minorHAnsi"/>
          <w:b w:val="0"/>
          <w:sz w:val="22"/>
          <w:szCs w:val="22"/>
        </w:rPr>
        <w:t>organisation</w:t>
      </w:r>
      <w:proofErr w:type="spellEnd"/>
      <w:r>
        <w:rPr>
          <w:rFonts w:asciiTheme="minorHAnsi" w:hAnsiTheme="minorHAnsi" w:cstheme="minorHAnsi"/>
          <w:b w:val="0"/>
          <w:sz w:val="22"/>
          <w:szCs w:val="22"/>
        </w:rPr>
        <w:t xml:space="preserve"> in the last 12 months had discussed the possibility of a merger, however only 7% had actually completed a merger in the last year. </w:t>
      </w:r>
    </w:p>
    <w:p w14:paraId="26D42E78" w14:textId="77777777" w:rsidR="00D01D81" w:rsidRPr="00D01D81" w:rsidRDefault="00D01D81" w:rsidP="000B6555">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The NDIS showed a significant change in the way NFP would provide services in the future. </w:t>
      </w:r>
      <w:r w:rsidRPr="00D01D81">
        <w:rPr>
          <w:rFonts w:asciiTheme="minorHAnsi" w:hAnsiTheme="minorHAnsi" w:cstheme="minorHAnsi"/>
          <w:b w:val="0"/>
          <w:sz w:val="22"/>
          <w:szCs w:val="22"/>
        </w:rPr>
        <w:t>According to the NDIA 20</w:t>
      </w:r>
      <w:r>
        <w:rPr>
          <w:rFonts w:asciiTheme="minorHAnsi" w:hAnsiTheme="minorHAnsi" w:cstheme="minorHAnsi"/>
          <w:b w:val="0"/>
          <w:sz w:val="22"/>
          <w:szCs w:val="22"/>
        </w:rPr>
        <w:t>18 Annual report (Page 2, 2018):</w:t>
      </w:r>
    </w:p>
    <w:p w14:paraId="350776FA" w14:textId="77777777" w:rsidR="00D01D81" w:rsidRPr="00D01D81" w:rsidRDefault="00D01D81" w:rsidP="000B6555">
      <w:pPr>
        <w:pStyle w:val="ListParagraph"/>
        <w:numPr>
          <w:ilvl w:val="0"/>
          <w:numId w:val="4"/>
        </w:numPr>
        <w:spacing w:after="0" w:line="360" w:lineRule="auto"/>
        <w:ind w:left="714" w:hanging="357"/>
        <w:jc w:val="both"/>
        <w:rPr>
          <w:rFonts w:cstheme="minorHAnsi"/>
        </w:rPr>
      </w:pPr>
      <w:r w:rsidRPr="00D01D81">
        <w:rPr>
          <w:rFonts w:cstheme="minorHAnsi"/>
        </w:rPr>
        <w:t>“183,965 Australians are benefiting from the NDIS, including, 176,197 people have received individualised plans and 7,768 children aged 0-6 are receiving support through the NDIS Early Childhood Early Intervention (ECEI) approach</w:t>
      </w:r>
    </w:p>
    <w:p w14:paraId="7A6C364C" w14:textId="77777777" w:rsidR="00D01D81" w:rsidRPr="004C07A0" w:rsidRDefault="00D01D81" w:rsidP="000B6555">
      <w:pPr>
        <w:pStyle w:val="TableTitle"/>
        <w:numPr>
          <w:ilvl w:val="0"/>
          <w:numId w:val="2"/>
        </w:numPr>
        <w:jc w:val="both"/>
        <w:rPr>
          <w:rFonts w:asciiTheme="minorHAnsi" w:hAnsiTheme="minorHAnsi" w:cstheme="minorHAnsi"/>
          <w:b w:val="0"/>
          <w:sz w:val="22"/>
          <w:szCs w:val="22"/>
        </w:rPr>
      </w:pPr>
      <w:r w:rsidRPr="004C07A0">
        <w:rPr>
          <w:rFonts w:asciiTheme="minorHAnsi" w:hAnsiTheme="minorHAnsi" w:cstheme="minorHAnsi"/>
          <w:b w:val="0"/>
          <w:sz w:val="22"/>
          <w:szCs w:val="22"/>
        </w:rPr>
        <w:t>86,705 New participants who received an approved plan in 2017-18</w:t>
      </w:r>
    </w:p>
    <w:p w14:paraId="246C0DE1" w14:textId="77777777" w:rsidR="00D01D81" w:rsidRDefault="00D01D81" w:rsidP="000B6555">
      <w:pPr>
        <w:pStyle w:val="TableTitle"/>
        <w:numPr>
          <w:ilvl w:val="0"/>
          <w:numId w:val="2"/>
        </w:numPr>
        <w:jc w:val="both"/>
        <w:rPr>
          <w:rFonts w:asciiTheme="minorHAnsi" w:hAnsiTheme="minorHAnsi" w:cstheme="minorHAnsi"/>
          <w:b w:val="0"/>
          <w:sz w:val="22"/>
          <w:szCs w:val="22"/>
        </w:rPr>
      </w:pPr>
      <w:r w:rsidRPr="004C07A0">
        <w:rPr>
          <w:rFonts w:asciiTheme="minorHAnsi" w:hAnsiTheme="minorHAnsi" w:cstheme="minorHAnsi"/>
          <w:b w:val="0"/>
          <w:sz w:val="22"/>
          <w:szCs w:val="22"/>
        </w:rPr>
        <w:t>54,802 Australians accessing supports for the first time</w:t>
      </w:r>
      <w:r>
        <w:rPr>
          <w:rFonts w:asciiTheme="minorHAnsi" w:hAnsiTheme="minorHAnsi" w:cstheme="minorHAnsi"/>
          <w:b w:val="0"/>
          <w:sz w:val="22"/>
          <w:szCs w:val="22"/>
        </w:rPr>
        <w:t>”</w:t>
      </w:r>
      <w:r w:rsidRPr="004C07A0">
        <w:rPr>
          <w:rFonts w:asciiTheme="minorHAnsi" w:hAnsiTheme="minorHAnsi" w:cstheme="minorHAnsi"/>
          <w:b w:val="0"/>
          <w:sz w:val="22"/>
          <w:szCs w:val="22"/>
        </w:rPr>
        <w:t>.</w:t>
      </w:r>
    </w:p>
    <w:p w14:paraId="605D2569" w14:textId="77777777" w:rsidR="00D01D81" w:rsidRDefault="00D01D81" w:rsidP="005E3F3F">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The NDIS aims to provide over 460,000 Australians under the age of 65 with a disability with support by 2020 (NDIS Annual Report, 2017). According to the ABS (2016), 1 in 5 Australians or 4.3 </w:t>
      </w:r>
      <w:proofErr w:type="gramStart"/>
      <w:r>
        <w:rPr>
          <w:rFonts w:asciiTheme="minorHAnsi" w:hAnsiTheme="minorHAnsi" w:cstheme="minorHAnsi"/>
          <w:b w:val="0"/>
          <w:sz w:val="22"/>
          <w:szCs w:val="22"/>
        </w:rPr>
        <w:t>Million</w:t>
      </w:r>
      <w:proofErr w:type="gramEnd"/>
      <w:r>
        <w:rPr>
          <w:rFonts w:asciiTheme="minorHAnsi" w:hAnsiTheme="minorHAnsi" w:cstheme="minorHAnsi"/>
          <w:b w:val="0"/>
          <w:sz w:val="22"/>
          <w:szCs w:val="22"/>
        </w:rPr>
        <w:t xml:space="preserve"> people in Australia live with a disability. The NFP sector according to the Productivity Commission (2010) is relied heavily upon by the Australian government to provide services, both flexible, value for money and client centered. Mergers or acquisitions in the NFP sector are encouraged by the ACNC to provide better services to clients in terms of choice and delivery as well as value for money with access to larger client groups.</w:t>
      </w:r>
    </w:p>
    <w:p w14:paraId="70712195" w14:textId="77777777" w:rsidR="000B6555" w:rsidRDefault="000B6555" w:rsidP="000B6555">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Based on the significance of the NFP sector particularly in regional Australia, and the pressure for them to merger and grow, the following research question will be posed: </w:t>
      </w:r>
    </w:p>
    <w:p w14:paraId="3F22354F" w14:textId="77777777" w:rsidR="000B6555" w:rsidRPr="000B6555" w:rsidRDefault="000B6555" w:rsidP="000B6555">
      <w:pPr>
        <w:pStyle w:val="TableTitle"/>
        <w:rPr>
          <w:rFonts w:asciiTheme="minorHAnsi" w:hAnsiTheme="minorHAnsi" w:cstheme="minorHAnsi"/>
          <w:b w:val="0"/>
          <w:sz w:val="22"/>
          <w:szCs w:val="22"/>
        </w:rPr>
      </w:pPr>
      <w:r w:rsidRPr="000B6555">
        <w:rPr>
          <w:rFonts w:asciiTheme="minorHAnsi" w:hAnsiTheme="minorHAnsi" w:cstheme="minorHAnsi"/>
          <w:b w:val="0"/>
          <w:i/>
          <w:sz w:val="22"/>
          <w:szCs w:val="22"/>
        </w:rPr>
        <w:t xml:space="preserve">Research Question: </w:t>
      </w:r>
      <w:r w:rsidRPr="000B6555">
        <w:rPr>
          <w:rFonts w:asciiTheme="minorHAnsi" w:hAnsiTheme="minorHAnsi" w:cstheme="minorHAnsi"/>
          <w:b w:val="0"/>
          <w:sz w:val="22"/>
          <w:szCs w:val="22"/>
        </w:rPr>
        <w:t>What is the</w:t>
      </w:r>
      <w:r w:rsidRPr="000B6555">
        <w:rPr>
          <w:rFonts w:asciiTheme="minorHAnsi" w:hAnsiTheme="minorHAnsi" w:cstheme="minorHAnsi"/>
          <w:b w:val="0"/>
          <w:i/>
          <w:sz w:val="22"/>
          <w:szCs w:val="22"/>
        </w:rPr>
        <w:t xml:space="preserve"> </w:t>
      </w:r>
      <w:r w:rsidRPr="000B6555">
        <w:rPr>
          <w:rFonts w:asciiTheme="minorHAnsi" w:hAnsiTheme="minorHAnsi" w:cstheme="minorHAnsi"/>
          <w:sz w:val="22"/>
          <w:szCs w:val="22"/>
        </w:rPr>
        <w:t>“</w:t>
      </w:r>
      <w:r w:rsidRPr="000B6555">
        <w:rPr>
          <w:rFonts w:asciiTheme="minorHAnsi" w:hAnsiTheme="minorHAnsi" w:cstheme="minorHAnsi"/>
          <w:b w:val="0"/>
          <w:sz w:val="22"/>
          <w:szCs w:val="22"/>
        </w:rPr>
        <w:t>lived experience” of two not-for-profit entities, providing services in regional Australia embarking on the possibility of a merger or acquisition?</w:t>
      </w:r>
    </w:p>
    <w:p w14:paraId="1E63EBFF" w14:textId="77777777" w:rsidR="00B86935" w:rsidRPr="00B86935" w:rsidRDefault="00B86935" w:rsidP="00D01D81">
      <w:pPr>
        <w:pStyle w:val="TableTitle"/>
        <w:rPr>
          <w:rFonts w:asciiTheme="minorHAnsi" w:hAnsiTheme="minorHAnsi" w:cstheme="minorHAnsi"/>
          <w:sz w:val="22"/>
          <w:szCs w:val="22"/>
        </w:rPr>
      </w:pPr>
      <w:r>
        <w:rPr>
          <w:rFonts w:asciiTheme="minorHAnsi" w:hAnsiTheme="minorHAnsi" w:cstheme="minorHAnsi"/>
          <w:sz w:val="22"/>
          <w:szCs w:val="22"/>
        </w:rPr>
        <w:t xml:space="preserve">Methodology: </w:t>
      </w:r>
      <w:r w:rsidRPr="00B86935">
        <w:rPr>
          <w:rFonts w:asciiTheme="minorHAnsi" w:hAnsiTheme="minorHAnsi" w:cstheme="minorHAnsi"/>
          <w:sz w:val="22"/>
          <w:szCs w:val="22"/>
        </w:rPr>
        <w:t>The Lived Experience</w:t>
      </w:r>
    </w:p>
    <w:p w14:paraId="7A61565F" w14:textId="77777777" w:rsidR="00B86935" w:rsidRDefault="00B86935" w:rsidP="005E3F3F">
      <w:pPr>
        <w:pStyle w:val="TableTitle"/>
        <w:spacing w:before="0" w:after="160"/>
        <w:jc w:val="both"/>
        <w:rPr>
          <w:rFonts w:asciiTheme="minorHAnsi" w:hAnsiTheme="minorHAnsi" w:cstheme="minorHAnsi"/>
          <w:b w:val="0"/>
          <w:sz w:val="22"/>
          <w:szCs w:val="22"/>
        </w:rPr>
      </w:pPr>
      <w:r>
        <w:rPr>
          <w:rFonts w:asciiTheme="minorHAnsi" w:hAnsiTheme="minorHAnsi" w:cstheme="minorHAnsi"/>
          <w:b w:val="0"/>
          <w:sz w:val="22"/>
          <w:szCs w:val="22"/>
        </w:rPr>
        <w:t>The</w:t>
      </w:r>
      <w:r w:rsidRPr="00B86935">
        <w:rPr>
          <w:rFonts w:asciiTheme="minorHAnsi" w:hAnsiTheme="minorHAnsi" w:cstheme="minorHAnsi"/>
          <w:b w:val="0"/>
          <w:sz w:val="22"/>
          <w:szCs w:val="22"/>
        </w:rPr>
        <w:t xml:space="preserve"> lived experience is “…experience we live through before we take a reflective view of it” </w:t>
      </w:r>
      <w:r w:rsidRPr="00B86935">
        <w:rPr>
          <w:rFonts w:asciiTheme="minorHAnsi" w:hAnsiTheme="minorHAnsi" w:cstheme="minorHAnsi"/>
          <w:b w:val="0"/>
          <w:sz w:val="22"/>
          <w:szCs w:val="22"/>
        </w:rPr>
        <w:fldChar w:fldCharType="begin"/>
      </w:r>
      <w:r w:rsidRPr="00B86935">
        <w:rPr>
          <w:rFonts w:asciiTheme="minorHAnsi" w:hAnsiTheme="minorHAnsi" w:cstheme="minorHAnsi"/>
          <w:b w:val="0"/>
          <w:sz w:val="22"/>
          <w:szCs w:val="22"/>
        </w:rPr>
        <w:instrText xml:space="preserve"> ADDIN EN.CITE &lt;EndNote&gt;&lt;Cite&gt;&lt;Author&gt;Van Manen&lt;/Author&gt;&lt;Year&gt;2014&lt;/Year&gt;&lt;RecNum&gt;621&lt;/RecNum&gt;&lt;Pages&gt;42&lt;/Pages&gt;&lt;DisplayText&gt;(Van Manen, 2014, p. 42)&lt;/DisplayText&gt;&lt;record&gt;&lt;rec-number&gt;621&lt;/rec-number&gt;&lt;foreign-keys&gt;&lt;key app="EN" db-id="0d050xa980wz26etwtmpzs0txr5v9ews92r5" timestamp="1464136624"&gt;621&lt;/key&gt;&lt;/foreign-keys&gt;&lt;ref-type name="Book"&gt;6&lt;/ref-type&gt;&lt;contributors&gt;&lt;authors&gt;&lt;author&gt;Van Manen, Max&lt;/author&gt;&lt;/authors&gt;&lt;/contributors&gt;&lt;titles&gt;&lt;title&gt;Phenomenology of practice : Meaning-giving methods in phenomenological research and writing&lt;/title&gt;&lt;secondary-title&gt;Meaning-giving methods in phenomenological research and writing&lt;/secondary-title&gt;&lt;/titles&gt;&lt;keywords&gt;&lt;keyword&gt;Social sciences -- Research -- Methodology&lt;/keyword&gt;&lt;keyword&gt;Phenomenology -- Research -- Methodology&lt;/keyword&gt;&lt;keyword&gt;Hermeneutics -- Research -- Methodology&lt;/keyword&gt;&lt;keyword&gt;Social sciences -- Research -- Methodlogy&lt;/keyword&gt;&lt;/keywords&gt;&lt;dates&gt;&lt;year&gt;2014&lt;/year&gt;&lt;/dates&gt;&lt;pub-location&gt;Walnut Creek, CA&lt;/pub-location&gt;&lt;publisher&gt;Left Coast Press&lt;/publisher&gt;&lt;isbn&gt;9781611329445&amp;#xD;9781611329438&lt;/isbn&gt;&lt;urls&gt;&lt;/urls&gt;&lt;/record&gt;&lt;/Cite&gt;&lt;/EndNote&gt;</w:instrText>
      </w:r>
      <w:r w:rsidRPr="00B86935">
        <w:rPr>
          <w:rFonts w:asciiTheme="minorHAnsi" w:hAnsiTheme="minorHAnsi" w:cstheme="minorHAnsi"/>
          <w:b w:val="0"/>
          <w:sz w:val="22"/>
          <w:szCs w:val="22"/>
        </w:rPr>
        <w:fldChar w:fldCharType="separate"/>
      </w:r>
      <w:r w:rsidRPr="00B86935">
        <w:rPr>
          <w:rFonts w:asciiTheme="minorHAnsi" w:hAnsiTheme="minorHAnsi" w:cstheme="minorHAnsi"/>
          <w:b w:val="0"/>
          <w:sz w:val="22"/>
          <w:szCs w:val="22"/>
        </w:rPr>
        <w:t>(</w:t>
      </w:r>
      <w:hyperlink w:anchor="_ENREF_464" w:tooltip="Van Manen, 2014 #621" w:history="1">
        <w:r w:rsidRPr="00B86935">
          <w:rPr>
            <w:rFonts w:asciiTheme="minorHAnsi" w:hAnsiTheme="minorHAnsi" w:cstheme="minorHAnsi"/>
            <w:b w:val="0"/>
            <w:sz w:val="22"/>
            <w:szCs w:val="22"/>
          </w:rPr>
          <w:t>Van Manen, 2014, p. 42</w:t>
        </w:r>
      </w:hyperlink>
      <w:r w:rsidRPr="00B86935">
        <w:rPr>
          <w:rFonts w:asciiTheme="minorHAnsi" w:hAnsiTheme="minorHAnsi" w:cstheme="minorHAnsi"/>
          <w:b w:val="0"/>
          <w:sz w:val="22"/>
          <w:szCs w:val="22"/>
        </w:rPr>
        <w:t>)</w:t>
      </w:r>
      <w:r w:rsidRPr="00B86935">
        <w:rPr>
          <w:rFonts w:asciiTheme="minorHAnsi" w:hAnsiTheme="minorHAnsi" w:cstheme="minorHAnsi"/>
          <w:b w:val="0"/>
          <w:sz w:val="22"/>
          <w:szCs w:val="22"/>
        </w:rPr>
        <w:fldChar w:fldCharType="end"/>
      </w:r>
      <w:r>
        <w:rPr>
          <w:rFonts w:asciiTheme="minorHAnsi" w:hAnsiTheme="minorHAnsi" w:cstheme="minorHAnsi"/>
          <w:b w:val="0"/>
          <w:sz w:val="22"/>
          <w:szCs w:val="22"/>
        </w:rPr>
        <w:t>. In the</w:t>
      </w:r>
      <w:r w:rsidRPr="00B86935">
        <w:rPr>
          <w:rFonts w:asciiTheme="minorHAnsi" w:hAnsiTheme="minorHAnsi" w:cstheme="minorHAnsi"/>
          <w:b w:val="0"/>
          <w:sz w:val="22"/>
          <w:szCs w:val="22"/>
        </w:rPr>
        <w:t xml:space="preserve"> context of research,</w:t>
      </w:r>
      <w:r>
        <w:rPr>
          <w:rFonts w:asciiTheme="minorHAnsi" w:hAnsiTheme="minorHAnsi" w:cstheme="minorHAnsi"/>
          <w:b w:val="0"/>
          <w:sz w:val="22"/>
          <w:szCs w:val="22"/>
        </w:rPr>
        <w:t xml:space="preserve"> the</w:t>
      </w:r>
      <w:r w:rsidRPr="00B86935">
        <w:rPr>
          <w:rFonts w:asciiTheme="minorHAnsi" w:hAnsiTheme="minorHAnsi" w:cstheme="minorHAnsi"/>
          <w:b w:val="0"/>
          <w:sz w:val="22"/>
          <w:szCs w:val="22"/>
        </w:rPr>
        <w:t xml:space="preserve"> lived experience is “…a representation and understanding of a researcher or research subject’s human experiences, choices, and options and how those factors influence one’s perception of knowledge.” </w:t>
      </w:r>
      <w:r w:rsidRPr="00B86935">
        <w:rPr>
          <w:rFonts w:asciiTheme="minorHAnsi" w:hAnsiTheme="minorHAnsi" w:cstheme="minorHAnsi"/>
          <w:b w:val="0"/>
          <w:sz w:val="22"/>
          <w:szCs w:val="22"/>
        </w:rPr>
        <w:fldChar w:fldCharType="begin"/>
      </w:r>
      <w:r w:rsidRPr="00B86935">
        <w:rPr>
          <w:rFonts w:asciiTheme="minorHAnsi" w:hAnsiTheme="minorHAnsi" w:cstheme="minorHAnsi"/>
          <w:b w:val="0"/>
          <w:sz w:val="22"/>
          <w:szCs w:val="22"/>
        </w:rPr>
        <w:instrText xml:space="preserve"> ADDIN EN.CITE &lt;EndNote&gt;&lt;Cite&gt;&lt;Author&gt;Boylorn&lt;/Author&gt;&lt;Year&gt;2008&lt;/Year&gt;&lt;RecNum&gt;613&lt;/RecNum&gt;&lt;Pages&gt;490-491&lt;/Pages&gt;&lt;DisplayText&gt;(Boylorn, 2008, pp. 490-491)&lt;/DisplayText&gt;&lt;record&gt;&lt;rec-number&gt;613&lt;/rec-number&gt;&lt;foreign-keys&gt;&lt;key app="EN" db-id="0d050xa980wz26etwtmpzs0txr5v9ews92r5" timestamp="1464136621"&gt;613&lt;/key&gt;&lt;key app="ENWeb" db-id=""&gt;0&lt;/key&gt;&lt;/foreign-keys&gt;&lt;ref-type name="Electronic Book Section"&gt;60&lt;/ref-type&gt;&lt;contributors&gt;&lt;authors&gt;&lt;author&gt;Boylorn, Robin&lt;/author&gt;&lt;/authors&gt;&lt;secondary-authors&gt;&lt;author&gt;Given, Lisa&lt;/author&gt;&lt;/secondary-authors&gt;&lt;/contributors&gt;&lt;titles&gt;&lt;title&gt;Lived experience&lt;/title&gt;&lt;secondary-title&gt;The Sage Encyclopedia of Qualitative Research Methods&lt;/secondary-title&gt;&lt;/titles&gt;&lt;pages&gt;490-491&lt;/pages&gt;&lt;dates&gt;&lt;year&gt;2008&lt;/year&gt;&lt;/dates&gt;&lt;pub-location&gt;Thousand Oaks, CA&lt;/pub-location&gt;&lt;publisher&gt;SAGE&lt;/publisher&gt;&lt;isbn&gt;9781412963909&lt;/isbn&gt;&lt;urls&gt;&lt;/urls&gt;&lt;electronic-resource-num&gt;http://dx.doi.org/10.4135/9781412963909.n250&lt;/electronic-resource-num&gt;&lt;access-date&gt;19/9/2015&lt;/access-date&gt;&lt;/record&gt;&lt;/Cite&gt;&lt;/EndNote&gt;</w:instrText>
      </w:r>
      <w:r w:rsidRPr="00B86935">
        <w:rPr>
          <w:rFonts w:asciiTheme="minorHAnsi" w:hAnsiTheme="minorHAnsi" w:cstheme="minorHAnsi"/>
          <w:b w:val="0"/>
          <w:sz w:val="22"/>
          <w:szCs w:val="22"/>
        </w:rPr>
        <w:fldChar w:fldCharType="separate"/>
      </w:r>
      <w:r w:rsidRPr="00B86935">
        <w:rPr>
          <w:rFonts w:asciiTheme="minorHAnsi" w:hAnsiTheme="minorHAnsi" w:cstheme="minorHAnsi"/>
          <w:b w:val="0"/>
          <w:sz w:val="22"/>
          <w:szCs w:val="22"/>
        </w:rPr>
        <w:t>(</w:t>
      </w:r>
      <w:hyperlink w:anchor="_ENREF_59" w:tooltip="Boylorn, 2008 #613" w:history="1">
        <w:r w:rsidRPr="00B86935">
          <w:rPr>
            <w:rFonts w:asciiTheme="minorHAnsi" w:hAnsiTheme="minorHAnsi" w:cstheme="minorHAnsi"/>
            <w:b w:val="0"/>
            <w:sz w:val="22"/>
            <w:szCs w:val="22"/>
          </w:rPr>
          <w:t>Boylorn, 2008, pp. 490-491</w:t>
        </w:r>
      </w:hyperlink>
      <w:r w:rsidRPr="00B86935">
        <w:rPr>
          <w:rFonts w:asciiTheme="minorHAnsi" w:hAnsiTheme="minorHAnsi" w:cstheme="minorHAnsi"/>
          <w:b w:val="0"/>
          <w:sz w:val="22"/>
          <w:szCs w:val="22"/>
        </w:rPr>
        <w:t>)</w:t>
      </w:r>
      <w:r w:rsidRPr="00B86935">
        <w:rPr>
          <w:rFonts w:asciiTheme="minorHAnsi" w:hAnsiTheme="minorHAnsi" w:cstheme="minorHAnsi"/>
          <w:b w:val="0"/>
          <w:sz w:val="22"/>
          <w:szCs w:val="22"/>
        </w:rPr>
        <w:fldChar w:fldCharType="end"/>
      </w:r>
      <w:r w:rsidRPr="00B86935">
        <w:rPr>
          <w:rFonts w:asciiTheme="minorHAnsi" w:hAnsiTheme="minorHAnsi" w:cstheme="minorHAnsi"/>
          <w:b w:val="0"/>
          <w:sz w:val="22"/>
          <w:szCs w:val="22"/>
        </w:rPr>
        <w:t xml:space="preserve">. </w:t>
      </w:r>
      <w:r>
        <w:rPr>
          <w:rFonts w:asciiTheme="minorHAnsi" w:hAnsiTheme="minorHAnsi" w:cstheme="minorHAnsi"/>
          <w:b w:val="0"/>
          <w:sz w:val="22"/>
          <w:szCs w:val="22"/>
        </w:rPr>
        <w:t xml:space="preserve">According to </w:t>
      </w:r>
      <w:r w:rsidRPr="00B86935">
        <w:rPr>
          <w:rFonts w:asciiTheme="minorHAnsi" w:hAnsiTheme="minorHAnsi" w:cstheme="minorHAnsi"/>
          <w:b w:val="0"/>
          <w:sz w:val="22"/>
          <w:szCs w:val="22"/>
        </w:rPr>
        <w:lastRenderedPageBreak/>
        <w:t xml:space="preserve">Van Manan </w:t>
      </w:r>
      <w:r w:rsidRPr="00B86935">
        <w:rPr>
          <w:rFonts w:asciiTheme="minorHAnsi" w:hAnsiTheme="minorHAnsi" w:cstheme="minorHAnsi"/>
          <w:b w:val="0"/>
          <w:sz w:val="22"/>
          <w:szCs w:val="22"/>
        </w:rPr>
        <w:fldChar w:fldCharType="begin"/>
      </w:r>
      <w:r w:rsidRPr="00B86935">
        <w:rPr>
          <w:rFonts w:asciiTheme="minorHAnsi" w:hAnsiTheme="minorHAnsi" w:cstheme="minorHAnsi"/>
          <w:b w:val="0"/>
          <w:sz w:val="22"/>
          <w:szCs w:val="22"/>
        </w:rPr>
        <w:instrText xml:space="preserve"> ADDIN EN.CITE &lt;EndNote&gt;&lt;Cite ExcludeAuth="1"&gt;&lt;Author&gt;Van Manen&lt;/Author&gt;&lt;Year&gt;2004&lt;/Year&gt;&lt;RecNum&gt;628&lt;/RecNum&gt;&lt;Pages&gt;580-581&lt;/Pages&gt;&lt;DisplayText&gt;(2004, pp. 580-581)&lt;/DisplayText&gt;&lt;record&gt;&lt;rec-number&gt;628&lt;/rec-number&gt;&lt;foreign-keys&gt;&lt;key app="EN" db-id="0d050xa980wz26etwtmpzs0txr5v9ews92r5" timestamp="1464136624"&gt;628&lt;/key&gt;&lt;key app="ENWeb" db-id=""&gt;0&lt;/key&gt;&lt;/foreign-keys&gt;&lt;ref-type name="Electronic Book Section"&gt;60&lt;/ref-type&gt;&lt;contributors&gt;&lt;authors&gt;&lt;author&gt;Van Manen, Max&lt;/author&gt;&lt;/authors&gt;&lt;secondary-authors&gt;&lt;author&gt;Lewis-Beck, M&lt;/author&gt;&lt;author&gt;Bryman, A&lt;/author&gt;&lt;author&gt;Futing Lioa, T&lt;/author&gt;&lt;/secondary-authors&gt;&lt;/contributors&gt;&lt;titles&gt;&lt;title&gt;Lived experience&lt;/title&gt;&lt;secondary-title&gt;The SAGE Encyclopedia of Social Science Research Methods&lt;/secondary-title&gt;&lt;/titles&gt;&lt;dates&gt;&lt;year&gt;2004&lt;/year&gt;&lt;/dates&gt;&lt;pub-location&gt;Thousand Oaks, CA&lt;/pub-location&gt;&lt;publisher&gt;SAGE&lt;/publisher&gt;&lt;urls&gt;&lt;/urls&gt;&lt;electronic-resource-num&gt;10.4135/9781412950589.n504&lt;/electronic-resource-num&gt;&lt;/record&gt;&lt;/Cite&gt;&lt;/EndNote&gt;</w:instrText>
      </w:r>
      <w:r w:rsidRPr="00B86935">
        <w:rPr>
          <w:rFonts w:asciiTheme="minorHAnsi" w:hAnsiTheme="minorHAnsi" w:cstheme="minorHAnsi"/>
          <w:b w:val="0"/>
          <w:sz w:val="22"/>
          <w:szCs w:val="22"/>
        </w:rPr>
        <w:fldChar w:fldCharType="separate"/>
      </w:r>
      <w:r w:rsidRPr="00B86935">
        <w:rPr>
          <w:rFonts w:asciiTheme="minorHAnsi" w:hAnsiTheme="minorHAnsi" w:cstheme="minorHAnsi"/>
          <w:b w:val="0"/>
          <w:sz w:val="22"/>
          <w:szCs w:val="22"/>
        </w:rPr>
        <w:t>(</w:t>
      </w:r>
      <w:hyperlink w:anchor="_ENREF_463" w:tooltip="Van Manen, 2004 #628" w:history="1">
        <w:r w:rsidRPr="00B86935">
          <w:rPr>
            <w:rFonts w:asciiTheme="minorHAnsi" w:hAnsiTheme="minorHAnsi" w:cstheme="minorHAnsi"/>
            <w:b w:val="0"/>
            <w:sz w:val="22"/>
            <w:szCs w:val="22"/>
          </w:rPr>
          <w:t>2004, pp. 580-581</w:t>
        </w:r>
      </w:hyperlink>
      <w:r w:rsidRPr="00B86935">
        <w:rPr>
          <w:rFonts w:asciiTheme="minorHAnsi" w:hAnsiTheme="minorHAnsi" w:cstheme="minorHAnsi"/>
          <w:b w:val="0"/>
          <w:sz w:val="22"/>
          <w:szCs w:val="22"/>
        </w:rPr>
        <w:t>)</w:t>
      </w:r>
      <w:r w:rsidRPr="00B86935">
        <w:rPr>
          <w:rFonts w:asciiTheme="minorHAnsi" w:hAnsiTheme="minorHAnsi" w:cstheme="minorHAnsi"/>
          <w:b w:val="0"/>
          <w:sz w:val="22"/>
          <w:szCs w:val="22"/>
        </w:rPr>
        <w:fldChar w:fldCharType="end"/>
      </w:r>
      <w:r w:rsidRPr="00B86935">
        <w:rPr>
          <w:rFonts w:asciiTheme="minorHAnsi" w:hAnsiTheme="minorHAnsi" w:cstheme="minorHAnsi"/>
          <w:b w:val="0"/>
          <w:sz w:val="22"/>
          <w:szCs w:val="22"/>
        </w:rPr>
        <w:t xml:space="preserve"> </w:t>
      </w:r>
      <w:r>
        <w:rPr>
          <w:rFonts w:asciiTheme="minorHAnsi" w:hAnsiTheme="minorHAnsi" w:cstheme="minorHAnsi"/>
          <w:b w:val="0"/>
          <w:sz w:val="22"/>
          <w:szCs w:val="22"/>
        </w:rPr>
        <w:t>the</w:t>
      </w:r>
      <w:r w:rsidRPr="00B86935">
        <w:rPr>
          <w:rFonts w:asciiTheme="minorHAnsi" w:hAnsiTheme="minorHAnsi" w:cstheme="minorHAnsi"/>
          <w:b w:val="0"/>
          <w:sz w:val="22"/>
          <w:szCs w:val="22"/>
        </w:rPr>
        <w:t xml:space="preserve"> lived experience “…remains a central methodological notion that aims to provide concrete insights into the qualitative meanings of phenomena in people’s lives.”</w:t>
      </w:r>
    </w:p>
    <w:p w14:paraId="033B7852" w14:textId="77777777" w:rsidR="00B86935" w:rsidRDefault="00B86935" w:rsidP="005E3F3F">
      <w:pPr>
        <w:pStyle w:val="TableTitle"/>
        <w:spacing w:before="0" w:after="160"/>
        <w:jc w:val="both"/>
        <w:rPr>
          <w:b w:val="0"/>
        </w:rPr>
      </w:pPr>
      <w:r>
        <w:rPr>
          <w:rFonts w:asciiTheme="minorHAnsi" w:hAnsiTheme="minorHAnsi" w:cstheme="minorHAnsi"/>
          <w:b w:val="0"/>
          <w:sz w:val="22"/>
          <w:szCs w:val="22"/>
        </w:rPr>
        <w:t xml:space="preserve">The lived experience is used in this research as the researcher is the vice chair of </w:t>
      </w:r>
      <w:r w:rsidR="006C6D98">
        <w:rPr>
          <w:rFonts w:asciiTheme="minorHAnsi" w:hAnsiTheme="minorHAnsi" w:cstheme="minorHAnsi"/>
          <w:b w:val="0"/>
          <w:sz w:val="22"/>
          <w:szCs w:val="22"/>
        </w:rPr>
        <w:t xml:space="preserve">entity 1, </w:t>
      </w:r>
      <w:r>
        <w:rPr>
          <w:rFonts w:asciiTheme="minorHAnsi" w:hAnsiTheme="minorHAnsi" w:cstheme="minorHAnsi"/>
          <w:b w:val="0"/>
          <w:sz w:val="22"/>
          <w:szCs w:val="22"/>
        </w:rPr>
        <w:t xml:space="preserve">Link Ability, and as such is part of the potential merger, and is literally living the process of the due diligence </w:t>
      </w:r>
      <w:r w:rsidR="000B6555">
        <w:rPr>
          <w:rFonts w:asciiTheme="minorHAnsi" w:hAnsiTheme="minorHAnsi" w:cstheme="minorHAnsi"/>
          <w:b w:val="0"/>
          <w:sz w:val="22"/>
          <w:szCs w:val="22"/>
        </w:rPr>
        <w:t xml:space="preserve">governance process </w:t>
      </w:r>
      <w:r>
        <w:rPr>
          <w:rFonts w:asciiTheme="minorHAnsi" w:hAnsiTheme="minorHAnsi" w:cstheme="minorHAnsi"/>
          <w:b w:val="0"/>
          <w:sz w:val="22"/>
          <w:szCs w:val="22"/>
        </w:rPr>
        <w:t xml:space="preserve">and exploration phase of the potential merger. </w:t>
      </w:r>
    </w:p>
    <w:p w14:paraId="1B83945E" w14:textId="77777777" w:rsidR="00F73814" w:rsidRDefault="00F73814" w:rsidP="00F73814">
      <w:pPr>
        <w:jc w:val="both"/>
        <w:rPr>
          <w:b/>
        </w:rPr>
      </w:pPr>
      <w:r w:rsidRPr="00F6183E">
        <w:rPr>
          <w:b/>
        </w:rPr>
        <w:t xml:space="preserve">Background for Two </w:t>
      </w:r>
      <w:r>
        <w:rPr>
          <w:b/>
        </w:rPr>
        <w:t xml:space="preserve">Regional </w:t>
      </w:r>
      <w:r w:rsidRPr="00F6183E">
        <w:rPr>
          <w:b/>
        </w:rPr>
        <w:t>Not-for-profit entities</w:t>
      </w:r>
    </w:p>
    <w:p w14:paraId="21DFA4EE" w14:textId="77777777" w:rsidR="000B6555" w:rsidRDefault="000B6555" w:rsidP="00F73814">
      <w:pPr>
        <w:jc w:val="both"/>
        <w:rPr>
          <w:b/>
        </w:rPr>
      </w:pPr>
      <w:r>
        <w:rPr>
          <w:b/>
        </w:rPr>
        <w:t>1/ Entity 1: Link Ability</w:t>
      </w:r>
    </w:p>
    <w:p w14:paraId="1BC71395" w14:textId="77777777" w:rsidR="00F73814" w:rsidRDefault="00F73814" w:rsidP="005E3F3F">
      <w:pPr>
        <w:jc w:val="both"/>
      </w:pPr>
      <w:r>
        <w:t xml:space="preserve">Entity </w:t>
      </w:r>
      <w:r w:rsidR="006C6D98">
        <w:t>1</w:t>
      </w:r>
      <w:r>
        <w:t xml:space="preserve"> known as “Link Ability” (not their real name for privacy purposes) was formed in 1985 by a group of parents dissatisfied with the level of care provided for people with a disability, particularly young people in regional NSW of Australia. The organisation provided disability services and respite care from 1985 to 2001 when the Board resigned amongst much chaos and a new board was formed and a new CEO recruited. In 2003 they embarked in their first transport programs to allow people with disabilities to attend day programs by picking them up and dropping them home using their own buses. In 2010 they introduced Aged Care services due to the growing demand particularly by baby boomers retiring. In 2013 the organisation opened up 2 purpose built houses, for respite care of people with a disability and also to run day programs particularly for youth with a disability and behavioural problems. </w:t>
      </w:r>
    </w:p>
    <w:p w14:paraId="3F46FBCB" w14:textId="77777777" w:rsidR="00F73814" w:rsidRDefault="00F73814" w:rsidP="00F73814">
      <w:pPr>
        <w:jc w:val="both"/>
        <w:rPr>
          <w:rFonts w:cstheme="minorHAnsi"/>
          <w:b/>
        </w:rPr>
      </w:pPr>
      <w:r>
        <w:t xml:space="preserve">2015 saw the introduction of the National Disability Insurance Scheme (NDIS), administered by the National Disability Insurance Agency (NDIA), where instead of institutions receiving funding and providing services to clients, clients would now receive the money and choose where to get their services from. </w:t>
      </w:r>
      <w:r>
        <w:rPr>
          <w:rFonts w:cstheme="minorHAnsi"/>
        </w:rPr>
        <w:t xml:space="preserve">The NDIS had a significant impact on Link Ability and its systems. It underwent significant systems development to accommodate the new legislation which was both costly and timely. 2017 saw the provision of further accommodation services. As part of the strategic planning in 2018, the Board decided on a growth strategy to find another organization to merger or acquire. A summary of these significant events </w:t>
      </w:r>
      <w:proofErr w:type="gramStart"/>
      <w:r>
        <w:rPr>
          <w:rFonts w:cstheme="minorHAnsi"/>
        </w:rPr>
        <w:t>are</w:t>
      </w:r>
      <w:proofErr w:type="gramEnd"/>
      <w:r>
        <w:rPr>
          <w:rFonts w:cstheme="minorHAnsi"/>
        </w:rPr>
        <w:t xml:space="preserve"> shown in figure 1.</w:t>
      </w:r>
    </w:p>
    <w:p w14:paraId="21366B39" w14:textId="77777777" w:rsidR="00F73814" w:rsidRPr="00C560ED" w:rsidRDefault="00F73814" w:rsidP="00F73814">
      <w:pPr>
        <w:pStyle w:val="TableTitle"/>
        <w:rPr>
          <w:rFonts w:asciiTheme="minorHAnsi" w:hAnsiTheme="minorHAnsi" w:cstheme="minorHAnsi"/>
          <w:i/>
          <w:sz w:val="22"/>
          <w:szCs w:val="22"/>
        </w:rPr>
      </w:pPr>
      <w:r w:rsidRPr="00C560ED">
        <w:rPr>
          <w:rFonts w:asciiTheme="minorHAnsi" w:hAnsiTheme="minorHAnsi" w:cstheme="minorHAnsi"/>
          <w:i/>
          <w:sz w:val="22"/>
          <w:szCs w:val="22"/>
        </w:rPr>
        <w:t>Figure 1: Link Ability Timeline</w:t>
      </w:r>
    </w:p>
    <w:tbl>
      <w:tblPr>
        <w:tblStyle w:val="TableGrid"/>
        <w:tblW w:w="9067" w:type="dxa"/>
        <w:tblLook w:val="04A0" w:firstRow="1" w:lastRow="0" w:firstColumn="1" w:lastColumn="0" w:noHBand="0" w:noVBand="1"/>
      </w:tblPr>
      <w:tblGrid>
        <w:gridCol w:w="9067"/>
      </w:tblGrid>
      <w:tr w:rsidR="00F73814" w14:paraId="2B0A6F8C" w14:textId="77777777" w:rsidTr="00910B70">
        <w:tc>
          <w:tcPr>
            <w:tcW w:w="9067" w:type="dxa"/>
          </w:tcPr>
          <w:p w14:paraId="3FBC2055" w14:textId="77777777" w:rsidR="00F73814" w:rsidRDefault="00F73814"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82144" behindDoc="0" locked="0" layoutInCell="1" allowOverlap="1" wp14:anchorId="237C252E" wp14:editId="6CAB2967">
                      <wp:simplePos x="0" y="0"/>
                      <wp:positionH relativeFrom="column">
                        <wp:posOffset>-6350</wp:posOffset>
                      </wp:positionH>
                      <wp:positionV relativeFrom="paragraph">
                        <wp:posOffset>270377</wp:posOffset>
                      </wp:positionV>
                      <wp:extent cx="314325" cy="230505"/>
                      <wp:effectExtent l="0" t="0" r="28575" b="17145"/>
                      <wp:wrapNone/>
                      <wp:docPr id="23" name="Oval 23"/>
                      <wp:cNvGraphicFramePr/>
                      <a:graphic xmlns:a="http://schemas.openxmlformats.org/drawingml/2006/main">
                        <a:graphicData uri="http://schemas.microsoft.com/office/word/2010/wordprocessingShape">
                          <wps:wsp>
                            <wps:cNvSpPr/>
                            <wps:spPr>
                              <a:xfrm>
                                <a:off x="0" y="0"/>
                                <a:ext cx="314325" cy="230505"/>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103DEF" id="Oval 23" o:spid="_x0000_s1026" style="position:absolute;margin-left:-.5pt;margin-top:21.3pt;width:24.75pt;height:18.1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" fillcolor="#5b9bd5" strokecolor="#41719c" strokeweight="1pt">
                      <v:stroke joinstyle="miter"/>
                    </v:oval>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81120" behindDoc="0" locked="0" layoutInCell="1" allowOverlap="1" wp14:anchorId="7D60507F" wp14:editId="72FD108B">
                      <wp:simplePos x="0" y="0"/>
                      <wp:positionH relativeFrom="column">
                        <wp:posOffset>3044190</wp:posOffset>
                      </wp:positionH>
                      <wp:positionV relativeFrom="paragraph">
                        <wp:posOffset>269619</wp:posOffset>
                      </wp:positionV>
                      <wp:extent cx="314325" cy="230505"/>
                      <wp:effectExtent l="0" t="0" r="28575" b="17145"/>
                      <wp:wrapNone/>
                      <wp:docPr id="22" name="Oval 22"/>
                      <wp:cNvGraphicFramePr/>
                      <a:graphic xmlns:a="http://schemas.openxmlformats.org/drawingml/2006/main">
                        <a:graphicData uri="http://schemas.microsoft.com/office/word/2010/wordprocessingShape">
                          <wps:wsp>
                            <wps:cNvSpPr/>
                            <wps:spPr>
                              <a:xfrm>
                                <a:off x="0" y="0"/>
                                <a:ext cx="314325" cy="230505"/>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792AE7" id="Oval 22" o:spid="_x0000_s1026" style="position:absolute;margin-left:239.7pt;margin-top:21.25pt;width:24.75pt;height:18.1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" fillcolor="#5b9bd5" strokecolor="#41719c" strokeweight="1pt">
                      <v:stroke joinstyle="miter"/>
                    </v:oval>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80096" behindDoc="0" locked="0" layoutInCell="1" allowOverlap="1" wp14:anchorId="7170A0CD" wp14:editId="08D5BF81">
                      <wp:simplePos x="0" y="0"/>
                      <wp:positionH relativeFrom="column">
                        <wp:posOffset>3505254</wp:posOffset>
                      </wp:positionH>
                      <wp:positionV relativeFrom="paragraph">
                        <wp:posOffset>227832</wp:posOffset>
                      </wp:positionV>
                      <wp:extent cx="368834" cy="284309"/>
                      <wp:effectExtent l="19050" t="19050" r="31750" b="20955"/>
                      <wp:wrapNone/>
                      <wp:docPr id="21" name="Isosceles Triangle 21"/>
                      <wp:cNvGraphicFramePr/>
                      <a:graphic xmlns:a="http://schemas.openxmlformats.org/drawingml/2006/main">
                        <a:graphicData uri="http://schemas.microsoft.com/office/word/2010/wordprocessingShape">
                          <wps:wsp>
                            <wps:cNvSpPr/>
                            <wps:spPr>
                              <a:xfrm>
                                <a:off x="0" y="0"/>
                                <a:ext cx="368834" cy="284309"/>
                              </a:xfrm>
                              <a:prstGeom prst="triangl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FAC49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1" o:spid="_x0000_s1026" type="#_x0000_t5" style="position:absolute;margin-left:276pt;margin-top:17.95pt;width:29.05pt;height:22.4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" fillcolor="#70ad47 [3209]" strokecolor="#375623 [1609]" strokeweight="1pt"/>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78048" behindDoc="0" locked="0" layoutInCell="1" allowOverlap="1" wp14:anchorId="0B20620D" wp14:editId="745E4A50">
                      <wp:simplePos x="0" y="0"/>
                      <wp:positionH relativeFrom="column">
                        <wp:posOffset>4488810</wp:posOffset>
                      </wp:positionH>
                      <wp:positionV relativeFrom="paragraph">
                        <wp:posOffset>227960</wp:posOffset>
                      </wp:positionV>
                      <wp:extent cx="368834" cy="284309"/>
                      <wp:effectExtent l="19050" t="19050" r="31750" b="20955"/>
                      <wp:wrapNone/>
                      <wp:docPr id="19" name="Isosceles Triangle 19"/>
                      <wp:cNvGraphicFramePr/>
                      <a:graphic xmlns:a="http://schemas.openxmlformats.org/drawingml/2006/main">
                        <a:graphicData uri="http://schemas.microsoft.com/office/word/2010/wordprocessingShape">
                          <wps:wsp>
                            <wps:cNvSpPr/>
                            <wps:spPr>
                              <a:xfrm>
                                <a:off x="0" y="0"/>
                                <a:ext cx="368834" cy="284309"/>
                              </a:xfrm>
                              <a:prstGeom prst="triangl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B6AB8" id="Isosceles Triangle 19" o:spid="_x0000_s1026" type="#_x0000_t5" style="position:absolute;margin-left:353.45pt;margin-top:17.95pt;width:29.05pt;height:22.4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" fillcolor="#70ad47 [3209]" strokecolor="#375623 [1609]" strokeweight="1pt"/>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77024" behindDoc="0" locked="0" layoutInCell="1" allowOverlap="1" wp14:anchorId="6055C4BD" wp14:editId="5569733B">
                      <wp:simplePos x="0" y="0"/>
                      <wp:positionH relativeFrom="column">
                        <wp:posOffset>1322988</wp:posOffset>
                      </wp:positionH>
                      <wp:positionV relativeFrom="paragraph">
                        <wp:posOffset>227837</wp:posOffset>
                      </wp:positionV>
                      <wp:extent cx="368834" cy="284309"/>
                      <wp:effectExtent l="19050" t="19050" r="31750" b="20955"/>
                      <wp:wrapNone/>
                      <wp:docPr id="18" name="Isosceles Triangle 18"/>
                      <wp:cNvGraphicFramePr/>
                      <a:graphic xmlns:a="http://schemas.openxmlformats.org/drawingml/2006/main">
                        <a:graphicData uri="http://schemas.microsoft.com/office/word/2010/wordprocessingShape">
                          <wps:wsp>
                            <wps:cNvSpPr/>
                            <wps:spPr>
                              <a:xfrm>
                                <a:off x="0" y="0"/>
                                <a:ext cx="368834" cy="284309"/>
                              </a:xfrm>
                              <a:prstGeom prst="triangl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D38F2" id="Isosceles Triangle 18" o:spid="_x0000_s1026" type="#_x0000_t5" style="position:absolute;margin-left:104.15pt;margin-top:17.95pt;width:29.05pt;height:22.4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" fillcolor="#70ad47 [3209]" strokecolor="#375623 [1609]" strokeweight="1pt"/>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76000" behindDoc="0" locked="0" layoutInCell="1" allowOverlap="1" wp14:anchorId="49767FD7" wp14:editId="62133A0A">
                      <wp:simplePos x="0" y="0"/>
                      <wp:positionH relativeFrom="column">
                        <wp:posOffset>3981450</wp:posOffset>
                      </wp:positionH>
                      <wp:positionV relativeFrom="paragraph">
                        <wp:posOffset>285750</wp:posOffset>
                      </wp:positionV>
                      <wp:extent cx="291465" cy="222250"/>
                      <wp:effectExtent l="0" t="0" r="13335" b="25400"/>
                      <wp:wrapNone/>
                      <wp:docPr id="17" name="Snip Same Side Corner Rectangle 17"/>
                      <wp:cNvGraphicFramePr/>
                      <a:graphic xmlns:a="http://schemas.openxmlformats.org/drawingml/2006/main">
                        <a:graphicData uri="http://schemas.microsoft.com/office/word/2010/wordprocessingShape">
                          <wps:wsp>
                            <wps:cNvSpPr/>
                            <wps:spPr>
                              <a:xfrm>
                                <a:off x="0" y="0"/>
                                <a:ext cx="291465" cy="222250"/>
                              </a:xfrm>
                              <a:prstGeom prst="snip2Same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A64A5" id="Snip Same Side Corner Rectangle 17" o:spid="_x0000_s1026" style="position:absolute;margin-left:313.5pt;margin-top:22.5pt;width:22.95pt;height:1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1465,22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" path="m37042,l254423,r37042,37042l291465,222250r,l,222250r,l,37042,37042,xe" fillcolor="#ffc000 [3207]" strokecolor="#7f5f00 [1607]" strokeweight="1pt">
                      <v:stroke joinstyle="miter"/>
                      <v:path arrowok="t" o:connecttype="custom" o:connectlocs="37042,0;254423,0;291465,37042;291465,222250;291465,222250;0,222250;0,222250;0,37042;37042,0" o:connectangles="0,0,0,0,0,0,0,0,0"/>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74976" behindDoc="0" locked="0" layoutInCell="1" allowOverlap="1" wp14:anchorId="16A670CB" wp14:editId="0A41E973">
                      <wp:simplePos x="0" y="0"/>
                      <wp:positionH relativeFrom="column">
                        <wp:posOffset>2560117</wp:posOffset>
                      </wp:positionH>
                      <wp:positionV relativeFrom="paragraph">
                        <wp:posOffset>285750</wp:posOffset>
                      </wp:positionV>
                      <wp:extent cx="291465" cy="222250"/>
                      <wp:effectExtent l="0" t="0" r="13335" b="25400"/>
                      <wp:wrapNone/>
                      <wp:docPr id="16" name="Snip Same Side Corner Rectangle 16"/>
                      <wp:cNvGraphicFramePr/>
                      <a:graphic xmlns:a="http://schemas.openxmlformats.org/drawingml/2006/main">
                        <a:graphicData uri="http://schemas.microsoft.com/office/word/2010/wordprocessingShape">
                          <wps:wsp>
                            <wps:cNvSpPr/>
                            <wps:spPr>
                              <a:xfrm>
                                <a:off x="0" y="0"/>
                                <a:ext cx="291465" cy="222250"/>
                              </a:xfrm>
                              <a:prstGeom prst="snip2Same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1F8FE" id="Snip Same Side Corner Rectangle 16" o:spid="_x0000_s1026" style="position:absolute;margin-left:201.6pt;margin-top:22.5pt;width:22.95pt;height:1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1465,22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" path="m37042,l254423,r37042,37042l291465,222250r,l,222250r,l,37042,37042,xe" fillcolor="#ffc000 [3207]" strokecolor="#7f5f00 [1607]" strokeweight="1pt">
                      <v:stroke joinstyle="miter"/>
                      <v:path arrowok="t" o:connecttype="custom" o:connectlocs="37042,0;254423,0;291465,37042;291465,222250;291465,222250;0,222250;0,222250;0,37042;37042,0" o:connectangles="0,0,0,0,0,0,0,0,0"/>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73952" behindDoc="0" locked="0" layoutInCell="1" allowOverlap="1" wp14:anchorId="1DA5A21E" wp14:editId="76491B5B">
                      <wp:simplePos x="0" y="0"/>
                      <wp:positionH relativeFrom="column">
                        <wp:posOffset>1983740</wp:posOffset>
                      </wp:positionH>
                      <wp:positionV relativeFrom="paragraph">
                        <wp:posOffset>283845</wp:posOffset>
                      </wp:positionV>
                      <wp:extent cx="291465" cy="222250"/>
                      <wp:effectExtent l="0" t="0" r="13335" b="25400"/>
                      <wp:wrapNone/>
                      <wp:docPr id="15" name="Snip Same Side Corner Rectangle 15"/>
                      <wp:cNvGraphicFramePr/>
                      <a:graphic xmlns:a="http://schemas.openxmlformats.org/drawingml/2006/main">
                        <a:graphicData uri="http://schemas.microsoft.com/office/word/2010/wordprocessingShape">
                          <wps:wsp>
                            <wps:cNvSpPr/>
                            <wps:spPr>
                              <a:xfrm>
                                <a:off x="0" y="0"/>
                                <a:ext cx="291465" cy="222250"/>
                              </a:xfrm>
                              <a:prstGeom prst="snip2Same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42039" id="Snip Same Side Corner Rectangle 15" o:spid="_x0000_s1026" style="position:absolute;margin-left:156.2pt;margin-top:22.35pt;width:22.95pt;height:1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1465,22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" path="m37042,l254423,r37042,37042l291465,222250r,l,222250r,l,37042,37042,xe" fillcolor="#ffc000 [3207]" strokecolor="#7f5f00 [1607]" strokeweight="1pt">
                      <v:stroke joinstyle="miter"/>
                      <v:path arrowok="t" o:connecttype="custom" o:connectlocs="37042,0;254423,0;291465,37042;291465,222250;291465,222250;0,222250;0,222250;0,37042;37042,0" o:connectangles="0,0,0,0,0,0,0,0,0"/>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72928" behindDoc="0" locked="0" layoutInCell="1" allowOverlap="1" wp14:anchorId="6DAB76AE" wp14:editId="65F4DE88">
                      <wp:simplePos x="0" y="0"/>
                      <wp:positionH relativeFrom="column">
                        <wp:posOffset>753745</wp:posOffset>
                      </wp:positionH>
                      <wp:positionV relativeFrom="paragraph">
                        <wp:posOffset>285750</wp:posOffset>
                      </wp:positionV>
                      <wp:extent cx="291465" cy="222250"/>
                      <wp:effectExtent l="0" t="0" r="13335" b="25400"/>
                      <wp:wrapNone/>
                      <wp:docPr id="14" name="Snip Same Side Corner Rectangle 14"/>
                      <wp:cNvGraphicFramePr/>
                      <a:graphic xmlns:a="http://schemas.openxmlformats.org/drawingml/2006/main">
                        <a:graphicData uri="http://schemas.microsoft.com/office/word/2010/wordprocessingShape">
                          <wps:wsp>
                            <wps:cNvSpPr/>
                            <wps:spPr>
                              <a:xfrm>
                                <a:off x="0" y="0"/>
                                <a:ext cx="291465" cy="222250"/>
                              </a:xfrm>
                              <a:prstGeom prst="snip2Same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947EC" id="Snip Same Side Corner Rectangle 14" o:spid="_x0000_s1026" style="position:absolute;margin-left:59.35pt;margin-top:22.5pt;width:22.95pt;height:1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1465,22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" path="m37042,l254423,r37042,37042l291465,222250r,l,222250r,l,37042,37042,xe" fillcolor="#ffc000 [3207]" strokecolor="#7f5f00 [1607]" strokeweight="1pt">
                      <v:stroke joinstyle="miter"/>
                      <v:path arrowok="t" o:connecttype="custom" o:connectlocs="37042,0;254423,0;291465,37042;291465,222250;291465,222250;0,222250;0,222250;0,37042;37042,0" o:connectangles="0,0,0,0,0,0,0,0,0"/>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60640" behindDoc="0" locked="0" layoutInCell="1" allowOverlap="1" wp14:anchorId="7E09E1D7" wp14:editId="5C29FE86">
                      <wp:simplePos x="0" y="0"/>
                      <wp:positionH relativeFrom="column">
                        <wp:posOffset>5160645</wp:posOffset>
                      </wp:positionH>
                      <wp:positionV relativeFrom="paragraph">
                        <wp:posOffset>274011</wp:posOffset>
                      </wp:positionV>
                      <wp:extent cx="447702" cy="345782"/>
                      <wp:effectExtent l="0" t="19050" r="47625" b="35560"/>
                      <wp:wrapNone/>
                      <wp:docPr id="2" name="Right Arrow 2"/>
                      <wp:cNvGraphicFramePr/>
                      <a:graphic xmlns:a="http://schemas.openxmlformats.org/drawingml/2006/main">
                        <a:graphicData uri="http://schemas.microsoft.com/office/word/2010/wordprocessingShape">
                          <wps:wsp>
                            <wps:cNvSpPr/>
                            <wps:spPr>
                              <a:xfrm>
                                <a:off x="0" y="0"/>
                                <a:ext cx="447702" cy="345782"/>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43740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406.35pt;margin-top:21.6pt;width:35.25pt;height:27.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" adj="13259" fillcolor="black [3200]" strokecolor="black [1600]" strokeweight="1pt"/>
                  </w:pict>
                </mc:Fallback>
              </mc:AlternateContent>
            </w:r>
          </w:p>
          <w:p w14:paraId="2F312051" w14:textId="77777777" w:rsidR="00F73814" w:rsidRDefault="00F73814" w:rsidP="00910B70">
            <w:pPr>
              <w:pStyle w:val="TableTitle"/>
              <w:rPr>
                <w:rFonts w:asciiTheme="minorHAnsi" w:hAnsiTheme="minorHAnsi" w:cstheme="minorHAnsi"/>
                <w:b w:val="0"/>
                <w:sz w:val="22"/>
                <w:szCs w:val="22"/>
              </w:rPr>
            </w:pPr>
            <w:r>
              <w:rPr>
                <w:rFonts w:asciiTheme="minorHAnsi" w:hAnsiTheme="minorHAnsi" w:cstheme="minorHAnsi"/>
                <w:b w:val="0"/>
                <w:sz w:val="22"/>
                <w:szCs w:val="22"/>
              </w:rPr>
              <w:t>____________________________________________________________________________</w:t>
            </w:r>
          </w:p>
          <w:p w14:paraId="0AB18930" w14:textId="77777777" w:rsidR="00F73814" w:rsidRDefault="00F73814"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69856" behindDoc="0" locked="0" layoutInCell="1" allowOverlap="1" wp14:anchorId="5216399D" wp14:editId="39AD1B32">
                      <wp:simplePos x="0" y="0"/>
                      <wp:positionH relativeFrom="column">
                        <wp:posOffset>4646242</wp:posOffset>
                      </wp:positionH>
                      <wp:positionV relativeFrom="paragraph">
                        <wp:posOffset>146157</wp:posOffset>
                      </wp:positionV>
                      <wp:extent cx="0" cy="168910"/>
                      <wp:effectExtent l="76200" t="38100" r="57150" b="21590"/>
                      <wp:wrapNone/>
                      <wp:docPr id="11" name="Straight Arrow Connector 11"/>
                      <wp:cNvGraphicFramePr/>
                      <a:graphic xmlns:a="http://schemas.openxmlformats.org/drawingml/2006/main">
                        <a:graphicData uri="http://schemas.microsoft.com/office/word/2010/wordprocessingShape">
                          <wps:wsp>
                            <wps:cNvCnPr/>
                            <wps:spPr>
                              <a:xfrm flipV="1">
                                <a:off x="0" y="0"/>
                                <a:ext cx="0" cy="1689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E766839" id="_x0000_t32" coordsize="21600,21600" o:spt="32" o:oned="t" path="m,l21600,21600e" filled="f">
                      <v:path arrowok="t" fillok="f" o:connecttype="none"/>
                      <o:lock v:ext="edit" shapetype="t"/>
                    </v:shapetype>
                    <v:shape id="Straight Arrow Connector 11" o:spid="_x0000_s1026" type="#_x0000_t32" style="position:absolute;margin-left:365.85pt;margin-top:11.5pt;width:0;height:13.3pt;flip:y;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68832" behindDoc="0" locked="0" layoutInCell="1" allowOverlap="1" wp14:anchorId="40F91ADD" wp14:editId="2F8877FD">
                      <wp:simplePos x="0" y="0"/>
                      <wp:positionH relativeFrom="column">
                        <wp:posOffset>4146779</wp:posOffset>
                      </wp:positionH>
                      <wp:positionV relativeFrom="paragraph">
                        <wp:posOffset>184577</wp:posOffset>
                      </wp:positionV>
                      <wp:extent cx="7684" cy="484094"/>
                      <wp:effectExtent l="76200" t="38100" r="68580" b="11430"/>
                      <wp:wrapNone/>
                      <wp:docPr id="10" name="Straight Arrow Connector 10"/>
                      <wp:cNvGraphicFramePr/>
                      <a:graphic xmlns:a="http://schemas.openxmlformats.org/drawingml/2006/main">
                        <a:graphicData uri="http://schemas.microsoft.com/office/word/2010/wordprocessingShape">
                          <wps:wsp>
                            <wps:cNvCnPr/>
                            <wps:spPr>
                              <a:xfrm flipH="1" flipV="1">
                                <a:off x="0" y="0"/>
                                <a:ext cx="7684" cy="4840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376ECE" id="Straight Arrow Connector 10" o:spid="_x0000_s1026" type="#_x0000_t32" style="position:absolute;margin-left:326.5pt;margin-top:14.55pt;width:.6pt;height:38.1pt;flip:x y;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67808" behindDoc="0" locked="0" layoutInCell="1" allowOverlap="1" wp14:anchorId="216FE760" wp14:editId="5D0C05C5">
                      <wp:simplePos x="0" y="0"/>
                      <wp:positionH relativeFrom="column">
                        <wp:posOffset>3678053</wp:posOffset>
                      </wp:positionH>
                      <wp:positionV relativeFrom="paragraph">
                        <wp:posOffset>146157</wp:posOffset>
                      </wp:positionV>
                      <wp:extent cx="7684" cy="168910"/>
                      <wp:effectExtent l="76200" t="38100" r="68580" b="21590"/>
                      <wp:wrapNone/>
                      <wp:docPr id="9" name="Straight Arrow Connector 9"/>
                      <wp:cNvGraphicFramePr/>
                      <a:graphic xmlns:a="http://schemas.openxmlformats.org/drawingml/2006/main">
                        <a:graphicData uri="http://schemas.microsoft.com/office/word/2010/wordprocessingShape">
                          <wps:wsp>
                            <wps:cNvCnPr/>
                            <wps:spPr>
                              <a:xfrm flipV="1">
                                <a:off x="0" y="0"/>
                                <a:ext cx="7684" cy="1689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ED0CA77" id="Straight Arrow Connector 9" o:spid="_x0000_s1026" type="#_x0000_t32" style="position:absolute;margin-left:289.6pt;margin-top:11.5pt;width:.6pt;height:13.3pt;flip:y;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66784" behindDoc="0" locked="0" layoutInCell="1" allowOverlap="1" wp14:anchorId="314643BD" wp14:editId="6FA17616">
                      <wp:simplePos x="0" y="0"/>
                      <wp:positionH relativeFrom="column">
                        <wp:posOffset>3278484</wp:posOffset>
                      </wp:positionH>
                      <wp:positionV relativeFrom="paragraph">
                        <wp:posOffset>184577</wp:posOffset>
                      </wp:positionV>
                      <wp:extent cx="0" cy="445135"/>
                      <wp:effectExtent l="76200" t="38100" r="57150" b="12065"/>
                      <wp:wrapNone/>
                      <wp:docPr id="8" name="Straight Arrow Connector 8"/>
                      <wp:cNvGraphicFramePr/>
                      <a:graphic xmlns:a="http://schemas.openxmlformats.org/drawingml/2006/main">
                        <a:graphicData uri="http://schemas.microsoft.com/office/word/2010/wordprocessingShape">
                          <wps:wsp>
                            <wps:cNvCnPr/>
                            <wps:spPr>
                              <a:xfrm flipV="1">
                                <a:off x="0" y="0"/>
                                <a:ext cx="0" cy="4451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132866" id="Straight Arrow Connector 8" o:spid="_x0000_s1026" type="#_x0000_t32" style="position:absolute;margin-left:258.15pt;margin-top:14.55pt;width:0;height:35.05pt;flip:y;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65760" behindDoc="0" locked="0" layoutInCell="1" allowOverlap="1" wp14:anchorId="203C0E53" wp14:editId="3AFE4205">
                      <wp:simplePos x="0" y="0"/>
                      <wp:positionH relativeFrom="column">
                        <wp:posOffset>2702181</wp:posOffset>
                      </wp:positionH>
                      <wp:positionV relativeFrom="paragraph">
                        <wp:posOffset>146157</wp:posOffset>
                      </wp:positionV>
                      <wp:extent cx="0" cy="168910"/>
                      <wp:effectExtent l="76200" t="38100" r="57150" b="21590"/>
                      <wp:wrapNone/>
                      <wp:docPr id="7" name="Straight Arrow Connector 7"/>
                      <wp:cNvGraphicFramePr/>
                      <a:graphic xmlns:a="http://schemas.openxmlformats.org/drawingml/2006/main">
                        <a:graphicData uri="http://schemas.microsoft.com/office/word/2010/wordprocessingShape">
                          <wps:wsp>
                            <wps:cNvCnPr/>
                            <wps:spPr>
                              <a:xfrm flipV="1">
                                <a:off x="0" y="0"/>
                                <a:ext cx="0" cy="1689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AA863E" id="Straight Arrow Connector 7" o:spid="_x0000_s1026" type="#_x0000_t32" style="position:absolute;margin-left:212.75pt;margin-top:11.5pt;width:0;height:13.3pt;flip:y;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64736" behindDoc="0" locked="0" layoutInCell="1" allowOverlap="1" wp14:anchorId="473798AD" wp14:editId="3AE8FD0A">
                      <wp:simplePos x="0" y="0"/>
                      <wp:positionH relativeFrom="column">
                        <wp:posOffset>1611048</wp:posOffset>
                      </wp:positionH>
                      <wp:positionV relativeFrom="paragraph">
                        <wp:posOffset>146157</wp:posOffset>
                      </wp:positionV>
                      <wp:extent cx="0" cy="168910"/>
                      <wp:effectExtent l="76200" t="38100" r="57150" b="21590"/>
                      <wp:wrapNone/>
                      <wp:docPr id="6" name="Straight Arrow Connector 6"/>
                      <wp:cNvGraphicFramePr/>
                      <a:graphic xmlns:a="http://schemas.openxmlformats.org/drawingml/2006/main">
                        <a:graphicData uri="http://schemas.microsoft.com/office/word/2010/wordprocessingShape">
                          <wps:wsp>
                            <wps:cNvCnPr/>
                            <wps:spPr>
                              <a:xfrm flipV="1">
                                <a:off x="0" y="0"/>
                                <a:ext cx="0" cy="1689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DB9560" id="Straight Arrow Connector 6" o:spid="_x0000_s1026" type="#_x0000_t32" style="position:absolute;margin-left:126.85pt;margin-top:11.5pt;width:0;height:13.3pt;flip:y;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63712" behindDoc="0" locked="0" layoutInCell="1" allowOverlap="1" wp14:anchorId="17403A75" wp14:editId="160F5B78">
                      <wp:simplePos x="0" y="0"/>
                      <wp:positionH relativeFrom="column">
                        <wp:posOffset>888749</wp:posOffset>
                      </wp:positionH>
                      <wp:positionV relativeFrom="paragraph">
                        <wp:posOffset>184577</wp:posOffset>
                      </wp:positionV>
                      <wp:extent cx="0" cy="445135"/>
                      <wp:effectExtent l="76200" t="38100" r="57150" b="12065"/>
                      <wp:wrapNone/>
                      <wp:docPr id="5" name="Straight Arrow Connector 5"/>
                      <wp:cNvGraphicFramePr/>
                      <a:graphic xmlns:a="http://schemas.openxmlformats.org/drawingml/2006/main">
                        <a:graphicData uri="http://schemas.microsoft.com/office/word/2010/wordprocessingShape">
                          <wps:wsp>
                            <wps:cNvCnPr/>
                            <wps:spPr>
                              <a:xfrm flipV="1">
                                <a:off x="0" y="0"/>
                                <a:ext cx="0" cy="4451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6E90C7" id="Straight Arrow Connector 5" o:spid="_x0000_s1026" type="#_x0000_t32" style="position:absolute;margin-left:70pt;margin-top:14.55pt;width:0;height:35.05pt;flip:y;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62688" behindDoc="0" locked="0" layoutInCell="1" allowOverlap="1" wp14:anchorId="6634D093" wp14:editId="13328A45">
                      <wp:simplePos x="0" y="0"/>
                      <wp:positionH relativeFrom="column">
                        <wp:posOffset>166450</wp:posOffset>
                      </wp:positionH>
                      <wp:positionV relativeFrom="paragraph">
                        <wp:posOffset>146157</wp:posOffset>
                      </wp:positionV>
                      <wp:extent cx="0" cy="169048"/>
                      <wp:effectExtent l="76200" t="38100" r="57150" b="21590"/>
                      <wp:wrapNone/>
                      <wp:docPr id="4" name="Straight Arrow Connector 4"/>
                      <wp:cNvGraphicFramePr/>
                      <a:graphic xmlns:a="http://schemas.openxmlformats.org/drawingml/2006/main">
                        <a:graphicData uri="http://schemas.microsoft.com/office/word/2010/wordprocessingShape">
                          <wps:wsp>
                            <wps:cNvCnPr/>
                            <wps:spPr>
                              <a:xfrm flipV="1">
                                <a:off x="0" y="0"/>
                                <a:ext cx="0" cy="1690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92E8AF" id="Straight Arrow Connector 4" o:spid="_x0000_s1026" type="#_x0000_t32" style="position:absolute;margin-left:13.1pt;margin-top:11.5pt;width:0;height:13.3pt;flip:y;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61664" behindDoc="0" locked="0" layoutInCell="1" allowOverlap="1" wp14:anchorId="14EF3E01" wp14:editId="392A6409">
                      <wp:simplePos x="0" y="0"/>
                      <wp:positionH relativeFrom="column">
                        <wp:posOffset>2164299</wp:posOffset>
                      </wp:positionH>
                      <wp:positionV relativeFrom="paragraph">
                        <wp:posOffset>184577</wp:posOffset>
                      </wp:positionV>
                      <wp:extent cx="0" cy="445674"/>
                      <wp:effectExtent l="76200" t="38100" r="57150" b="12065"/>
                      <wp:wrapNone/>
                      <wp:docPr id="3" name="Straight Arrow Connector 3"/>
                      <wp:cNvGraphicFramePr/>
                      <a:graphic xmlns:a="http://schemas.openxmlformats.org/drawingml/2006/main">
                        <a:graphicData uri="http://schemas.microsoft.com/office/word/2010/wordprocessingShape">
                          <wps:wsp>
                            <wps:cNvCnPr/>
                            <wps:spPr>
                              <a:xfrm flipV="1">
                                <a:off x="0" y="0"/>
                                <a:ext cx="0" cy="4456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341A7A" id="Straight Arrow Connector 3" o:spid="_x0000_s1026" type="#_x0000_t32" style="position:absolute;margin-left:170.4pt;margin-top:14.55pt;width:0;height:35.1pt;flip:y;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" strokecolor="black [3200]" strokeweight=".5pt">
                      <v:stroke endarrow="block" joinstyle="miter"/>
                    </v:shape>
                  </w:pict>
                </mc:Fallback>
              </mc:AlternateContent>
            </w:r>
            <w:r>
              <w:rPr>
                <w:rFonts w:asciiTheme="minorHAnsi" w:hAnsiTheme="minorHAnsi" w:cstheme="minorHAnsi"/>
                <w:b w:val="0"/>
                <w:sz w:val="22"/>
                <w:szCs w:val="22"/>
              </w:rPr>
              <w:t xml:space="preserve">1985         1985-2001         2001        2003         2010        2013     2015     2017       2018 </w:t>
            </w:r>
          </w:p>
          <w:p w14:paraId="57E8AE08" w14:textId="77777777" w:rsidR="00F73814" w:rsidRDefault="00F73814" w:rsidP="00910B70">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Founded                              New Board           Aged Care                  NDIS                   M &amp; A Search</w:t>
            </w:r>
          </w:p>
          <w:p w14:paraId="14696092" w14:textId="77777777" w:rsidR="00F73814" w:rsidRDefault="00F73814" w:rsidP="00910B70">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 xml:space="preserve">                                              New CEO              Services</w:t>
            </w:r>
          </w:p>
          <w:p w14:paraId="29AA7797" w14:textId="77777777" w:rsidR="00F73814" w:rsidRDefault="00F73814" w:rsidP="00910B70">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 xml:space="preserve">                   Respite Care                  Bus Program             2 Houses             Accommodation</w:t>
            </w:r>
          </w:p>
          <w:p w14:paraId="0BBA9853" w14:textId="77777777" w:rsidR="00F73814" w:rsidRDefault="00F73814" w:rsidP="00910B70">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 xml:space="preserve">                                                                                                   Built                  Services</w:t>
            </w:r>
          </w:p>
          <w:p w14:paraId="10727209" w14:textId="77777777" w:rsidR="00F73814" w:rsidRDefault="00F73814"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70880" behindDoc="0" locked="0" layoutInCell="1" allowOverlap="1" wp14:anchorId="2A4C8589" wp14:editId="54ABB18F">
                      <wp:simplePos x="0" y="0"/>
                      <wp:positionH relativeFrom="column">
                        <wp:posOffset>42545</wp:posOffset>
                      </wp:positionH>
                      <wp:positionV relativeFrom="paragraph">
                        <wp:posOffset>289501</wp:posOffset>
                      </wp:positionV>
                      <wp:extent cx="291993" cy="222837"/>
                      <wp:effectExtent l="0" t="0" r="13335" b="25400"/>
                      <wp:wrapNone/>
                      <wp:docPr id="12" name="Snip Same Side Corner Rectangle 12"/>
                      <wp:cNvGraphicFramePr/>
                      <a:graphic xmlns:a="http://schemas.openxmlformats.org/drawingml/2006/main">
                        <a:graphicData uri="http://schemas.microsoft.com/office/word/2010/wordprocessingShape">
                          <wps:wsp>
                            <wps:cNvSpPr/>
                            <wps:spPr>
                              <a:xfrm>
                                <a:off x="0" y="0"/>
                                <a:ext cx="291993" cy="222837"/>
                              </a:xfrm>
                              <a:prstGeom prst="snip2Same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3911E" id="Snip Same Side Corner Rectangle 12" o:spid="_x0000_s1026" style="position:absolute;margin-left:3.35pt;margin-top:22.8pt;width:23pt;height:17.5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1993,222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" path="m37140,l254853,r37140,37140l291993,222837r,l,222837r,l,37140,37140,xe" fillcolor="#ffc000 [3207]" strokecolor="#7f5f00 [1607]" strokeweight="1pt">
                      <v:stroke joinstyle="miter"/>
                      <v:path arrowok="t" o:connecttype="custom" o:connectlocs="37140,0;254853,0;291993,37140;291993,222837;291993,222837;0,222837;0,222837;0,37140;37140,0" o:connectangles="0,0,0,0,0,0,0,0,0"/>
                    </v:shape>
                  </w:pict>
                </mc:Fallback>
              </mc:AlternateContent>
            </w:r>
          </w:p>
          <w:p w14:paraId="118D7A7F" w14:textId="77777777" w:rsidR="00F73814" w:rsidRDefault="00F73814"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71904" behindDoc="0" locked="0" layoutInCell="1" allowOverlap="1" wp14:anchorId="59C79E27" wp14:editId="5A0B2AE3">
                      <wp:simplePos x="0" y="0"/>
                      <wp:positionH relativeFrom="column">
                        <wp:posOffset>43426</wp:posOffset>
                      </wp:positionH>
                      <wp:positionV relativeFrom="paragraph">
                        <wp:posOffset>239507</wp:posOffset>
                      </wp:positionV>
                      <wp:extent cx="368834" cy="284309"/>
                      <wp:effectExtent l="19050" t="19050" r="31750" b="20955"/>
                      <wp:wrapNone/>
                      <wp:docPr id="13" name="Isosceles Triangle 13"/>
                      <wp:cNvGraphicFramePr/>
                      <a:graphic xmlns:a="http://schemas.openxmlformats.org/drawingml/2006/main">
                        <a:graphicData uri="http://schemas.microsoft.com/office/word/2010/wordprocessingShape">
                          <wps:wsp>
                            <wps:cNvSpPr/>
                            <wps:spPr>
                              <a:xfrm>
                                <a:off x="0" y="0"/>
                                <a:ext cx="368834" cy="284309"/>
                              </a:xfrm>
                              <a:prstGeom prst="triangl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754B3" id="Isosceles Triangle 13" o:spid="_x0000_s1026" type="#_x0000_t5" style="position:absolute;margin-left:3.4pt;margin-top:18.85pt;width:29.05pt;height:22.4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" fillcolor="#70ad47 [3209]" strokecolor="#375623 [1609]" strokeweight="1pt"/>
                  </w:pict>
                </mc:Fallback>
              </mc:AlternateContent>
            </w:r>
            <w:r>
              <w:rPr>
                <w:rFonts w:asciiTheme="minorHAnsi" w:hAnsiTheme="minorHAnsi" w:cstheme="minorHAnsi"/>
                <w:b w:val="0"/>
                <w:sz w:val="22"/>
                <w:szCs w:val="22"/>
              </w:rPr>
              <w:t xml:space="preserve">             Service Provision</w:t>
            </w:r>
          </w:p>
          <w:p w14:paraId="7BA10897" w14:textId="77777777" w:rsidR="00F73814" w:rsidRDefault="00F73814" w:rsidP="00910B70">
            <w:pPr>
              <w:pStyle w:val="TableTitle"/>
              <w:rPr>
                <w:rFonts w:asciiTheme="minorHAnsi" w:hAnsiTheme="minorHAnsi" w:cstheme="minorHAnsi"/>
                <w:b w:val="0"/>
                <w:sz w:val="22"/>
                <w:szCs w:val="22"/>
              </w:rPr>
            </w:pPr>
            <w:r>
              <w:rPr>
                <w:rFonts w:asciiTheme="minorHAnsi" w:hAnsiTheme="minorHAnsi" w:cstheme="minorHAnsi"/>
                <w:b w:val="0"/>
                <w:sz w:val="22"/>
                <w:szCs w:val="22"/>
              </w:rPr>
              <w:t xml:space="preserve">             Legislative Change or Governance Issue</w:t>
            </w:r>
          </w:p>
          <w:p w14:paraId="6BD37A5F" w14:textId="77777777" w:rsidR="00F73814" w:rsidRDefault="00F73814"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79072" behindDoc="0" locked="0" layoutInCell="1" allowOverlap="1" wp14:anchorId="797935CE" wp14:editId="3A121CE4">
                      <wp:simplePos x="0" y="0"/>
                      <wp:positionH relativeFrom="column">
                        <wp:posOffset>43373</wp:posOffset>
                      </wp:positionH>
                      <wp:positionV relativeFrom="paragraph">
                        <wp:posOffset>47310</wp:posOffset>
                      </wp:positionV>
                      <wp:extent cx="314518" cy="230521"/>
                      <wp:effectExtent l="0" t="0" r="28575" b="17145"/>
                      <wp:wrapNone/>
                      <wp:docPr id="20" name="Oval 20"/>
                      <wp:cNvGraphicFramePr/>
                      <a:graphic xmlns:a="http://schemas.openxmlformats.org/drawingml/2006/main">
                        <a:graphicData uri="http://schemas.microsoft.com/office/word/2010/wordprocessingShape">
                          <wps:wsp>
                            <wps:cNvSpPr/>
                            <wps:spPr>
                              <a:xfrm>
                                <a:off x="0" y="0"/>
                                <a:ext cx="314518" cy="23052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8AEC76" id="Oval 20" o:spid="_x0000_s1026" style="position:absolute;margin-left:3.4pt;margin-top:3.75pt;width:24.75pt;height:18.1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" fillcolor="#5b9bd5 [3204]" strokecolor="#1f4d78 [1604]" strokeweight="1pt">
                      <v:stroke joinstyle="miter"/>
                    </v:oval>
                  </w:pict>
                </mc:Fallback>
              </mc:AlternateContent>
            </w:r>
            <w:r>
              <w:rPr>
                <w:rFonts w:asciiTheme="minorHAnsi" w:hAnsiTheme="minorHAnsi" w:cstheme="minorHAnsi"/>
                <w:b w:val="0"/>
                <w:sz w:val="22"/>
                <w:szCs w:val="22"/>
              </w:rPr>
              <w:t xml:space="preserve">             Start of Business or significant investment</w:t>
            </w:r>
          </w:p>
        </w:tc>
      </w:tr>
    </w:tbl>
    <w:p w14:paraId="4A660A07" w14:textId="77777777" w:rsidR="000B6555" w:rsidRDefault="000B6555" w:rsidP="00F73814">
      <w:pPr>
        <w:pStyle w:val="TableTitle"/>
        <w:rPr>
          <w:rFonts w:asciiTheme="minorHAnsi" w:hAnsiTheme="minorHAnsi" w:cstheme="minorHAnsi"/>
          <w:b w:val="0"/>
          <w:sz w:val="22"/>
          <w:szCs w:val="22"/>
        </w:rPr>
      </w:pPr>
    </w:p>
    <w:p w14:paraId="479B82E9" w14:textId="77777777" w:rsidR="000B6555" w:rsidRPr="000B6555" w:rsidRDefault="000B6555" w:rsidP="00F73814">
      <w:pPr>
        <w:pStyle w:val="TableTitle"/>
        <w:rPr>
          <w:rFonts w:asciiTheme="minorHAnsi" w:hAnsiTheme="minorHAnsi" w:cstheme="minorHAnsi"/>
          <w:sz w:val="22"/>
          <w:szCs w:val="22"/>
        </w:rPr>
      </w:pPr>
      <w:r w:rsidRPr="000B6555">
        <w:rPr>
          <w:rFonts w:asciiTheme="minorHAnsi" w:hAnsiTheme="minorHAnsi" w:cstheme="minorHAnsi"/>
          <w:sz w:val="22"/>
          <w:szCs w:val="22"/>
        </w:rPr>
        <w:lastRenderedPageBreak/>
        <w:t>2/ Entity 2: Trans Connect</w:t>
      </w:r>
    </w:p>
    <w:p w14:paraId="33FA12B7" w14:textId="77777777" w:rsidR="00F73814" w:rsidRDefault="00F73814" w:rsidP="001909C3">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Entity two will be known as “Trans Connect” </w:t>
      </w:r>
      <w:r w:rsidR="006C6D98">
        <w:rPr>
          <w:rFonts w:asciiTheme="minorHAnsi" w:hAnsiTheme="minorHAnsi" w:cstheme="minorHAnsi"/>
          <w:b w:val="0"/>
          <w:sz w:val="22"/>
          <w:szCs w:val="22"/>
        </w:rPr>
        <w:t xml:space="preserve">(for privacy purposes) </w:t>
      </w:r>
      <w:r>
        <w:rPr>
          <w:rFonts w:asciiTheme="minorHAnsi" w:hAnsiTheme="minorHAnsi" w:cstheme="minorHAnsi"/>
          <w:b w:val="0"/>
          <w:sz w:val="22"/>
          <w:szCs w:val="22"/>
        </w:rPr>
        <w:t xml:space="preserve">and was formed in 1985, to provide transport for people in regional areas with little access to public transport, particularly those with a disability, or from the aged care sector. In 2011, Trans Connect merged with a similar transport organization in another close </w:t>
      </w:r>
      <w:proofErr w:type="gramStart"/>
      <w:r>
        <w:rPr>
          <w:rFonts w:asciiTheme="minorHAnsi" w:hAnsiTheme="minorHAnsi" w:cstheme="minorHAnsi"/>
          <w:b w:val="0"/>
          <w:sz w:val="22"/>
          <w:szCs w:val="22"/>
        </w:rPr>
        <w:t>region, and</w:t>
      </w:r>
      <w:proofErr w:type="gramEnd"/>
      <w:r>
        <w:rPr>
          <w:rFonts w:asciiTheme="minorHAnsi" w:hAnsiTheme="minorHAnsi" w:cstheme="minorHAnsi"/>
          <w:b w:val="0"/>
          <w:sz w:val="22"/>
          <w:szCs w:val="22"/>
        </w:rPr>
        <w:t xml:space="preserve"> doubled in size. 2017 saw the first trial of new software and applications for accessing transport options for clients, and 2018 saw the formatting of a new service “commute me”</w:t>
      </w:r>
      <w:r w:rsidR="006C6D98">
        <w:rPr>
          <w:rFonts w:asciiTheme="minorHAnsi" w:hAnsiTheme="minorHAnsi" w:cstheme="minorHAnsi"/>
          <w:b w:val="0"/>
          <w:sz w:val="22"/>
          <w:szCs w:val="22"/>
        </w:rPr>
        <w:t xml:space="preserve"> (fictional name)</w:t>
      </w:r>
      <w:r>
        <w:rPr>
          <w:rFonts w:asciiTheme="minorHAnsi" w:hAnsiTheme="minorHAnsi" w:cstheme="minorHAnsi"/>
          <w:b w:val="0"/>
          <w:sz w:val="22"/>
          <w:szCs w:val="22"/>
        </w:rPr>
        <w:t>, paid for by the Australian government, to specifically provide transport from individual houses to the local train station for ease of commuting to the nearest city (a one and half hour train ride with little provision for parking). A summary of significant events is shown in Figure 2.</w:t>
      </w:r>
    </w:p>
    <w:p w14:paraId="1BACC9CE" w14:textId="77777777" w:rsidR="00F73814" w:rsidRPr="00C560ED" w:rsidRDefault="00F73814" w:rsidP="00F73814">
      <w:pPr>
        <w:pStyle w:val="TableTitle"/>
        <w:rPr>
          <w:rFonts w:asciiTheme="minorHAnsi" w:hAnsiTheme="minorHAnsi" w:cstheme="minorHAnsi"/>
          <w:i/>
          <w:sz w:val="22"/>
          <w:szCs w:val="22"/>
        </w:rPr>
      </w:pPr>
      <w:r w:rsidRPr="00C560ED">
        <w:rPr>
          <w:rFonts w:asciiTheme="minorHAnsi" w:hAnsiTheme="minorHAnsi" w:cstheme="minorHAnsi"/>
          <w:i/>
          <w:sz w:val="22"/>
          <w:szCs w:val="22"/>
        </w:rPr>
        <w:t xml:space="preserve">Figure </w:t>
      </w:r>
      <w:r>
        <w:rPr>
          <w:rFonts w:asciiTheme="minorHAnsi" w:hAnsiTheme="minorHAnsi" w:cstheme="minorHAnsi"/>
          <w:i/>
          <w:sz w:val="22"/>
          <w:szCs w:val="22"/>
        </w:rPr>
        <w:t>2</w:t>
      </w:r>
      <w:r w:rsidRPr="00C560ED">
        <w:rPr>
          <w:rFonts w:asciiTheme="minorHAnsi" w:hAnsiTheme="minorHAnsi" w:cstheme="minorHAnsi"/>
          <w:i/>
          <w:sz w:val="22"/>
          <w:szCs w:val="22"/>
        </w:rPr>
        <w:t xml:space="preserve">: </w:t>
      </w:r>
      <w:r>
        <w:rPr>
          <w:rFonts w:asciiTheme="minorHAnsi" w:hAnsiTheme="minorHAnsi" w:cstheme="minorHAnsi"/>
          <w:i/>
          <w:sz w:val="22"/>
          <w:szCs w:val="22"/>
        </w:rPr>
        <w:t>Trans Connect</w:t>
      </w:r>
      <w:r w:rsidRPr="00C560ED">
        <w:rPr>
          <w:rFonts w:asciiTheme="minorHAnsi" w:hAnsiTheme="minorHAnsi" w:cstheme="minorHAnsi"/>
          <w:i/>
          <w:sz w:val="22"/>
          <w:szCs w:val="22"/>
        </w:rPr>
        <w:t xml:space="preserve"> Timeline</w:t>
      </w:r>
    </w:p>
    <w:tbl>
      <w:tblPr>
        <w:tblStyle w:val="TableGrid"/>
        <w:tblW w:w="0" w:type="auto"/>
        <w:tblLook w:val="04A0" w:firstRow="1" w:lastRow="0" w:firstColumn="1" w:lastColumn="0" w:noHBand="0" w:noVBand="1"/>
      </w:tblPr>
      <w:tblGrid>
        <w:gridCol w:w="9016"/>
      </w:tblGrid>
      <w:tr w:rsidR="00F73814" w14:paraId="7B9D8299" w14:textId="77777777" w:rsidTr="00910B70">
        <w:tc>
          <w:tcPr>
            <w:tcW w:w="9016" w:type="dxa"/>
          </w:tcPr>
          <w:p w14:paraId="4EC696B6" w14:textId="77777777" w:rsidR="00F73814" w:rsidRDefault="00F73814"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99552" behindDoc="0" locked="0" layoutInCell="1" allowOverlap="1" wp14:anchorId="63EB36CF" wp14:editId="51A29730">
                      <wp:simplePos x="0" y="0"/>
                      <wp:positionH relativeFrom="column">
                        <wp:posOffset>3981013</wp:posOffset>
                      </wp:positionH>
                      <wp:positionV relativeFrom="paragraph">
                        <wp:posOffset>234443</wp:posOffset>
                      </wp:positionV>
                      <wp:extent cx="368834" cy="284309"/>
                      <wp:effectExtent l="19050" t="19050" r="31750" b="20955"/>
                      <wp:wrapNone/>
                      <wp:docPr id="49" name="Isosceles Triangle 49"/>
                      <wp:cNvGraphicFramePr/>
                      <a:graphic xmlns:a="http://schemas.openxmlformats.org/drawingml/2006/main">
                        <a:graphicData uri="http://schemas.microsoft.com/office/word/2010/wordprocessingShape">
                          <wps:wsp>
                            <wps:cNvSpPr/>
                            <wps:spPr>
                              <a:xfrm>
                                <a:off x="0" y="0"/>
                                <a:ext cx="368834" cy="284309"/>
                              </a:xfrm>
                              <a:prstGeom prst="triangl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8E3C1" id="Isosceles Triangle 49" o:spid="_x0000_s1026" type="#_x0000_t5" style="position:absolute;margin-left:313.45pt;margin-top:18.45pt;width:29.05pt;height:22.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" fillcolor="#70ad47 [3209]" strokecolor="#375623 [1609]" strokeweight="1pt"/>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83168" behindDoc="0" locked="0" layoutInCell="1" allowOverlap="1" wp14:anchorId="658EED2B" wp14:editId="372D7791">
                      <wp:simplePos x="0" y="0"/>
                      <wp:positionH relativeFrom="column">
                        <wp:posOffset>4644988</wp:posOffset>
                      </wp:positionH>
                      <wp:positionV relativeFrom="paragraph">
                        <wp:posOffset>334645</wp:posOffset>
                      </wp:positionV>
                      <wp:extent cx="447702" cy="345782"/>
                      <wp:effectExtent l="0" t="19050" r="47625" b="35560"/>
                      <wp:wrapNone/>
                      <wp:docPr id="33" name="Right Arrow 33"/>
                      <wp:cNvGraphicFramePr/>
                      <a:graphic xmlns:a="http://schemas.openxmlformats.org/drawingml/2006/main">
                        <a:graphicData uri="http://schemas.microsoft.com/office/word/2010/wordprocessingShape">
                          <wps:wsp>
                            <wps:cNvSpPr/>
                            <wps:spPr>
                              <a:xfrm>
                                <a:off x="0" y="0"/>
                                <a:ext cx="447702" cy="345782"/>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5A980" id="Right Arrow 33" o:spid="_x0000_s1026" type="#_x0000_t13" style="position:absolute;margin-left:365.75pt;margin-top:26.35pt;width:35.25pt;height:27.2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" adj="13259" fillcolor="black [3200]" strokecolor="black [1600]" strokeweight="1pt"/>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90336" behindDoc="0" locked="0" layoutInCell="1" allowOverlap="1" wp14:anchorId="6650D38F" wp14:editId="45D105A4">
                      <wp:simplePos x="0" y="0"/>
                      <wp:positionH relativeFrom="column">
                        <wp:posOffset>3612611</wp:posOffset>
                      </wp:positionH>
                      <wp:positionV relativeFrom="paragraph">
                        <wp:posOffset>294005</wp:posOffset>
                      </wp:positionV>
                      <wp:extent cx="291465" cy="222250"/>
                      <wp:effectExtent l="0" t="0" r="13335" b="25400"/>
                      <wp:wrapNone/>
                      <wp:docPr id="29" name="Snip Same Side Corner Rectangle 29"/>
                      <wp:cNvGraphicFramePr/>
                      <a:graphic xmlns:a="http://schemas.openxmlformats.org/drawingml/2006/main">
                        <a:graphicData uri="http://schemas.microsoft.com/office/word/2010/wordprocessingShape">
                          <wps:wsp>
                            <wps:cNvSpPr/>
                            <wps:spPr>
                              <a:xfrm>
                                <a:off x="0" y="0"/>
                                <a:ext cx="291465" cy="222250"/>
                              </a:xfrm>
                              <a:prstGeom prst="snip2Same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30435" id="Snip Same Side Corner Rectangle 29" o:spid="_x0000_s1026" style="position:absolute;margin-left:284.45pt;margin-top:23.15pt;width:22.95pt;height:1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1465,22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" path="m37042,l254423,r37042,37042l291465,222250r,l,222250r,l,37042,37042,xe" fillcolor="#ffc000 [3207]" strokecolor="#7f5f00 [1607]" strokeweight="1pt">
                      <v:stroke joinstyle="miter"/>
                      <v:path arrowok="t" o:connecttype="custom" o:connectlocs="37042,0;254423,0;291465,37042;291465,222250;291465,222250;0,222250;0,222250;0,37042;37042,0" o:connectangles="0,0,0,0,0,0,0,0,0"/>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93408" behindDoc="0" locked="0" layoutInCell="1" allowOverlap="1" wp14:anchorId="7ED2459B" wp14:editId="63C55420">
                      <wp:simplePos x="0" y="0"/>
                      <wp:positionH relativeFrom="column">
                        <wp:posOffset>2282910</wp:posOffset>
                      </wp:positionH>
                      <wp:positionV relativeFrom="paragraph">
                        <wp:posOffset>235462</wp:posOffset>
                      </wp:positionV>
                      <wp:extent cx="368834" cy="284309"/>
                      <wp:effectExtent l="19050" t="19050" r="31750" b="20955"/>
                      <wp:wrapNone/>
                      <wp:docPr id="26" name="Isosceles Triangle 26"/>
                      <wp:cNvGraphicFramePr/>
                      <a:graphic xmlns:a="http://schemas.openxmlformats.org/drawingml/2006/main">
                        <a:graphicData uri="http://schemas.microsoft.com/office/word/2010/wordprocessingShape">
                          <wps:wsp>
                            <wps:cNvSpPr/>
                            <wps:spPr>
                              <a:xfrm>
                                <a:off x="0" y="0"/>
                                <a:ext cx="368834" cy="284309"/>
                              </a:xfrm>
                              <a:prstGeom prst="triangl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B62A3" id="Isosceles Triangle 26" o:spid="_x0000_s1026" type="#_x0000_t5" style="position:absolute;margin-left:179.75pt;margin-top:18.55pt;width:29.05pt;height:22.4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" fillcolor="#70ad47 [3209]" strokecolor="#375623 [1609]" strokeweight="1pt"/>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89312" behindDoc="0" locked="0" layoutInCell="1" allowOverlap="1" wp14:anchorId="2439438B" wp14:editId="43E0DEE6">
                      <wp:simplePos x="0" y="0"/>
                      <wp:positionH relativeFrom="column">
                        <wp:posOffset>2904911</wp:posOffset>
                      </wp:positionH>
                      <wp:positionV relativeFrom="paragraph">
                        <wp:posOffset>285750</wp:posOffset>
                      </wp:positionV>
                      <wp:extent cx="291465" cy="222250"/>
                      <wp:effectExtent l="0" t="0" r="13335" b="25400"/>
                      <wp:wrapNone/>
                      <wp:docPr id="30" name="Snip Same Side Corner Rectangle 30"/>
                      <wp:cNvGraphicFramePr/>
                      <a:graphic xmlns:a="http://schemas.openxmlformats.org/drawingml/2006/main">
                        <a:graphicData uri="http://schemas.microsoft.com/office/word/2010/wordprocessingShape">
                          <wps:wsp>
                            <wps:cNvSpPr/>
                            <wps:spPr>
                              <a:xfrm>
                                <a:off x="0" y="0"/>
                                <a:ext cx="291465" cy="222250"/>
                              </a:xfrm>
                              <a:prstGeom prst="snip2Same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1B359" id="Snip Same Side Corner Rectangle 30" o:spid="_x0000_s1026" style="position:absolute;margin-left:228.75pt;margin-top:22.5pt;width:22.95pt;height:1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1465,22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" path="m37042,l254423,r37042,37042l291465,222250r,l,222250r,l,37042,37042,xe" fillcolor="#ffc000 [3207]" strokecolor="#7f5f00 [1607]" strokeweight="1pt">
                      <v:stroke joinstyle="miter"/>
                      <v:path arrowok="t" o:connecttype="custom" o:connectlocs="37042,0;254423,0;291465,37042;291465,222250;291465,222250;0,222250;0,222250;0,37042;37042,0" o:connectangles="0,0,0,0,0,0,0,0,0"/>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94432" behindDoc="0" locked="0" layoutInCell="1" allowOverlap="1" wp14:anchorId="24D3E843" wp14:editId="7082097C">
                      <wp:simplePos x="0" y="0"/>
                      <wp:positionH relativeFrom="column">
                        <wp:posOffset>1484331</wp:posOffset>
                      </wp:positionH>
                      <wp:positionV relativeFrom="paragraph">
                        <wp:posOffset>284608</wp:posOffset>
                      </wp:positionV>
                      <wp:extent cx="314325" cy="230505"/>
                      <wp:effectExtent l="0" t="0" r="28575" b="17145"/>
                      <wp:wrapNone/>
                      <wp:docPr id="25" name="Oval 25"/>
                      <wp:cNvGraphicFramePr/>
                      <a:graphic xmlns:a="http://schemas.openxmlformats.org/drawingml/2006/main">
                        <a:graphicData uri="http://schemas.microsoft.com/office/word/2010/wordprocessingShape">
                          <wps:wsp>
                            <wps:cNvSpPr/>
                            <wps:spPr>
                              <a:xfrm>
                                <a:off x="0" y="0"/>
                                <a:ext cx="314325" cy="230505"/>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63480D" id="Oval 25" o:spid="_x0000_s1026" style="position:absolute;margin-left:116.9pt;margin-top:22.4pt;width:24.75pt;height:18.1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" fillcolor="#5b9bd5" strokecolor="#41719c" strokeweight="1pt">
                      <v:stroke joinstyle="miter"/>
                    </v:oval>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91360" behindDoc="0" locked="0" layoutInCell="1" allowOverlap="1" wp14:anchorId="47B2CE43" wp14:editId="319FAFB1">
                      <wp:simplePos x="0" y="0"/>
                      <wp:positionH relativeFrom="column">
                        <wp:posOffset>677252</wp:posOffset>
                      </wp:positionH>
                      <wp:positionV relativeFrom="paragraph">
                        <wp:posOffset>219523</wp:posOffset>
                      </wp:positionV>
                      <wp:extent cx="368834" cy="284309"/>
                      <wp:effectExtent l="19050" t="19050" r="31750" b="20955"/>
                      <wp:wrapNone/>
                      <wp:docPr id="28" name="Isosceles Triangle 28"/>
                      <wp:cNvGraphicFramePr/>
                      <a:graphic xmlns:a="http://schemas.openxmlformats.org/drawingml/2006/main">
                        <a:graphicData uri="http://schemas.microsoft.com/office/word/2010/wordprocessingShape">
                          <wps:wsp>
                            <wps:cNvSpPr/>
                            <wps:spPr>
                              <a:xfrm>
                                <a:off x="0" y="0"/>
                                <a:ext cx="368834" cy="284309"/>
                              </a:xfrm>
                              <a:prstGeom prst="triangl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4B1C6" id="Isosceles Triangle 28" o:spid="_x0000_s1026" type="#_x0000_t5" style="position:absolute;margin-left:53.35pt;margin-top:17.3pt;width:29.05pt;height:22.4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" fillcolor="#70ad47 [3209]" strokecolor="#375623 [1609]" strokeweight="1pt"/>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95456" behindDoc="0" locked="0" layoutInCell="1" allowOverlap="1" wp14:anchorId="5623DA7D" wp14:editId="3881C84D">
                      <wp:simplePos x="0" y="0"/>
                      <wp:positionH relativeFrom="column">
                        <wp:posOffset>-6350</wp:posOffset>
                      </wp:positionH>
                      <wp:positionV relativeFrom="paragraph">
                        <wp:posOffset>270377</wp:posOffset>
                      </wp:positionV>
                      <wp:extent cx="314325" cy="230505"/>
                      <wp:effectExtent l="0" t="0" r="28575" b="17145"/>
                      <wp:wrapNone/>
                      <wp:docPr id="24" name="Oval 24"/>
                      <wp:cNvGraphicFramePr/>
                      <a:graphic xmlns:a="http://schemas.openxmlformats.org/drawingml/2006/main">
                        <a:graphicData uri="http://schemas.microsoft.com/office/word/2010/wordprocessingShape">
                          <wps:wsp>
                            <wps:cNvSpPr/>
                            <wps:spPr>
                              <a:xfrm>
                                <a:off x="0" y="0"/>
                                <a:ext cx="314325" cy="230505"/>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92494A" id="Oval 24" o:spid="_x0000_s1026" style="position:absolute;margin-left:-.5pt;margin-top:21.3pt;width:24.75pt;height:18.1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" fillcolor="#5b9bd5" strokecolor="#41719c" strokeweight="1pt">
                      <v:stroke joinstyle="miter"/>
                    </v:oval>
                  </w:pict>
                </mc:Fallback>
              </mc:AlternateContent>
            </w:r>
          </w:p>
          <w:p w14:paraId="3390AAC5" w14:textId="77777777" w:rsidR="00F73814" w:rsidRDefault="00F73814" w:rsidP="00910B70">
            <w:pPr>
              <w:pStyle w:val="TableTitle"/>
              <w:rPr>
                <w:rFonts w:asciiTheme="minorHAnsi" w:hAnsiTheme="minorHAnsi" w:cstheme="minorHAnsi"/>
                <w:b w:val="0"/>
                <w:sz w:val="22"/>
                <w:szCs w:val="22"/>
              </w:rPr>
            </w:pPr>
            <w:r>
              <w:rPr>
                <w:rFonts w:asciiTheme="minorHAnsi" w:hAnsiTheme="minorHAnsi" w:cstheme="minorHAnsi"/>
                <w:b w:val="0"/>
                <w:sz w:val="22"/>
                <w:szCs w:val="22"/>
              </w:rPr>
              <w:t>___________________________________________________________________</w:t>
            </w:r>
          </w:p>
          <w:p w14:paraId="4FF41B8F" w14:textId="77777777" w:rsidR="00F73814" w:rsidRDefault="006C6D98"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62016" behindDoc="0" locked="0" layoutInCell="1" allowOverlap="1" wp14:anchorId="65EDF21C" wp14:editId="746E0897">
                      <wp:simplePos x="0" y="0"/>
                      <wp:positionH relativeFrom="column">
                        <wp:posOffset>4255445</wp:posOffset>
                      </wp:positionH>
                      <wp:positionV relativeFrom="paragraph">
                        <wp:posOffset>180600</wp:posOffset>
                      </wp:positionV>
                      <wp:extent cx="0" cy="322580"/>
                      <wp:effectExtent l="76200" t="38100" r="57150" b="20320"/>
                      <wp:wrapNone/>
                      <wp:docPr id="129" name="Straight Arrow Connector 129"/>
                      <wp:cNvGraphicFramePr/>
                      <a:graphic xmlns:a="http://schemas.openxmlformats.org/drawingml/2006/main">
                        <a:graphicData uri="http://schemas.microsoft.com/office/word/2010/wordprocessingShape">
                          <wps:wsp>
                            <wps:cNvCnPr/>
                            <wps:spPr>
                              <a:xfrm flipV="1">
                                <a:off x="0" y="0"/>
                                <a:ext cx="0" cy="3225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1769318" id="_x0000_t32" coordsize="21600,21600" o:spt="32" o:oned="t" path="m,l21600,21600e" filled="f">
                      <v:path arrowok="t" fillok="f" o:connecttype="none"/>
                      <o:lock v:ext="edit" shapetype="t"/>
                    </v:shapetype>
                    <v:shape id="Straight Arrow Connector 129" o:spid="_x0000_s1026" type="#_x0000_t32" style="position:absolute;margin-left:335.05pt;margin-top:14.2pt;width:0;height:25.4pt;flip:y;z-index:251862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" strokecolor="black [3200]" strokeweight=".5pt">
                      <v:stroke endarrow="block" joinstyle="miter"/>
                    </v:shape>
                  </w:pict>
                </mc:Fallback>
              </mc:AlternateContent>
            </w:r>
            <w:r w:rsidR="00F73814">
              <w:rPr>
                <w:rFonts w:asciiTheme="minorHAnsi" w:hAnsiTheme="minorHAnsi" w:cstheme="minorHAnsi"/>
                <w:b w:val="0"/>
                <w:noProof/>
                <w:sz w:val="22"/>
                <w:szCs w:val="22"/>
                <w:lang w:val="en-AU" w:eastAsia="en-AU"/>
              </w:rPr>
              <mc:AlternateContent>
                <mc:Choice Requires="wps">
                  <w:drawing>
                    <wp:anchor distT="0" distB="0" distL="114300" distR="114300" simplePos="0" relativeHeight="251798528" behindDoc="0" locked="0" layoutInCell="1" allowOverlap="1" wp14:anchorId="3C4C82B0" wp14:editId="5E3E8143">
                      <wp:simplePos x="0" y="0"/>
                      <wp:positionH relativeFrom="column">
                        <wp:posOffset>3739526</wp:posOffset>
                      </wp:positionH>
                      <wp:positionV relativeFrom="paragraph">
                        <wp:posOffset>145778</wp:posOffset>
                      </wp:positionV>
                      <wp:extent cx="0" cy="168910"/>
                      <wp:effectExtent l="76200" t="38100" r="57150" b="21590"/>
                      <wp:wrapNone/>
                      <wp:docPr id="48" name="Straight Arrow Connector 48"/>
                      <wp:cNvGraphicFramePr/>
                      <a:graphic xmlns:a="http://schemas.openxmlformats.org/drawingml/2006/main">
                        <a:graphicData uri="http://schemas.microsoft.com/office/word/2010/wordprocessingShape">
                          <wps:wsp>
                            <wps:cNvCnPr/>
                            <wps:spPr>
                              <a:xfrm flipV="1">
                                <a:off x="0" y="0"/>
                                <a:ext cx="0" cy="1689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11AD360" id="Straight Arrow Connector 48" o:spid="_x0000_s1026" type="#_x0000_t32" style="position:absolute;margin-left:294.45pt;margin-top:11.5pt;width:0;height:13.3pt;flip:y;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" strokecolor="black [3200]" strokeweight=".5pt">
                      <v:stroke endarrow="block" joinstyle="miter"/>
                    </v:shape>
                  </w:pict>
                </mc:Fallback>
              </mc:AlternateContent>
            </w:r>
            <w:r w:rsidR="00F73814">
              <w:rPr>
                <w:rFonts w:asciiTheme="minorHAnsi" w:hAnsiTheme="minorHAnsi" w:cstheme="minorHAnsi"/>
                <w:b w:val="0"/>
                <w:noProof/>
                <w:sz w:val="22"/>
                <w:szCs w:val="22"/>
                <w:lang w:val="en-AU" w:eastAsia="en-AU"/>
              </w:rPr>
              <mc:AlternateContent>
                <mc:Choice Requires="wps">
                  <w:drawing>
                    <wp:anchor distT="0" distB="0" distL="114300" distR="114300" simplePos="0" relativeHeight="251797504" behindDoc="0" locked="0" layoutInCell="1" allowOverlap="1" wp14:anchorId="1EF1D3B0" wp14:editId="3E52D371">
                      <wp:simplePos x="0" y="0"/>
                      <wp:positionH relativeFrom="column">
                        <wp:posOffset>3047963</wp:posOffset>
                      </wp:positionH>
                      <wp:positionV relativeFrom="paragraph">
                        <wp:posOffset>184198</wp:posOffset>
                      </wp:positionV>
                      <wp:extent cx="0" cy="322729"/>
                      <wp:effectExtent l="76200" t="38100" r="57150" b="20320"/>
                      <wp:wrapNone/>
                      <wp:docPr id="47" name="Straight Arrow Connector 47"/>
                      <wp:cNvGraphicFramePr/>
                      <a:graphic xmlns:a="http://schemas.openxmlformats.org/drawingml/2006/main">
                        <a:graphicData uri="http://schemas.microsoft.com/office/word/2010/wordprocessingShape">
                          <wps:wsp>
                            <wps:cNvCnPr/>
                            <wps:spPr>
                              <a:xfrm flipV="1">
                                <a:off x="0" y="0"/>
                                <a:ext cx="0" cy="3227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B082F7" id="Straight Arrow Connector 47" o:spid="_x0000_s1026" type="#_x0000_t32" style="position:absolute;margin-left:240pt;margin-top:14.5pt;width:0;height:25.4pt;flip:y;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" strokecolor="black [3200]" strokeweight=".5pt">
                      <v:stroke endarrow="block" joinstyle="miter"/>
                    </v:shape>
                  </w:pict>
                </mc:Fallback>
              </mc:AlternateContent>
            </w:r>
            <w:r w:rsidR="00F73814">
              <w:rPr>
                <w:rFonts w:asciiTheme="minorHAnsi" w:hAnsiTheme="minorHAnsi" w:cstheme="minorHAnsi"/>
                <w:b w:val="0"/>
                <w:noProof/>
                <w:sz w:val="22"/>
                <w:szCs w:val="22"/>
                <w:lang w:val="en-AU" w:eastAsia="en-AU"/>
              </w:rPr>
              <mc:AlternateContent>
                <mc:Choice Requires="wps">
                  <w:drawing>
                    <wp:anchor distT="0" distB="0" distL="114300" distR="114300" simplePos="0" relativeHeight="251796480" behindDoc="0" locked="0" layoutInCell="1" allowOverlap="1" wp14:anchorId="0A865AFD" wp14:editId="5F5D5395">
                      <wp:simplePos x="0" y="0"/>
                      <wp:positionH relativeFrom="column">
                        <wp:posOffset>2448608</wp:posOffset>
                      </wp:positionH>
                      <wp:positionV relativeFrom="paragraph">
                        <wp:posOffset>145778</wp:posOffset>
                      </wp:positionV>
                      <wp:extent cx="0" cy="168910"/>
                      <wp:effectExtent l="76200" t="38100" r="57150" b="21590"/>
                      <wp:wrapNone/>
                      <wp:docPr id="46" name="Straight Arrow Connector 46"/>
                      <wp:cNvGraphicFramePr/>
                      <a:graphic xmlns:a="http://schemas.openxmlformats.org/drawingml/2006/main">
                        <a:graphicData uri="http://schemas.microsoft.com/office/word/2010/wordprocessingShape">
                          <wps:wsp>
                            <wps:cNvCnPr/>
                            <wps:spPr>
                              <a:xfrm flipV="1">
                                <a:off x="0" y="0"/>
                                <a:ext cx="0" cy="1689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B1FC03" id="Straight Arrow Connector 46" o:spid="_x0000_s1026" type="#_x0000_t32" style="position:absolute;margin-left:192.8pt;margin-top:11.5pt;width:0;height:13.3pt;flip:y;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" strokecolor="black [3200]" strokeweight=".5pt">
                      <v:stroke endarrow="block" joinstyle="miter"/>
                    </v:shape>
                  </w:pict>
                </mc:Fallback>
              </mc:AlternateContent>
            </w:r>
            <w:r w:rsidR="00F73814">
              <w:rPr>
                <w:rFonts w:asciiTheme="minorHAnsi" w:hAnsiTheme="minorHAnsi" w:cstheme="minorHAnsi"/>
                <w:b w:val="0"/>
                <w:noProof/>
                <w:sz w:val="22"/>
                <w:szCs w:val="22"/>
                <w:lang w:val="en-AU" w:eastAsia="en-AU"/>
              </w:rPr>
              <mc:AlternateContent>
                <mc:Choice Requires="wps">
                  <w:drawing>
                    <wp:anchor distT="0" distB="0" distL="114300" distR="114300" simplePos="0" relativeHeight="251786240" behindDoc="0" locked="0" layoutInCell="1" allowOverlap="1" wp14:anchorId="1A5C5366" wp14:editId="62F8227B">
                      <wp:simplePos x="0" y="0"/>
                      <wp:positionH relativeFrom="column">
                        <wp:posOffset>1611048</wp:posOffset>
                      </wp:positionH>
                      <wp:positionV relativeFrom="paragraph">
                        <wp:posOffset>146157</wp:posOffset>
                      </wp:positionV>
                      <wp:extent cx="0" cy="168910"/>
                      <wp:effectExtent l="76200" t="38100" r="57150" b="21590"/>
                      <wp:wrapNone/>
                      <wp:docPr id="39" name="Straight Arrow Connector 39"/>
                      <wp:cNvGraphicFramePr/>
                      <a:graphic xmlns:a="http://schemas.openxmlformats.org/drawingml/2006/main">
                        <a:graphicData uri="http://schemas.microsoft.com/office/word/2010/wordprocessingShape">
                          <wps:wsp>
                            <wps:cNvCnPr/>
                            <wps:spPr>
                              <a:xfrm flipV="1">
                                <a:off x="0" y="0"/>
                                <a:ext cx="0" cy="1689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2320E9" id="Straight Arrow Connector 39" o:spid="_x0000_s1026" type="#_x0000_t32" style="position:absolute;margin-left:126.85pt;margin-top:11.5pt;width:0;height:13.3pt;flip:y;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" strokecolor="black [3200]" strokeweight=".5pt">
                      <v:stroke endarrow="block" joinstyle="miter"/>
                    </v:shape>
                  </w:pict>
                </mc:Fallback>
              </mc:AlternateContent>
            </w:r>
            <w:r w:rsidR="00F73814">
              <w:rPr>
                <w:rFonts w:asciiTheme="minorHAnsi" w:hAnsiTheme="minorHAnsi" w:cstheme="minorHAnsi"/>
                <w:b w:val="0"/>
                <w:noProof/>
                <w:sz w:val="22"/>
                <w:szCs w:val="22"/>
                <w:lang w:val="en-AU" w:eastAsia="en-AU"/>
              </w:rPr>
              <mc:AlternateContent>
                <mc:Choice Requires="wps">
                  <w:drawing>
                    <wp:anchor distT="0" distB="0" distL="114300" distR="114300" simplePos="0" relativeHeight="251785216" behindDoc="0" locked="0" layoutInCell="1" allowOverlap="1" wp14:anchorId="644FABE3" wp14:editId="5F82102F">
                      <wp:simplePos x="0" y="0"/>
                      <wp:positionH relativeFrom="column">
                        <wp:posOffset>888749</wp:posOffset>
                      </wp:positionH>
                      <wp:positionV relativeFrom="paragraph">
                        <wp:posOffset>184577</wp:posOffset>
                      </wp:positionV>
                      <wp:extent cx="0" cy="445135"/>
                      <wp:effectExtent l="76200" t="38100" r="57150" b="12065"/>
                      <wp:wrapNone/>
                      <wp:docPr id="40" name="Straight Arrow Connector 40"/>
                      <wp:cNvGraphicFramePr/>
                      <a:graphic xmlns:a="http://schemas.openxmlformats.org/drawingml/2006/main">
                        <a:graphicData uri="http://schemas.microsoft.com/office/word/2010/wordprocessingShape">
                          <wps:wsp>
                            <wps:cNvCnPr/>
                            <wps:spPr>
                              <a:xfrm flipV="1">
                                <a:off x="0" y="0"/>
                                <a:ext cx="0" cy="4451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CAD114" id="Straight Arrow Connector 40" o:spid="_x0000_s1026" type="#_x0000_t32" style="position:absolute;margin-left:70pt;margin-top:14.55pt;width:0;height:35.05pt;flip:y;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" strokecolor="black [3200]" strokeweight=".5pt">
                      <v:stroke endarrow="block" joinstyle="miter"/>
                    </v:shape>
                  </w:pict>
                </mc:Fallback>
              </mc:AlternateContent>
            </w:r>
            <w:r w:rsidR="00F73814">
              <w:rPr>
                <w:rFonts w:asciiTheme="minorHAnsi" w:hAnsiTheme="minorHAnsi" w:cstheme="minorHAnsi"/>
                <w:b w:val="0"/>
                <w:noProof/>
                <w:sz w:val="22"/>
                <w:szCs w:val="22"/>
                <w:lang w:val="en-AU" w:eastAsia="en-AU"/>
              </w:rPr>
              <mc:AlternateContent>
                <mc:Choice Requires="wps">
                  <w:drawing>
                    <wp:anchor distT="0" distB="0" distL="114300" distR="114300" simplePos="0" relativeHeight="251784192" behindDoc="0" locked="0" layoutInCell="1" allowOverlap="1" wp14:anchorId="1BB3CA6C" wp14:editId="5B694190">
                      <wp:simplePos x="0" y="0"/>
                      <wp:positionH relativeFrom="column">
                        <wp:posOffset>166450</wp:posOffset>
                      </wp:positionH>
                      <wp:positionV relativeFrom="paragraph">
                        <wp:posOffset>146157</wp:posOffset>
                      </wp:positionV>
                      <wp:extent cx="0" cy="169048"/>
                      <wp:effectExtent l="76200" t="38100" r="57150" b="21590"/>
                      <wp:wrapNone/>
                      <wp:docPr id="41" name="Straight Arrow Connector 41"/>
                      <wp:cNvGraphicFramePr/>
                      <a:graphic xmlns:a="http://schemas.openxmlformats.org/drawingml/2006/main">
                        <a:graphicData uri="http://schemas.microsoft.com/office/word/2010/wordprocessingShape">
                          <wps:wsp>
                            <wps:cNvCnPr/>
                            <wps:spPr>
                              <a:xfrm flipV="1">
                                <a:off x="0" y="0"/>
                                <a:ext cx="0" cy="1690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9C4DC3" id="Straight Arrow Connector 41" o:spid="_x0000_s1026" type="#_x0000_t32" style="position:absolute;margin-left:13.1pt;margin-top:11.5pt;width:0;height:13.3pt;flip:y;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" strokecolor="black [3200]" strokeweight=".5pt">
                      <v:stroke endarrow="block" joinstyle="miter"/>
                    </v:shape>
                  </w:pict>
                </mc:Fallback>
              </mc:AlternateContent>
            </w:r>
            <w:r w:rsidR="00F73814">
              <w:rPr>
                <w:rFonts w:asciiTheme="minorHAnsi" w:hAnsiTheme="minorHAnsi" w:cstheme="minorHAnsi"/>
                <w:b w:val="0"/>
                <w:sz w:val="22"/>
                <w:szCs w:val="22"/>
              </w:rPr>
              <w:t xml:space="preserve">1985               1990s               2011              2015         2017              2018 </w:t>
            </w:r>
            <w:r>
              <w:rPr>
                <w:rFonts w:asciiTheme="minorHAnsi" w:hAnsiTheme="minorHAnsi" w:cstheme="minorHAnsi"/>
                <w:b w:val="0"/>
                <w:sz w:val="22"/>
                <w:szCs w:val="22"/>
              </w:rPr>
              <w:t xml:space="preserve">     2018</w:t>
            </w:r>
          </w:p>
          <w:p w14:paraId="62D22E8A" w14:textId="77777777" w:rsidR="00F73814" w:rsidRDefault="00F73814" w:rsidP="00910B70">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 xml:space="preserve">Founded                              Merge with      NDIS                              Commute </w:t>
            </w:r>
          </w:p>
          <w:p w14:paraId="34504C0F" w14:textId="77777777" w:rsidR="00F73814" w:rsidRDefault="00F73814" w:rsidP="00910B70">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 xml:space="preserve">Services                               Regional                          Transport       </w:t>
            </w:r>
            <w:r w:rsidR="006C6D98">
              <w:rPr>
                <w:rFonts w:asciiTheme="minorHAnsi" w:hAnsiTheme="minorHAnsi" w:cstheme="minorHAnsi"/>
                <w:b w:val="0"/>
                <w:sz w:val="22"/>
                <w:szCs w:val="22"/>
              </w:rPr>
              <w:t xml:space="preserve">Me            </w:t>
            </w:r>
            <w:r>
              <w:rPr>
                <w:rFonts w:asciiTheme="minorHAnsi" w:hAnsiTheme="minorHAnsi" w:cstheme="minorHAnsi"/>
                <w:b w:val="0"/>
                <w:sz w:val="22"/>
                <w:szCs w:val="22"/>
              </w:rPr>
              <w:t>M &amp; A Search</w:t>
            </w:r>
          </w:p>
          <w:p w14:paraId="0782B2D2" w14:textId="77777777" w:rsidR="00F73814" w:rsidRDefault="00F73814" w:rsidP="00910B70">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 xml:space="preserve">                   Government    Competitor                     Trial</w:t>
            </w:r>
          </w:p>
          <w:p w14:paraId="3C12CDD3" w14:textId="77777777" w:rsidR="00F73814" w:rsidRDefault="00F73814" w:rsidP="00910B70">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 xml:space="preserve">                   Funding                                                               </w:t>
            </w:r>
          </w:p>
          <w:p w14:paraId="386EDF96" w14:textId="77777777" w:rsidR="00F73814" w:rsidRDefault="00F73814"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88288" behindDoc="0" locked="0" layoutInCell="1" allowOverlap="1" wp14:anchorId="70051138" wp14:editId="0D727E5E">
                      <wp:simplePos x="0" y="0"/>
                      <wp:positionH relativeFrom="column">
                        <wp:posOffset>43180</wp:posOffset>
                      </wp:positionH>
                      <wp:positionV relativeFrom="paragraph">
                        <wp:posOffset>331604</wp:posOffset>
                      </wp:positionV>
                      <wp:extent cx="368834" cy="284309"/>
                      <wp:effectExtent l="19050" t="19050" r="31750" b="20955"/>
                      <wp:wrapNone/>
                      <wp:docPr id="44" name="Isosceles Triangle 44"/>
                      <wp:cNvGraphicFramePr/>
                      <a:graphic xmlns:a="http://schemas.openxmlformats.org/drawingml/2006/main">
                        <a:graphicData uri="http://schemas.microsoft.com/office/word/2010/wordprocessingShape">
                          <wps:wsp>
                            <wps:cNvSpPr/>
                            <wps:spPr>
                              <a:xfrm>
                                <a:off x="0" y="0"/>
                                <a:ext cx="368834" cy="284309"/>
                              </a:xfrm>
                              <a:prstGeom prst="triangl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DB103" id="Isosceles Triangle 44" o:spid="_x0000_s1026" type="#_x0000_t5" style="position:absolute;margin-left:3.4pt;margin-top:26.1pt;width:29.05pt;height:22.4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" fillcolor="#70ad47 [3209]" strokecolor="#375623 [1609]" strokeweight="1pt"/>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87264" behindDoc="0" locked="0" layoutInCell="1" allowOverlap="1" wp14:anchorId="7C669AB6" wp14:editId="074A2BA9">
                      <wp:simplePos x="0" y="0"/>
                      <wp:positionH relativeFrom="column">
                        <wp:posOffset>42545</wp:posOffset>
                      </wp:positionH>
                      <wp:positionV relativeFrom="paragraph">
                        <wp:posOffset>20571</wp:posOffset>
                      </wp:positionV>
                      <wp:extent cx="291993" cy="222837"/>
                      <wp:effectExtent l="0" t="0" r="13335" b="25400"/>
                      <wp:wrapNone/>
                      <wp:docPr id="43" name="Snip Same Side Corner Rectangle 43"/>
                      <wp:cNvGraphicFramePr/>
                      <a:graphic xmlns:a="http://schemas.openxmlformats.org/drawingml/2006/main">
                        <a:graphicData uri="http://schemas.microsoft.com/office/word/2010/wordprocessingShape">
                          <wps:wsp>
                            <wps:cNvSpPr/>
                            <wps:spPr>
                              <a:xfrm>
                                <a:off x="0" y="0"/>
                                <a:ext cx="291993" cy="222837"/>
                              </a:xfrm>
                              <a:prstGeom prst="snip2Same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FF6F4" id="Snip Same Side Corner Rectangle 43" o:spid="_x0000_s1026" style="position:absolute;margin-left:3.35pt;margin-top:1.6pt;width:23pt;height:17.5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1993,222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" path="m37140,l254853,r37140,37140l291993,222837r,l,222837r,l,37140,37140,xe" fillcolor="#ffc000 [3207]" strokecolor="#7f5f00 [1607]" strokeweight="1pt">
                      <v:stroke joinstyle="miter"/>
                      <v:path arrowok="t" o:connecttype="custom" o:connectlocs="37140,0;254853,0;291993,37140;291993,222837;291993,222837;0,222837;0,222837;0,37140;37140,0" o:connectangles="0,0,0,0,0,0,0,0,0"/>
                    </v:shape>
                  </w:pict>
                </mc:Fallback>
              </mc:AlternateContent>
            </w:r>
            <w:r>
              <w:rPr>
                <w:rFonts w:asciiTheme="minorHAnsi" w:hAnsiTheme="minorHAnsi" w:cstheme="minorHAnsi"/>
                <w:b w:val="0"/>
                <w:sz w:val="22"/>
                <w:szCs w:val="22"/>
              </w:rPr>
              <w:t xml:space="preserve">             Service Provision</w:t>
            </w:r>
          </w:p>
          <w:p w14:paraId="10843F5B" w14:textId="77777777" w:rsidR="00F73814" w:rsidRDefault="00F73814" w:rsidP="00910B70">
            <w:pPr>
              <w:pStyle w:val="TableTitle"/>
              <w:rPr>
                <w:rFonts w:asciiTheme="minorHAnsi" w:hAnsiTheme="minorHAnsi" w:cstheme="minorHAnsi"/>
                <w:b w:val="0"/>
                <w:sz w:val="22"/>
                <w:szCs w:val="22"/>
              </w:rPr>
            </w:pPr>
            <w:r>
              <w:rPr>
                <w:rFonts w:asciiTheme="minorHAnsi" w:hAnsiTheme="minorHAnsi" w:cstheme="minorHAnsi"/>
                <w:b w:val="0"/>
                <w:sz w:val="22"/>
                <w:szCs w:val="22"/>
              </w:rPr>
              <w:t xml:space="preserve">             Legislative Change or Governance Issue</w:t>
            </w:r>
          </w:p>
          <w:p w14:paraId="3C7F52F0" w14:textId="77777777" w:rsidR="00F73814" w:rsidRDefault="00F73814"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92384" behindDoc="0" locked="0" layoutInCell="1" allowOverlap="1" wp14:anchorId="4379A978" wp14:editId="2D67277A">
                      <wp:simplePos x="0" y="0"/>
                      <wp:positionH relativeFrom="column">
                        <wp:posOffset>43373</wp:posOffset>
                      </wp:positionH>
                      <wp:positionV relativeFrom="paragraph">
                        <wp:posOffset>47310</wp:posOffset>
                      </wp:positionV>
                      <wp:extent cx="314518" cy="230521"/>
                      <wp:effectExtent l="0" t="0" r="28575" b="17145"/>
                      <wp:wrapNone/>
                      <wp:docPr id="45" name="Oval 45"/>
                      <wp:cNvGraphicFramePr/>
                      <a:graphic xmlns:a="http://schemas.openxmlformats.org/drawingml/2006/main">
                        <a:graphicData uri="http://schemas.microsoft.com/office/word/2010/wordprocessingShape">
                          <wps:wsp>
                            <wps:cNvSpPr/>
                            <wps:spPr>
                              <a:xfrm>
                                <a:off x="0" y="0"/>
                                <a:ext cx="314518" cy="23052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E87A74" id="Oval 45" o:spid="_x0000_s1026" style="position:absolute;margin-left:3.4pt;margin-top:3.75pt;width:24.75pt;height:18.1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" fillcolor="#5b9bd5 [3204]" strokecolor="#1f4d78 [1604]" strokeweight="1pt">
                      <v:stroke joinstyle="miter"/>
                    </v:oval>
                  </w:pict>
                </mc:Fallback>
              </mc:AlternateContent>
            </w:r>
            <w:r>
              <w:rPr>
                <w:rFonts w:asciiTheme="minorHAnsi" w:hAnsiTheme="minorHAnsi" w:cstheme="minorHAnsi"/>
                <w:b w:val="0"/>
                <w:sz w:val="22"/>
                <w:szCs w:val="22"/>
              </w:rPr>
              <w:t xml:space="preserve">             Start of Business or significant investment</w:t>
            </w:r>
          </w:p>
        </w:tc>
      </w:tr>
    </w:tbl>
    <w:p w14:paraId="64A81760" w14:textId="77777777" w:rsidR="00D01D81" w:rsidRDefault="006D3EF3" w:rsidP="00D01D81">
      <w:pPr>
        <w:pStyle w:val="TableTitle"/>
        <w:rPr>
          <w:rFonts w:asciiTheme="minorHAnsi" w:hAnsiTheme="minorHAnsi" w:cstheme="minorHAnsi"/>
          <w:sz w:val="22"/>
          <w:szCs w:val="22"/>
        </w:rPr>
      </w:pPr>
      <w:r w:rsidRPr="006D3EF3">
        <w:rPr>
          <w:rFonts w:asciiTheme="minorHAnsi" w:hAnsiTheme="minorHAnsi" w:cstheme="minorHAnsi"/>
          <w:sz w:val="22"/>
          <w:szCs w:val="22"/>
        </w:rPr>
        <w:t>Why merge?</w:t>
      </w:r>
    </w:p>
    <w:p w14:paraId="1F959804" w14:textId="77777777" w:rsidR="006D3EF3" w:rsidRDefault="006D3EF3" w:rsidP="001909C3">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2018 saw both Link Ability and Trans Connect </w:t>
      </w:r>
      <w:r w:rsidR="001D20E7">
        <w:rPr>
          <w:rFonts w:asciiTheme="minorHAnsi" w:hAnsiTheme="minorHAnsi" w:cstheme="minorHAnsi"/>
          <w:b w:val="0"/>
          <w:sz w:val="22"/>
          <w:szCs w:val="22"/>
        </w:rPr>
        <w:t>decide to discuss possible mergers with other like- minded NFP entities in their region</w:t>
      </w:r>
      <w:r w:rsidR="006C6D98">
        <w:rPr>
          <w:rFonts w:asciiTheme="minorHAnsi" w:hAnsiTheme="minorHAnsi" w:cstheme="minorHAnsi"/>
          <w:b w:val="0"/>
          <w:sz w:val="22"/>
          <w:szCs w:val="22"/>
        </w:rPr>
        <w:t>, as part of their individual strategic growth strategies</w:t>
      </w:r>
      <w:r w:rsidR="001D20E7">
        <w:rPr>
          <w:rFonts w:asciiTheme="minorHAnsi" w:hAnsiTheme="minorHAnsi" w:cstheme="minorHAnsi"/>
          <w:b w:val="0"/>
          <w:sz w:val="22"/>
          <w:szCs w:val="22"/>
        </w:rPr>
        <w:t xml:space="preserve">. The two boards were at a distinct advantage in that they shared both Board members and CEOs, which at times would create conflicts of interest, </w:t>
      </w:r>
      <w:r w:rsidR="000B6555">
        <w:rPr>
          <w:rFonts w:asciiTheme="minorHAnsi" w:hAnsiTheme="minorHAnsi" w:cstheme="minorHAnsi"/>
          <w:b w:val="0"/>
          <w:sz w:val="22"/>
          <w:szCs w:val="22"/>
        </w:rPr>
        <w:t xml:space="preserve">but </w:t>
      </w:r>
      <w:r w:rsidR="001D20E7">
        <w:rPr>
          <w:rFonts w:asciiTheme="minorHAnsi" w:hAnsiTheme="minorHAnsi" w:cstheme="minorHAnsi"/>
          <w:b w:val="0"/>
          <w:sz w:val="22"/>
          <w:szCs w:val="22"/>
        </w:rPr>
        <w:t xml:space="preserve">it also provided efficiencies of sharing </w:t>
      </w:r>
      <w:r w:rsidR="006C6D98">
        <w:rPr>
          <w:rFonts w:asciiTheme="minorHAnsi" w:hAnsiTheme="minorHAnsi" w:cstheme="minorHAnsi"/>
          <w:b w:val="0"/>
          <w:sz w:val="22"/>
          <w:szCs w:val="22"/>
        </w:rPr>
        <w:t xml:space="preserve">of </w:t>
      </w:r>
      <w:r w:rsidR="001D20E7">
        <w:rPr>
          <w:rFonts w:asciiTheme="minorHAnsi" w:hAnsiTheme="minorHAnsi" w:cstheme="minorHAnsi"/>
          <w:b w:val="0"/>
          <w:sz w:val="22"/>
          <w:szCs w:val="22"/>
        </w:rPr>
        <w:t>information</w:t>
      </w:r>
      <w:r w:rsidR="00C42BDE">
        <w:rPr>
          <w:rFonts w:asciiTheme="minorHAnsi" w:hAnsiTheme="minorHAnsi" w:cstheme="minorHAnsi"/>
          <w:b w:val="0"/>
          <w:sz w:val="22"/>
          <w:szCs w:val="22"/>
        </w:rPr>
        <w:t>.</w:t>
      </w:r>
    </w:p>
    <w:p w14:paraId="48F598A3" w14:textId="77777777" w:rsidR="00C42BDE" w:rsidRDefault="000B6555" w:rsidP="001909C3">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Both boards at their annual strategic planning meetings had goals of growth, particularly through a merger or acquisition. As the CEO of Link Ability was on the Board of Trans Connect, and the CEO of Trans Connect was on the Board of Link Ability, the conversation started on the possibility of a potential merger or acquisition. Both Boards signaled that there would at times be conflicts of interest but that at all times negotiations would involve trust</w:t>
      </w:r>
      <w:r w:rsidR="00C42BDE">
        <w:rPr>
          <w:rFonts w:asciiTheme="minorHAnsi" w:hAnsiTheme="minorHAnsi" w:cstheme="minorHAnsi"/>
          <w:b w:val="0"/>
          <w:sz w:val="22"/>
          <w:szCs w:val="22"/>
        </w:rPr>
        <w:t xml:space="preserve">. Trust was defined as being the good of one or more beneficiaries, and that both parties would have the ability to rely on the ethical conduct of both the boards and the senior executives. Stakeholders of this trust would be: </w:t>
      </w:r>
    </w:p>
    <w:p w14:paraId="10ED6E20" w14:textId="77777777" w:rsidR="00C42BDE" w:rsidRDefault="00C42BDE" w:rsidP="00C42BDE">
      <w:pPr>
        <w:pStyle w:val="TableTitle"/>
        <w:numPr>
          <w:ilvl w:val="0"/>
          <w:numId w:val="6"/>
        </w:numPr>
        <w:spacing w:before="0" w:after="0" w:line="240" w:lineRule="auto"/>
        <w:ind w:left="714" w:hanging="357"/>
        <w:rPr>
          <w:rFonts w:asciiTheme="minorHAnsi" w:hAnsiTheme="minorHAnsi" w:cstheme="minorHAnsi"/>
          <w:b w:val="0"/>
          <w:sz w:val="22"/>
          <w:szCs w:val="22"/>
        </w:rPr>
      </w:pPr>
      <w:r>
        <w:rPr>
          <w:rFonts w:asciiTheme="minorHAnsi" w:hAnsiTheme="minorHAnsi" w:cstheme="minorHAnsi"/>
          <w:b w:val="0"/>
          <w:sz w:val="22"/>
          <w:szCs w:val="22"/>
        </w:rPr>
        <w:t>Clients</w:t>
      </w:r>
    </w:p>
    <w:p w14:paraId="7FA66AFB" w14:textId="77777777" w:rsidR="00C42BDE" w:rsidRDefault="00C42BDE" w:rsidP="00C42BDE">
      <w:pPr>
        <w:pStyle w:val="TableTitle"/>
        <w:numPr>
          <w:ilvl w:val="0"/>
          <w:numId w:val="6"/>
        </w:numPr>
        <w:spacing w:before="0" w:after="0" w:line="240" w:lineRule="auto"/>
        <w:ind w:left="714" w:hanging="357"/>
        <w:rPr>
          <w:rFonts w:asciiTheme="minorHAnsi" w:hAnsiTheme="minorHAnsi" w:cstheme="minorHAnsi"/>
          <w:b w:val="0"/>
          <w:sz w:val="22"/>
          <w:szCs w:val="22"/>
        </w:rPr>
      </w:pPr>
      <w:r>
        <w:rPr>
          <w:rFonts w:asciiTheme="minorHAnsi" w:hAnsiTheme="minorHAnsi" w:cstheme="minorHAnsi"/>
          <w:b w:val="0"/>
          <w:sz w:val="22"/>
          <w:szCs w:val="22"/>
        </w:rPr>
        <w:t>New Entity Structure</w:t>
      </w:r>
    </w:p>
    <w:p w14:paraId="2E632994" w14:textId="77777777" w:rsidR="00C42BDE" w:rsidRDefault="00C42BDE" w:rsidP="00C42BDE">
      <w:pPr>
        <w:pStyle w:val="TableTitle"/>
        <w:numPr>
          <w:ilvl w:val="0"/>
          <w:numId w:val="6"/>
        </w:numPr>
        <w:spacing w:before="0" w:after="0" w:line="240" w:lineRule="auto"/>
        <w:ind w:left="714" w:hanging="357"/>
        <w:rPr>
          <w:rFonts w:asciiTheme="minorHAnsi" w:hAnsiTheme="minorHAnsi" w:cstheme="minorHAnsi"/>
          <w:b w:val="0"/>
          <w:sz w:val="22"/>
          <w:szCs w:val="22"/>
        </w:rPr>
      </w:pPr>
      <w:r>
        <w:rPr>
          <w:rFonts w:asciiTheme="minorHAnsi" w:hAnsiTheme="minorHAnsi" w:cstheme="minorHAnsi"/>
          <w:b w:val="0"/>
          <w:sz w:val="22"/>
          <w:szCs w:val="22"/>
        </w:rPr>
        <w:t>Board recruitment of new entity</w:t>
      </w:r>
    </w:p>
    <w:p w14:paraId="2D3ED920" w14:textId="77777777" w:rsidR="00C42BDE" w:rsidRDefault="00C42BDE" w:rsidP="00C42BDE">
      <w:pPr>
        <w:pStyle w:val="TableTitle"/>
        <w:numPr>
          <w:ilvl w:val="0"/>
          <w:numId w:val="6"/>
        </w:numPr>
        <w:spacing w:before="0" w:after="0" w:line="240" w:lineRule="auto"/>
        <w:ind w:left="714" w:hanging="357"/>
        <w:rPr>
          <w:rFonts w:asciiTheme="minorHAnsi" w:hAnsiTheme="minorHAnsi" w:cstheme="minorHAnsi"/>
          <w:b w:val="0"/>
          <w:sz w:val="22"/>
          <w:szCs w:val="22"/>
        </w:rPr>
      </w:pPr>
      <w:r>
        <w:rPr>
          <w:rFonts w:asciiTheme="minorHAnsi" w:hAnsiTheme="minorHAnsi" w:cstheme="minorHAnsi"/>
          <w:b w:val="0"/>
          <w:sz w:val="22"/>
          <w:szCs w:val="22"/>
        </w:rPr>
        <w:t>Senior Executive Recruitment</w:t>
      </w:r>
    </w:p>
    <w:p w14:paraId="5F1C699B" w14:textId="77777777" w:rsidR="00C42BDE" w:rsidRDefault="00C42BDE" w:rsidP="00C42BDE">
      <w:pPr>
        <w:pStyle w:val="TableTitle"/>
        <w:numPr>
          <w:ilvl w:val="0"/>
          <w:numId w:val="6"/>
        </w:numPr>
        <w:spacing w:before="0" w:after="0" w:line="240" w:lineRule="auto"/>
        <w:ind w:left="714" w:hanging="357"/>
        <w:rPr>
          <w:rFonts w:asciiTheme="minorHAnsi" w:hAnsiTheme="minorHAnsi" w:cstheme="minorHAnsi"/>
          <w:b w:val="0"/>
          <w:sz w:val="22"/>
          <w:szCs w:val="22"/>
        </w:rPr>
      </w:pPr>
      <w:r>
        <w:rPr>
          <w:rFonts w:asciiTheme="minorHAnsi" w:hAnsiTheme="minorHAnsi" w:cstheme="minorHAnsi"/>
          <w:b w:val="0"/>
          <w:sz w:val="22"/>
          <w:szCs w:val="22"/>
        </w:rPr>
        <w:t>Employees and volunteers of new entity</w:t>
      </w:r>
    </w:p>
    <w:p w14:paraId="600C3600" w14:textId="77777777" w:rsidR="00016058" w:rsidRPr="00016058" w:rsidRDefault="00016058" w:rsidP="001909C3">
      <w:pPr>
        <w:pStyle w:val="TableTitle"/>
        <w:jc w:val="both"/>
        <w:rPr>
          <w:rFonts w:asciiTheme="minorHAnsi" w:hAnsiTheme="minorHAnsi" w:cstheme="minorHAnsi"/>
          <w:sz w:val="22"/>
          <w:szCs w:val="22"/>
        </w:rPr>
      </w:pPr>
      <w:r w:rsidRPr="00016058">
        <w:rPr>
          <w:rFonts w:asciiTheme="minorHAnsi" w:hAnsiTheme="minorHAnsi" w:cstheme="minorHAnsi"/>
          <w:sz w:val="22"/>
          <w:szCs w:val="22"/>
        </w:rPr>
        <w:lastRenderedPageBreak/>
        <w:t>Conflicts of Interest</w:t>
      </w:r>
    </w:p>
    <w:p w14:paraId="4F807DE8" w14:textId="77777777" w:rsidR="00C42BDE" w:rsidRDefault="00C42BDE" w:rsidP="001909C3">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Figure 3 outlines the potential conflicts of interest</w:t>
      </w:r>
      <w:r w:rsidR="00016058">
        <w:rPr>
          <w:rFonts w:asciiTheme="minorHAnsi" w:hAnsiTheme="minorHAnsi" w:cstheme="minorHAnsi"/>
          <w:b w:val="0"/>
          <w:sz w:val="22"/>
          <w:szCs w:val="22"/>
        </w:rPr>
        <w:t xml:space="preserve"> of the current Boards of Link Ability and Trans Connect</w:t>
      </w:r>
      <w:r>
        <w:rPr>
          <w:rFonts w:asciiTheme="minorHAnsi" w:hAnsiTheme="minorHAnsi" w:cstheme="minorHAnsi"/>
          <w:b w:val="0"/>
          <w:sz w:val="22"/>
          <w:szCs w:val="22"/>
        </w:rPr>
        <w:t xml:space="preserve">. Both Boards shared Board members, and both Boards had the CEO of the other organization on their Boards. Current board members have previously served on the other boards, and current board members have in the past served as the other boards CEO.  </w:t>
      </w:r>
      <w:r w:rsidR="008A439A">
        <w:rPr>
          <w:rFonts w:asciiTheme="minorHAnsi" w:hAnsiTheme="minorHAnsi" w:cstheme="minorHAnsi"/>
          <w:b w:val="0"/>
          <w:sz w:val="22"/>
          <w:szCs w:val="22"/>
        </w:rPr>
        <w:t>As trust was a big issue for both boards, it was important to understand any potential conflicts of interest, so decisions could be made ethically and for the benefit of stakeholders. Figure 3 details these complex conflicts.</w:t>
      </w:r>
    </w:p>
    <w:p w14:paraId="0F6B1A4E" w14:textId="77777777" w:rsidR="00811546" w:rsidRPr="008A439A" w:rsidRDefault="00811546" w:rsidP="00D01D81">
      <w:pPr>
        <w:pStyle w:val="TableTitle"/>
        <w:rPr>
          <w:rFonts w:asciiTheme="minorHAnsi" w:hAnsiTheme="minorHAnsi" w:cstheme="minorHAnsi"/>
          <w:sz w:val="22"/>
          <w:szCs w:val="22"/>
        </w:rPr>
      </w:pPr>
      <w:r w:rsidRPr="008A439A">
        <w:rPr>
          <w:rFonts w:asciiTheme="minorHAnsi" w:hAnsiTheme="minorHAnsi" w:cstheme="minorHAnsi"/>
          <w:sz w:val="22"/>
          <w:szCs w:val="22"/>
        </w:rPr>
        <w:t xml:space="preserve">Figure 3: Two Boards </w:t>
      </w:r>
      <w:r w:rsidR="001909C3" w:rsidRPr="008A439A">
        <w:rPr>
          <w:rFonts w:asciiTheme="minorHAnsi" w:hAnsiTheme="minorHAnsi" w:cstheme="minorHAnsi"/>
          <w:sz w:val="22"/>
          <w:szCs w:val="22"/>
        </w:rPr>
        <w:t>Conflicts of Interest</w:t>
      </w:r>
    </w:p>
    <w:tbl>
      <w:tblPr>
        <w:tblStyle w:val="TableGrid"/>
        <w:tblW w:w="0" w:type="auto"/>
        <w:tblLook w:val="04A0" w:firstRow="1" w:lastRow="0" w:firstColumn="1" w:lastColumn="0" w:noHBand="0" w:noVBand="1"/>
      </w:tblPr>
      <w:tblGrid>
        <w:gridCol w:w="9016"/>
      </w:tblGrid>
      <w:tr w:rsidR="001D20E7" w14:paraId="7F8C80E0" w14:textId="77777777" w:rsidTr="001D20E7">
        <w:tc>
          <w:tcPr>
            <w:tcW w:w="9016" w:type="dxa"/>
          </w:tcPr>
          <w:p w14:paraId="1ADCE0D4" w14:textId="77777777" w:rsidR="001D20E7" w:rsidRDefault="00A573B0" w:rsidP="00D01D81">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21728" behindDoc="0" locked="0" layoutInCell="1" allowOverlap="1" wp14:anchorId="696246B7" wp14:editId="7A3FBAAF">
                      <wp:simplePos x="0" y="0"/>
                      <wp:positionH relativeFrom="column">
                        <wp:posOffset>288077</wp:posOffset>
                      </wp:positionH>
                      <wp:positionV relativeFrom="paragraph">
                        <wp:posOffset>319405</wp:posOffset>
                      </wp:positionV>
                      <wp:extent cx="914400" cy="914400"/>
                      <wp:effectExtent l="0" t="0" r="19050" b="19050"/>
                      <wp:wrapNone/>
                      <wp:docPr id="52" name="Oval 52"/>
                      <wp:cNvGraphicFramePr/>
                      <a:graphic xmlns:a="http://schemas.openxmlformats.org/drawingml/2006/main">
                        <a:graphicData uri="http://schemas.microsoft.com/office/word/2010/wordprocessingShape">
                          <wps:wsp>
                            <wps:cNvSpPr/>
                            <wps:spPr>
                              <a:xfrm>
                                <a:off x="0" y="0"/>
                                <a:ext cx="914400" cy="914400"/>
                              </a:xfrm>
                              <a:prstGeom prst="ellipse">
                                <a:avLst/>
                              </a:prstGeom>
                            </wps:spPr>
                            <wps:style>
                              <a:lnRef idx="1">
                                <a:schemeClr val="accent2"/>
                              </a:lnRef>
                              <a:fillRef idx="3">
                                <a:schemeClr val="accent2"/>
                              </a:fillRef>
                              <a:effectRef idx="2">
                                <a:schemeClr val="accent2"/>
                              </a:effectRef>
                              <a:fontRef idx="minor">
                                <a:schemeClr val="lt1"/>
                              </a:fontRef>
                            </wps:style>
                            <wps:txbx>
                              <w:txbxContent>
                                <w:p w14:paraId="5ED600E1" w14:textId="77777777" w:rsidR="00910B70" w:rsidRDefault="00910B70" w:rsidP="001D20E7">
                                  <w:pPr>
                                    <w:jc w:val="center"/>
                                  </w:pPr>
                                  <w:r>
                                    <w:t>Link 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96246B7" id="Oval 52" o:spid="_x0000_s1026" style="position:absolute;margin-left:22.7pt;margin-top:25.15pt;width:1in;height:1in;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" fillcolor="#ee853d [3029]" strokecolor="#ed7d31 [3205]" strokeweight=".5pt">
                      <v:fill color2="#ec7a2d [3173]" rotate="t" colors="0 #f18c55;.5 #f67b28;1 #e56b17" focus="100%" type="gradient">
                        <o:fill v:ext="view" type="gradientUnscaled"/>
                      </v:fill>
                      <v:stroke joinstyle="miter"/>
                      <v:textbox>
                        <w:txbxContent>
                          <w:p w14:paraId="5ED600E1" w14:textId="77777777" w:rsidR="00910B70" w:rsidRDefault="00910B70" w:rsidP="001D20E7">
                            <w:pPr>
                              <w:jc w:val="center"/>
                            </w:pPr>
                            <w:r>
                              <w:t>Link Ability</w:t>
                            </w:r>
                          </w:p>
                        </w:txbxContent>
                      </v:textbox>
                    </v:oval>
                  </w:pict>
                </mc:Fallback>
              </mc:AlternateContent>
            </w:r>
            <w:r w:rsidR="001D20E7">
              <w:rPr>
                <w:rFonts w:asciiTheme="minorHAnsi" w:hAnsiTheme="minorHAnsi" w:cstheme="minorHAnsi"/>
                <w:b w:val="0"/>
                <w:noProof/>
                <w:sz w:val="22"/>
                <w:szCs w:val="22"/>
                <w:lang w:val="en-AU" w:eastAsia="en-AU"/>
              </w:rPr>
              <mc:AlternateContent>
                <mc:Choice Requires="wps">
                  <w:drawing>
                    <wp:anchor distT="0" distB="0" distL="114300" distR="114300" simplePos="0" relativeHeight="251722752" behindDoc="0" locked="0" layoutInCell="1" allowOverlap="1" wp14:anchorId="79E9D477" wp14:editId="1A88D40A">
                      <wp:simplePos x="0" y="0"/>
                      <wp:positionH relativeFrom="column">
                        <wp:posOffset>3800859</wp:posOffset>
                      </wp:positionH>
                      <wp:positionV relativeFrom="paragraph">
                        <wp:posOffset>243333</wp:posOffset>
                      </wp:positionV>
                      <wp:extent cx="991240" cy="914400"/>
                      <wp:effectExtent l="0" t="0" r="18415" b="19050"/>
                      <wp:wrapNone/>
                      <wp:docPr id="53" name="Oval 53"/>
                      <wp:cNvGraphicFramePr/>
                      <a:graphic xmlns:a="http://schemas.openxmlformats.org/drawingml/2006/main">
                        <a:graphicData uri="http://schemas.microsoft.com/office/word/2010/wordprocessingShape">
                          <wps:wsp>
                            <wps:cNvSpPr/>
                            <wps:spPr>
                              <a:xfrm>
                                <a:off x="0" y="0"/>
                                <a:ext cx="991240" cy="914400"/>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596B82FF" w14:textId="77777777" w:rsidR="00910B70" w:rsidRDefault="00910B70" w:rsidP="001D20E7">
                                  <w:pPr>
                                    <w:jc w:val="center"/>
                                  </w:pPr>
                                  <w:r>
                                    <w:t>Trans Connect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9E9D477" id="Oval 53" o:spid="_x0000_s1027" style="position:absolute;margin-left:299.3pt;margin-top:19.15pt;width:78.05pt;height:1in;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" fillcolor="#70ad47 [3209]" strokecolor="#1f4d78 [1604]" strokeweight="1pt">
                      <v:stroke joinstyle="miter"/>
                      <v:textbox>
                        <w:txbxContent>
                          <w:p w14:paraId="596B82FF" w14:textId="77777777" w:rsidR="00910B70" w:rsidRDefault="00910B70" w:rsidP="001D20E7">
                            <w:pPr>
                              <w:jc w:val="center"/>
                            </w:pPr>
                            <w:r>
                              <w:t>Trans Connect</w:t>
                            </w:r>
                          </w:p>
                        </w:txbxContent>
                      </v:textbox>
                    </v:oval>
                  </w:pict>
                </mc:Fallback>
              </mc:AlternateContent>
            </w:r>
          </w:p>
          <w:p w14:paraId="26A9EB3A" w14:textId="77777777" w:rsidR="001D20E7" w:rsidRDefault="00A573B0" w:rsidP="00D01D81">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40160" behindDoc="0" locked="0" layoutInCell="1" allowOverlap="1" wp14:anchorId="0E3B5263" wp14:editId="14D44FC6">
                      <wp:simplePos x="0" y="0"/>
                      <wp:positionH relativeFrom="column">
                        <wp:posOffset>1753294</wp:posOffset>
                      </wp:positionH>
                      <wp:positionV relativeFrom="paragraph">
                        <wp:posOffset>178173</wp:posOffset>
                      </wp:positionV>
                      <wp:extent cx="652780" cy="445674"/>
                      <wp:effectExtent l="0" t="0" r="13970" b="12065"/>
                      <wp:wrapNone/>
                      <wp:docPr id="63" name="Oval 63"/>
                      <wp:cNvGraphicFramePr/>
                      <a:graphic xmlns:a="http://schemas.openxmlformats.org/drawingml/2006/main">
                        <a:graphicData uri="http://schemas.microsoft.com/office/word/2010/wordprocessingShape">
                          <wps:wsp>
                            <wps:cNvSpPr/>
                            <wps:spPr>
                              <a:xfrm>
                                <a:off x="0" y="0"/>
                                <a:ext cx="652780" cy="445674"/>
                              </a:xfrm>
                              <a:prstGeom prst="ellipse">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2446924B" w14:textId="77777777" w:rsidR="00910B70" w:rsidRDefault="00910B70" w:rsidP="00A573B0">
                                  <w:pPr>
                                    <w:jc w:val="center"/>
                                  </w:pPr>
                                  <w:r>
                                    <w:t>CEO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3B5263" id="Oval 63" o:spid="_x0000_s1028" style="position:absolute;margin-left:138.05pt;margin-top:14.05pt;width:51.4pt;height:35.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" fillcolor="#5b9bd5 [3204]" strokecolor="#1f4d78 [1604]" strokeweight="1pt">
                      <v:stroke joinstyle="miter"/>
                      <v:textbox>
                        <w:txbxContent>
                          <w:p w14:paraId="2446924B" w14:textId="77777777" w:rsidR="00910B70" w:rsidRDefault="00910B70" w:rsidP="00A573B0">
                            <w:pPr>
                              <w:jc w:val="center"/>
                            </w:pPr>
                            <w:r>
                              <w:t>CEO</w:t>
                            </w:r>
                          </w:p>
                        </w:txbxContent>
                      </v:textbox>
                    </v:oval>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38112" behindDoc="0" locked="0" layoutInCell="1" allowOverlap="1" wp14:anchorId="30050E10" wp14:editId="4CF938F4">
                      <wp:simplePos x="0" y="0"/>
                      <wp:positionH relativeFrom="column">
                        <wp:posOffset>2824837</wp:posOffset>
                      </wp:positionH>
                      <wp:positionV relativeFrom="paragraph">
                        <wp:posOffset>178665</wp:posOffset>
                      </wp:positionV>
                      <wp:extent cx="652780" cy="445674"/>
                      <wp:effectExtent l="0" t="0" r="13970" b="12065"/>
                      <wp:wrapNone/>
                      <wp:docPr id="62" name="Oval 62"/>
                      <wp:cNvGraphicFramePr/>
                      <a:graphic xmlns:a="http://schemas.openxmlformats.org/drawingml/2006/main">
                        <a:graphicData uri="http://schemas.microsoft.com/office/word/2010/wordprocessingShape">
                          <wps:wsp>
                            <wps:cNvSpPr/>
                            <wps:spPr>
                              <a:xfrm>
                                <a:off x="0" y="0"/>
                                <a:ext cx="652780" cy="445674"/>
                              </a:xfrm>
                              <a:prstGeom prst="ellipse">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09087F32" w14:textId="77777777" w:rsidR="00910B70" w:rsidRDefault="00910B70" w:rsidP="00A573B0">
                                  <w:pPr>
                                    <w:jc w:val="center"/>
                                  </w:pPr>
                                  <w:r>
                                    <w:t>CEO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050E10" id="Oval 62" o:spid="_x0000_s1029" style="position:absolute;margin-left:222.45pt;margin-top:14.05pt;width:51.4pt;height:35.1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" fillcolor="#5b9bd5 [3204]" strokecolor="#1f4d78 [1604]" strokeweight="1pt">
                      <v:stroke joinstyle="miter"/>
                      <v:textbox>
                        <w:txbxContent>
                          <w:p w14:paraId="09087F32" w14:textId="77777777" w:rsidR="00910B70" w:rsidRDefault="00910B70" w:rsidP="00A573B0">
                            <w:pPr>
                              <w:jc w:val="center"/>
                            </w:pPr>
                            <w:r>
                              <w:t>CEO</w:t>
                            </w:r>
                          </w:p>
                        </w:txbxContent>
                      </v:textbox>
                    </v:oval>
                  </w:pict>
                </mc:Fallback>
              </mc:AlternateContent>
            </w:r>
          </w:p>
          <w:p w14:paraId="5FB1CB1D" w14:textId="77777777" w:rsidR="001D20E7" w:rsidRDefault="00A573B0" w:rsidP="00D01D81">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52448" behindDoc="0" locked="0" layoutInCell="1" allowOverlap="1" wp14:anchorId="100ACAE0" wp14:editId="0915ABE0">
                      <wp:simplePos x="0" y="0"/>
                      <wp:positionH relativeFrom="column">
                        <wp:posOffset>5460578</wp:posOffset>
                      </wp:positionH>
                      <wp:positionV relativeFrom="paragraph">
                        <wp:posOffset>135879</wp:posOffset>
                      </wp:positionV>
                      <wp:extent cx="0" cy="2466554"/>
                      <wp:effectExtent l="0" t="0" r="19050" b="29210"/>
                      <wp:wrapNone/>
                      <wp:docPr id="75" name="Straight Connector 75"/>
                      <wp:cNvGraphicFramePr/>
                      <a:graphic xmlns:a="http://schemas.openxmlformats.org/drawingml/2006/main">
                        <a:graphicData uri="http://schemas.microsoft.com/office/word/2010/wordprocessingShape">
                          <wps:wsp>
                            <wps:cNvCnPr/>
                            <wps:spPr>
                              <a:xfrm>
                                <a:off x="0" y="0"/>
                                <a:ext cx="0" cy="24665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E13FE5" id="Straight Connector 75"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429.95pt,10.7pt" to="429.95pt,20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" strokecolor="black [3200]" strokeweight=".5pt">
                      <v:stroke joinstyle="miter"/>
                    </v:lin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51424" behindDoc="0" locked="0" layoutInCell="1" allowOverlap="1" wp14:anchorId="1F6F6234" wp14:editId="0F1736B7">
                      <wp:simplePos x="0" y="0"/>
                      <wp:positionH relativeFrom="column">
                        <wp:posOffset>4830658</wp:posOffset>
                      </wp:positionH>
                      <wp:positionV relativeFrom="paragraph">
                        <wp:posOffset>120511</wp:posOffset>
                      </wp:positionV>
                      <wp:extent cx="630091" cy="7684"/>
                      <wp:effectExtent l="0" t="0" r="36830" b="30480"/>
                      <wp:wrapNone/>
                      <wp:docPr id="74" name="Straight Connector 74"/>
                      <wp:cNvGraphicFramePr/>
                      <a:graphic xmlns:a="http://schemas.openxmlformats.org/drawingml/2006/main">
                        <a:graphicData uri="http://schemas.microsoft.com/office/word/2010/wordprocessingShape">
                          <wps:wsp>
                            <wps:cNvCnPr/>
                            <wps:spPr>
                              <a:xfrm>
                                <a:off x="0" y="0"/>
                                <a:ext cx="630091" cy="76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C43283" id="Straight Connector 74"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380.35pt,9.5pt" to="429.9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" strokecolor="black [3200]" strokeweight=".5pt">
                      <v:stroke joinstyle="miter"/>
                    </v:lin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50400" behindDoc="0" locked="0" layoutInCell="1" allowOverlap="1" wp14:anchorId="089ACB72" wp14:editId="357B9A66">
                      <wp:simplePos x="0" y="0"/>
                      <wp:positionH relativeFrom="column">
                        <wp:posOffset>1242215</wp:posOffset>
                      </wp:positionH>
                      <wp:positionV relativeFrom="paragraph">
                        <wp:posOffset>128195</wp:posOffset>
                      </wp:positionV>
                      <wp:extent cx="514830" cy="7684"/>
                      <wp:effectExtent l="19050" t="57150" r="0" b="87630"/>
                      <wp:wrapNone/>
                      <wp:docPr id="73" name="Straight Arrow Connector 73"/>
                      <wp:cNvGraphicFramePr/>
                      <a:graphic xmlns:a="http://schemas.openxmlformats.org/drawingml/2006/main">
                        <a:graphicData uri="http://schemas.microsoft.com/office/word/2010/wordprocessingShape">
                          <wps:wsp>
                            <wps:cNvCnPr/>
                            <wps:spPr>
                              <a:xfrm flipH="1">
                                <a:off x="0" y="0"/>
                                <a:ext cx="514830" cy="76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22A6F9" id="Straight Arrow Connector 73" o:spid="_x0000_s1026" type="#_x0000_t32" style="position:absolute;margin-left:97.8pt;margin-top:10.1pt;width:40.55pt;height:.6pt;flip:x;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49376" behindDoc="0" locked="0" layoutInCell="1" allowOverlap="1" wp14:anchorId="61DF078E" wp14:editId="4431BDE2">
                      <wp:simplePos x="0" y="0"/>
                      <wp:positionH relativeFrom="column">
                        <wp:posOffset>3477906</wp:posOffset>
                      </wp:positionH>
                      <wp:positionV relativeFrom="paragraph">
                        <wp:posOffset>128195</wp:posOffset>
                      </wp:positionV>
                      <wp:extent cx="323092" cy="0"/>
                      <wp:effectExtent l="0" t="76200" r="20320" b="95250"/>
                      <wp:wrapNone/>
                      <wp:docPr id="72" name="Straight Arrow Connector 72"/>
                      <wp:cNvGraphicFramePr/>
                      <a:graphic xmlns:a="http://schemas.openxmlformats.org/drawingml/2006/main">
                        <a:graphicData uri="http://schemas.microsoft.com/office/word/2010/wordprocessingShape">
                          <wps:wsp>
                            <wps:cNvCnPr/>
                            <wps:spPr>
                              <a:xfrm>
                                <a:off x="0" y="0"/>
                                <a:ext cx="32309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1FF4E7" id="Straight Arrow Connector 72" o:spid="_x0000_s1026" type="#_x0000_t32" style="position:absolute;margin-left:273.85pt;margin-top:10.1pt;width:25.45pt;height:0;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44256" behindDoc="0" locked="0" layoutInCell="1" allowOverlap="1" wp14:anchorId="434E6523" wp14:editId="318AC7FB">
                      <wp:simplePos x="0" y="0"/>
                      <wp:positionH relativeFrom="column">
                        <wp:posOffset>12769</wp:posOffset>
                      </wp:positionH>
                      <wp:positionV relativeFrom="paragraph">
                        <wp:posOffset>135815</wp:posOffset>
                      </wp:positionV>
                      <wp:extent cx="0" cy="2297590"/>
                      <wp:effectExtent l="0" t="0" r="19050" b="26670"/>
                      <wp:wrapNone/>
                      <wp:docPr id="67" name="Straight Connector 67"/>
                      <wp:cNvGraphicFramePr/>
                      <a:graphic xmlns:a="http://schemas.openxmlformats.org/drawingml/2006/main">
                        <a:graphicData uri="http://schemas.microsoft.com/office/word/2010/wordprocessingShape">
                          <wps:wsp>
                            <wps:cNvCnPr/>
                            <wps:spPr>
                              <a:xfrm>
                                <a:off x="0" y="0"/>
                                <a:ext cx="0" cy="22975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7DF7F9" id="Straight Connector 67" o:spid="_x0000_s1026" style="position:absolute;z-index:251744256;visibility:visible;mso-wrap-style:square;mso-wrap-distance-left:9pt;mso-wrap-distance-top:0;mso-wrap-distance-right:9pt;mso-wrap-distance-bottom:0;mso-position-horizontal:absolute;mso-position-horizontal-relative:text;mso-position-vertical:absolute;mso-position-vertical-relative:text" from="1pt,10.7pt" to="1pt,19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" strokecolor="black [3200]" strokeweight=".5pt">
                      <v:stroke joinstyle="miter"/>
                    </v:lin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43232" behindDoc="0" locked="0" layoutInCell="1" allowOverlap="1" wp14:anchorId="3426C0FA" wp14:editId="4DC5F3A9">
                      <wp:simplePos x="0" y="0"/>
                      <wp:positionH relativeFrom="column">
                        <wp:posOffset>12769</wp:posOffset>
                      </wp:positionH>
                      <wp:positionV relativeFrom="paragraph">
                        <wp:posOffset>128195</wp:posOffset>
                      </wp:positionV>
                      <wp:extent cx="268942" cy="7684"/>
                      <wp:effectExtent l="0" t="0" r="17145" b="30480"/>
                      <wp:wrapNone/>
                      <wp:docPr id="66" name="Straight Connector 66"/>
                      <wp:cNvGraphicFramePr/>
                      <a:graphic xmlns:a="http://schemas.openxmlformats.org/drawingml/2006/main">
                        <a:graphicData uri="http://schemas.microsoft.com/office/word/2010/wordprocessingShape">
                          <wps:wsp>
                            <wps:cNvCnPr/>
                            <wps:spPr>
                              <a:xfrm flipH="1">
                                <a:off x="0" y="0"/>
                                <a:ext cx="268942" cy="76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432528" id="Straight Connector 66" o:spid="_x0000_s1026" style="position:absolute;flip:x;z-index:251743232;visibility:visible;mso-wrap-style:square;mso-wrap-distance-left:9pt;mso-wrap-distance-top:0;mso-wrap-distance-right:9pt;mso-wrap-distance-bottom:0;mso-position-horizontal:absolute;mso-position-horizontal-relative:text;mso-position-vertical:absolute;mso-position-vertical-relative:text" from="1pt,10.1pt" to="22.2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" strokecolor="black [3200]" strokeweight=".5pt">
                      <v:stroke joinstyle="miter"/>
                    </v:line>
                  </w:pict>
                </mc:Fallback>
              </mc:AlternateContent>
            </w:r>
          </w:p>
          <w:p w14:paraId="42C9F678" w14:textId="77777777" w:rsidR="001D20E7" w:rsidRDefault="00A573B0" w:rsidP="00D01D81">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42208" behindDoc="0" locked="0" layoutInCell="1" allowOverlap="1" wp14:anchorId="3E21871E" wp14:editId="274952E1">
                      <wp:simplePos x="0" y="0"/>
                      <wp:positionH relativeFrom="column">
                        <wp:posOffset>2102827</wp:posOffset>
                      </wp:positionH>
                      <wp:positionV relativeFrom="paragraph">
                        <wp:posOffset>62678</wp:posOffset>
                      </wp:positionV>
                      <wp:extent cx="1759643" cy="1682804"/>
                      <wp:effectExtent l="38100" t="38100" r="50165" b="50800"/>
                      <wp:wrapNone/>
                      <wp:docPr id="65" name="Straight Arrow Connector 65"/>
                      <wp:cNvGraphicFramePr/>
                      <a:graphic xmlns:a="http://schemas.openxmlformats.org/drawingml/2006/main">
                        <a:graphicData uri="http://schemas.microsoft.com/office/word/2010/wordprocessingShape">
                          <wps:wsp>
                            <wps:cNvCnPr/>
                            <wps:spPr>
                              <a:xfrm>
                                <a:off x="0" y="0"/>
                                <a:ext cx="1759643" cy="1682804"/>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E8654F" id="Straight Arrow Connector 65" o:spid="_x0000_s1026" type="#_x0000_t32" style="position:absolute;margin-left:165.6pt;margin-top:4.95pt;width:138.55pt;height:13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" strokecolor="black [3200]" strokeweight=".5pt">
                      <v:stroke startarrow="block"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41184" behindDoc="0" locked="0" layoutInCell="1" allowOverlap="1" wp14:anchorId="42FD586E" wp14:editId="0C3653DF">
                      <wp:simplePos x="0" y="0"/>
                      <wp:positionH relativeFrom="column">
                        <wp:posOffset>1172616</wp:posOffset>
                      </wp:positionH>
                      <wp:positionV relativeFrom="paragraph">
                        <wp:posOffset>62139</wp:posOffset>
                      </wp:positionV>
                      <wp:extent cx="1760086" cy="1683343"/>
                      <wp:effectExtent l="38100" t="38100" r="50165" b="50800"/>
                      <wp:wrapNone/>
                      <wp:docPr id="64" name="Straight Arrow Connector 64"/>
                      <wp:cNvGraphicFramePr/>
                      <a:graphic xmlns:a="http://schemas.openxmlformats.org/drawingml/2006/main">
                        <a:graphicData uri="http://schemas.microsoft.com/office/word/2010/wordprocessingShape">
                          <wps:wsp>
                            <wps:cNvCnPr/>
                            <wps:spPr>
                              <a:xfrm flipV="1">
                                <a:off x="0" y="0"/>
                                <a:ext cx="1760086" cy="1683343"/>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1A7DDA7" id="Straight Arrow Connector 64" o:spid="_x0000_s1026" type="#_x0000_t32" style="position:absolute;margin-left:92.35pt;margin-top:4.9pt;width:138.6pt;height:132.55pt;flip:y;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" strokecolor="black [3200]" strokeweight=".5pt">
                      <v:stroke startarrow="block" endarrow="block" joinstyle="miter"/>
                    </v:shape>
                  </w:pict>
                </mc:Fallback>
              </mc:AlternateContent>
            </w:r>
          </w:p>
          <w:p w14:paraId="590138C0" w14:textId="77777777" w:rsidR="001D20E7" w:rsidRDefault="001D20E7" w:rsidP="00D01D81">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30944" behindDoc="0" locked="0" layoutInCell="1" allowOverlap="1" wp14:anchorId="1B3C58AC" wp14:editId="75227CF9">
                      <wp:simplePos x="0" y="0"/>
                      <wp:positionH relativeFrom="column">
                        <wp:posOffset>3513845</wp:posOffset>
                      </wp:positionH>
                      <wp:positionV relativeFrom="paragraph">
                        <wp:posOffset>38905</wp:posOffset>
                      </wp:positionV>
                      <wp:extent cx="1727675" cy="506672"/>
                      <wp:effectExtent l="0" t="0" r="25400" b="27305"/>
                      <wp:wrapNone/>
                      <wp:docPr id="58" name="Snip Same Side Corner Rectangle 58"/>
                      <wp:cNvGraphicFramePr/>
                      <a:graphic xmlns:a="http://schemas.openxmlformats.org/drawingml/2006/main">
                        <a:graphicData uri="http://schemas.microsoft.com/office/word/2010/wordprocessingShape">
                          <wps:wsp>
                            <wps:cNvSpPr/>
                            <wps:spPr>
                              <a:xfrm>
                                <a:off x="0" y="0"/>
                                <a:ext cx="1727675" cy="506672"/>
                              </a:xfrm>
                              <a:prstGeom prst="snip2SameRect">
                                <a:avLst/>
                              </a:prstGeom>
                            </wps:spPr>
                            <wps:style>
                              <a:lnRef idx="1">
                                <a:schemeClr val="accent6"/>
                              </a:lnRef>
                              <a:fillRef idx="2">
                                <a:schemeClr val="accent6"/>
                              </a:fillRef>
                              <a:effectRef idx="1">
                                <a:schemeClr val="accent6"/>
                              </a:effectRef>
                              <a:fontRef idx="minor">
                                <a:schemeClr val="dk1"/>
                              </a:fontRef>
                            </wps:style>
                            <wps:txbx>
                              <w:txbxContent>
                                <w:p w14:paraId="0DBD19F0" w14:textId="77777777" w:rsidR="00910B70" w:rsidRDefault="00910B70" w:rsidP="001D20E7">
                                  <w:pPr>
                                    <w:jc w:val="center"/>
                                  </w:pPr>
                                  <w:r>
                                    <w:t xml:space="preserve">Chair </w:t>
                                  </w:r>
                                  <w:r w:rsidR="008A439A">
                                    <w:t xml:space="preserve">                                  </w:t>
                                  </w:r>
                                  <w:r>
                                    <w:t>(Former CEO Link 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C58AC" id="Snip Same Side Corner Rectangle 58" o:spid="_x0000_s1030" style="position:absolute;margin-left:276.7pt;margin-top:3.05pt;width:136.05pt;height:39.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27675,50667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" adj="-11796480,,5400" path="m84447,l1643228,r84447,84447l1727675,506672r,l,506672r,l,84447,84447,xe" fillcolor="#9ecb81 [2169]" strokecolor="#70ad47 [3209]" strokeweight=".5pt">
                      <v:fill color2="#8ac066 [2617]" rotate="t" colors="0 #b5d5a7;.5 #aace99;1 #9cca86" focus="100%" type="gradient">
                        <o:fill v:ext="view" type="gradientUnscaled"/>
                      </v:fill>
                      <v:stroke joinstyle="miter"/>
                      <v:formulas/>
                      <v:path arrowok="t" o:connecttype="custom" o:connectlocs="84447,0;1643228,0;1727675,84447;1727675,506672;1727675,506672;0,506672;0,506672;0,84447;84447,0" o:connectangles="0,0,0,0,0,0,0,0,0" textboxrect="0,0,1727675,506672"/>
                      <v:textbox>
                        <w:txbxContent>
                          <w:p w14:paraId="0DBD19F0" w14:textId="77777777" w:rsidR="00910B70" w:rsidRDefault="00910B70" w:rsidP="001D20E7">
                            <w:pPr>
                              <w:jc w:val="center"/>
                            </w:pPr>
                            <w:r>
                              <w:t xml:space="preserve">Chair </w:t>
                            </w:r>
                            <w:r w:rsidR="008A439A">
                              <w:t xml:space="preserve">                                  </w:t>
                            </w:r>
                            <w:r>
                              <w:t>(Former CEO Link Ability)</w:t>
                            </w:r>
                          </w:p>
                        </w:txbxContent>
                      </v:textbox>
                    </v:shape>
                  </w:pict>
                </mc:Fallback>
              </mc:AlternateContent>
            </w:r>
          </w:p>
          <w:p w14:paraId="1EEB11D1" w14:textId="77777777" w:rsidR="001D20E7" w:rsidRDefault="00A573B0" w:rsidP="00D01D81">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56544" behindDoc="0" locked="0" layoutInCell="1" allowOverlap="1" wp14:anchorId="47214907" wp14:editId="62FB7306">
                      <wp:simplePos x="0" y="0"/>
                      <wp:positionH relativeFrom="column">
                        <wp:posOffset>5276332</wp:posOffset>
                      </wp:positionH>
                      <wp:positionV relativeFrom="paragraph">
                        <wp:posOffset>8484</wp:posOffset>
                      </wp:positionV>
                      <wp:extent cx="184150" cy="0"/>
                      <wp:effectExtent l="38100" t="76200" r="0" b="95250"/>
                      <wp:wrapNone/>
                      <wp:docPr id="79" name="Straight Arrow Connector 79"/>
                      <wp:cNvGraphicFramePr/>
                      <a:graphic xmlns:a="http://schemas.openxmlformats.org/drawingml/2006/main">
                        <a:graphicData uri="http://schemas.microsoft.com/office/word/2010/wordprocessingShape">
                          <wps:wsp>
                            <wps:cNvCnPr/>
                            <wps:spPr>
                              <a:xfrm flipH="1">
                                <a:off x="0" y="0"/>
                                <a:ext cx="1841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48AF07" id="Straight Arrow Connector 79" o:spid="_x0000_s1026" type="#_x0000_t32" style="position:absolute;margin-left:415.45pt;margin-top:.65pt;width:14.5pt;height:0;flip:x;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48352" behindDoc="0" locked="0" layoutInCell="1" allowOverlap="1" wp14:anchorId="63789315" wp14:editId="23AF67AB">
                      <wp:simplePos x="0" y="0"/>
                      <wp:positionH relativeFrom="column">
                        <wp:posOffset>12769</wp:posOffset>
                      </wp:positionH>
                      <wp:positionV relativeFrom="paragraph">
                        <wp:posOffset>200585</wp:posOffset>
                      </wp:positionV>
                      <wp:extent cx="268605" cy="0"/>
                      <wp:effectExtent l="0" t="76200" r="17145" b="95250"/>
                      <wp:wrapNone/>
                      <wp:docPr id="71" name="Straight Arrow Connector 71"/>
                      <wp:cNvGraphicFramePr/>
                      <a:graphic xmlns:a="http://schemas.openxmlformats.org/drawingml/2006/main">
                        <a:graphicData uri="http://schemas.microsoft.com/office/word/2010/wordprocessingShape">
                          <wps:wsp>
                            <wps:cNvCnPr/>
                            <wps:spPr>
                              <a:xfrm>
                                <a:off x="0" y="0"/>
                                <a:ext cx="26860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0B2DE0" id="Straight Arrow Connector 71" o:spid="_x0000_s1026" type="#_x0000_t32" style="position:absolute;margin-left:1pt;margin-top:15.8pt;width:21.15pt;height:0;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" strokecolor="black [3200]" strokeweight=".5pt">
                      <v:stroke endarrow="block" joinstyle="miter"/>
                    </v:shape>
                  </w:pict>
                </mc:Fallback>
              </mc:AlternateContent>
            </w:r>
            <w:r w:rsidR="001D20E7">
              <w:rPr>
                <w:rFonts w:asciiTheme="minorHAnsi" w:hAnsiTheme="minorHAnsi" w:cstheme="minorHAnsi"/>
                <w:b w:val="0"/>
                <w:noProof/>
                <w:sz w:val="22"/>
                <w:szCs w:val="22"/>
                <w:lang w:val="en-AU" w:eastAsia="en-AU"/>
              </w:rPr>
              <mc:AlternateContent>
                <mc:Choice Requires="wps">
                  <w:drawing>
                    <wp:anchor distT="0" distB="0" distL="114300" distR="114300" simplePos="0" relativeHeight="251723776" behindDoc="0" locked="0" layoutInCell="1" allowOverlap="1" wp14:anchorId="1B28D933" wp14:editId="09213759">
                      <wp:simplePos x="0" y="0"/>
                      <wp:positionH relativeFrom="column">
                        <wp:posOffset>289395</wp:posOffset>
                      </wp:positionH>
                      <wp:positionV relativeFrom="paragraph">
                        <wp:posOffset>54589</wp:posOffset>
                      </wp:positionV>
                      <wp:extent cx="722299" cy="307361"/>
                      <wp:effectExtent l="0" t="0" r="20955" b="16510"/>
                      <wp:wrapNone/>
                      <wp:docPr id="54" name="Snip Same Side Corner Rectangle 54"/>
                      <wp:cNvGraphicFramePr/>
                      <a:graphic xmlns:a="http://schemas.openxmlformats.org/drawingml/2006/main">
                        <a:graphicData uri="http://schemas.microsoft.com/office/word/2010/wordprocessingShape">
                          <wps:wsp>
                            <wps:cNvSpPr/>
                            <wps:spPr>
                              <a:xfrm>
                                <a:off x="0" y="0"/>
                                <a:ext cx="722299" cy="307361"/>
                              </a:xfrm>
                              <a:prstGeom prst="snip2SameRect">
                                <a:avLst/>
                              </a:prstGeom>
                            </wps:spPr>
                            <wps:style>
                              <a:lnRef idx="1">
                                <a:schemeClr val="accent4"/>
                              </a:lnRef>
                              <a:fillRef idx="2">
                                <a:schemeClr val="accent4"/>
                              </a:fillRef>
                              <a:effectRef idx="1">
                                <a:schemeClr val="accent4"/>
                              </a:effectRef>
                              <a:fontRef idx="minor">
                                <a:schemeClr val="dk1"/>
                              </a:fontRef>
                            </wps:style>
                            <wps:txbx>
                              <w:txbxContent>
                                <w:p w14:paraId="401A98A6" w14:textId="77777777" w:rsidR="00910B70" w:rsidRDefault="00910B70" w:rsidP="001D20E7">
                                  <w:pPr>
                                    <w:jc w:val="center"/>
                                  </w:pPr>
                                  <w:r>
                                    <w:t>Chair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8D933" id="Snip Same Side Corner Rectangle 54" o:spid="_x0000_s1031" style="position:absolute;margin-left:22.8pt;margin-top:4.3pt;width:56.85pt;height:24.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2299,30736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" adj="-11796480,,5400" path="m51228,l671071,r51228,51228l722299,307361r,l,307361r,l,51228,51228,xe" fillcolor="#ffd555 [2167]" strokecolor="#ffc000 [3207]" strokeweight=".5pt">
                      <v:fill color2="#ffcc31 [2615]" rotate="t" colors="0 #ffdd9c;.5 #ffd78e;1 #ffd479" focus="100%" type="gradient">
                        <o:fill v:ext="view" type="gradientUnscaled"/>
                      </v:fill>
                      <v:stroke joinstyle="miter"/>
                      <v:formulas/>
                      <v:path arrowok="t" o:connecttype="custom" o:connectlocs="51228,0;671071,0;722299,51228;722299,307361;722299,307361;0,307361;0,307361;0,51228;51228,0" o:connectangles="0,0,0,0,0,0,0,0,0" textboxrect="0,0,722299,307361"/>
                      <v:textbox>
                        <w:txbxContent>
                          <w:p w14:paraId="401A98A6" w14:textId="77777777" w:rsidR="00910B70" w:rsidRDefault="00910B70" w:rsidP="001D20E7">
                            <w:pPr>
                              <w:jc w:val="center"/>
                            </w:pPr>
                            <w:r>
                              <w:t>Chair</w:t>
                            </w:r>
                          </w:p>
                        </w:txbxContent>
                      </v:textbox>
                    </v:shape>
                  </w:pict>
                </mc:Fallback>
              </mc:AlternateContent>
            </w:r>
          </w:p>
          <w:p w14:paraId="3B174044" w14:textId="77777777" w:rsidR="001D20E7" w:rsidRDefault="00000D58" w:rsidP="00D01D81">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25824" behindDoc="0" locked="0" layoutInCell="1" allowOverlap="1" wp14:anchorId="5A54FF30" wp14:editId="09CEB493">
                      <wp:simplePos x="0" y="0"/>
                      <wp:positionH relativeFrom="column">
                        <wp:posOffset>281045</wp:posOffset>
                      </wp:positionH>
                      <wp:positionV relativeFrom="paragraph">
                        <wp:posOffset>188270</wp:posOffset>
                      </wp:positionV>
                      <wp:extent cx="1317600" cy="488980"/>
                      <wp:effectExtent l="0" t="0" r="16510" b="25400"/>
                      <wp:wrapNone/>
                      <wp:docPr id="55" name="Snip Same Side Corner Rectangle 55"/>
                      <wp:cNvGraphicFramePr/>
                      <a:graphic xmlns:a="http://schemas.openxmlformats.org/drawingml/2006/main">
                        <a:graphicData uri="http://schemas.microsoft.com/office/word/2010/wordprocessingShape">
                          <wps:wsp>
                            <wps:cNvSpPr/>
                            <wps:spPr>
                              <a:xfrm>
                                <a:off x="0" y="0"/>
                                <a:ext cx="1317600" cy="488980"/>
                              </a:xfrm>
                              <a:prstGeom prst="snip2SameRect">
                                <a:avLst/>
                              </a:prstGeom>
                            </wps:spPr>
                            <wps:style>
                              <a:lnRef idx="1">
                                <a:schemeClr val="accent4"/>
                              </a:lnRef>
                              <a:fillRef idx="2">
                                <a:schemeClr val="accent4"/>
                              </a:fillRef>
                              <a:effectRef idx="1">
                                <a:schemeClr val="accent4"/>
                              </a:effectRef>
                              <a:fontRef idx="minor">
                                <a:schemeClr val="dk1"/>
                              </a:fontRef>
                            </wps:style>
                            <wps:txbx>
                              <w:txbxContent>
                                <w:p w14:paraId="6D7709E6" w14:textId="77777777" w:rsidR="00910B70" w:rsidRDefault="00910B70" w:rsidP="00000D58">
                                  <w:pPr>
                                    <w:spacing w:after="0" w:line="240" w:lineRule="auto"/>
                                    <w:jc w:val="center"/>
                                  </w:pPr>
                                  <w:r>
                                    <w:t>Vice Chair (Researcher)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4FF30" id="Snip Same Side Corner Rectangle 55" o:spid="_x0000_s1032" style="position:absolute;margin-left:22.15pt;margin-top:14.8pt;width:103.75pt;height:38.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17600,4889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" adj="-11796480,,5400" path="m81498,l1236102,r81498,81498l1317600,488980r,l,488980r,l,81498,81498,xe" fillcolor="#ffd555 [2167]" strokecolor="#ffc000 [3207]" strokeweight=".5pt">
                      <v:fill color2="#ffcc31 [2615]" rotate="t" colors="0 #ffdd9c;.5 #ffd78e;1 #ffd479" focus="100%" type="gradient">
                        <o:fill v:ext="view" type="gradientUnscaled"/>
                      </v:fill>
                      <v:stroke joinstyle="miter"/>
                      <v:formulas/>
                      <v:path arrowok="t" o:connecttype="custom" o:connectlocs="81498,0;1236102,0;1317600,81498;1317600,488980;1317600,488980;0,488980;0,488980;0,81498;81498,0" o:connectangles="0,0,0,0,0,0,0,0,0" textboxrect="0,0,1317600,488980"/>
                      <v:textbox>
                        <w:txbxContent>
                          <w:p w14:paraId="6D7709E6" w14:textId="77777777" w:rsidR="00910B70" w:rsidRDefault="00910B70" w:rsidP="00000D58">
                            <w:pPr>
                              <w:spacing w:after="0" w:line="240" w:lineRule="auto"/>
                              <w:jc w:val="center"/>
                            </w:pPr>
                            <w:r>
                              <w:t>Vice Chair (Researcher)</w:t>
                            </w:r>
                          </w:p>
                        </w:txbxContent>
                      </v:textbox>
                    </v:shape>
                  </w:pict>
                </mc:Fallback>
              </mc:AlternateContent>
            </w:r>
            <w:r w:rsidR="00A573B0">
              <w:rPr>
                <w:rFonts w:asciiTheme="minorHAnsi" w:hAnsiTheme="minorHAnsi" w:cstheme="minorHAnsi"/>
                <w:b w:val="0"/>
                <w:noProof/>
                <w:sz w:val="22"/>
                <w:szCs w:val="22"/>
                <w:lang w:val="en-AU" w:eastAsia="en-AU"/>
              </w:rPr>
              <mc:AlternateContent>
                <mc:Choice Requires="wps">
                  <w:drawing>
                    <wp:anchor distT="0" distB="0" distL="114300" distR="114300" simplePos="0" relativeHeight="251732992" behindDoc="0" locked="0" layoutInCell="1" allowOverlap="1" wp14:anchorId="59F2209A" wp14:editId="38D98C70">
                      <wp:simplePos x="0" y="0"/>
                      <wp:positionH relativeFrom="column">
                        <wp:posOffset>3516758</wp:posOffset>
                      </wp:positionH>
                      <wp:positionV relativeFrom="paragraph">
                        <wp:posOffset>80522</wp:posOffset>
                      </wp:positionV>
                      <wp:extent cx="1759548" cy="484094"/>
                      <wp:effectExtent l="0" t="0" r="12700" b="11430"/>
                      <wp:wrapNone/>
                      <wp:docPr id="59" name="Snip Same Side Corner Rectangle 59"/>
                      <wp:cNvGraphicFramePr/>
                      <a:graphic xmlns:a="http://schemas.openxmlformats.org/drawingml/2006/main">
                        <a:graphicData uri="http://schemas.microsoft.com/office/word/2010/wordprocessingShape">
                          <wps:wsp>
                            <wps:cNvSpPr/>
                            <wps:spPr>
                              <a:xfrm>
                                <a:off x="0" y="0"/>
                                <a:ext cx="1759548" cy="484094"/>
                              </a:xfrm>
                              <a:prstGeom prst="snip2SameRect">
                                <a:avLst/>
                              </a:prstGeom>
                            </wps:spPr>
                            <wps:style>
                              <a:lnRef idx="1">
                                <a:schemeClr val="accent6"/>
                              </a:lnRef>
                              <a:fillRef idx="2">
                                <a:schemeClr val="accent6"/>
                              </a:fillRef>
                              <a:effectRef idx="1">
                                <a:schemeClr val="accent6"/>
                              </a:effectRef>
                              <a:fontRef idx="minor">
                                <a:schemeClr val="dk1"/>
                              </a:fontRef>
                            </wps:style>
                            <wps:txbx>
                              <w:txbxContent>
                                <w:p w14:paraId="118397C8" w14:textId="77777777" w:rsidR="00910B70" w:rsidRDefault="00910B70" w:rsidP="001D20E7">
                                  <w:pPr>
                                    <w:jc w:val="center"/>
                                  </w:pPr>
                                  <w:r>
                                    <w:t>Vice Chair (Former Board Member Link 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2209A" id="Snip Same Side Corner Rectangle 59" o:spid="_x0000_s1033" style="position:absolute;margin-left:276.9pt;margin-top:6.35pt;width:138.55pt;height:38.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59548,4840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" adj="-11796480,,5400" path="m80684,l1678864,r80684,80684l1759548,484094r,l,484094r,l,80684,80684,xe" fillcolor="#9ecb81 [2169]" strokecolor="#70ad47 [3209]" strokeweight=".5pt">
                      <v:fill color2="#8ac066 [2617]" rotate="t" colors="0 #b5d5a7;.5 #aace99;1 #9cca86" focus="100%" type="gradient">
                        <o:fill v:ext="view" type="gradientUnscaled"/>
                      </v:fill>
                      <v:stroke joinstyle="miter"/>
                      <v:formulas/>
                      <v:path arrowok="t" o:connecttype="custom" o:connectlocs="80684,0;1678864,0;1759548,80684;1759548,484094;1759548,484094;0,484094;0,484094;0,80684;80684,0" o:connectangles="0,0,0,0,0,0,0,0,0" textboxrect="0,0,1759548,484094"/>
                      <v:textbox>
                        <w:txbxContent>
                          <w:p w14:paraId="118397C8" w14:textId="77777777" w:rsidR="00910B70" w:rsidRDefault="00910B70" w:rsidP="001D20E7">
                            <w:pPr>
                              <w:jc w:val="center"/>
                            </w:pPr>
                            <w:r>
                              <w:t>Vice Chair (Former Board Member Link Ability)</w:t>
                            </w:r>
                          </w:p>
                        </w:txbxContent>
                      </v:textbox>
                    </v:shape>
                  </w:pict>
                </mc:Fallback>
              </mc:AlternateContent>
            </w:r>
          </w:p>
          <w:p w14:paraId="0609332B" w14:textId="77777777" w:rsidR="001D20E7" w:rsidRDefault="00A573B0" w:rsidP="00D01D81">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55520" behindDoc="0" locked="0" layoutInCell="1" allowOverlap="1" wp14:anchorId="0CED6C06" wp14:editId="0B55D2A9">
                      <wp:simplePos x="0" y="0"/>
                      <wp:positionH relativeFrom="column">
                        <wp:posOffset>5276332</wp:posOffset>
                      </wp:positionH>
                      <wp:positionV relativeFrom="paragraph">
                        <wp:posOffset>91968</wp:posOffset>
                      </wp:positionV>
                      <wp:extent cx="184417" cy="7620"/>
                      <wp:effectExtent l="38100" t="76200" r="0" b="87630"/>
                      <wp:wrapNone/>
                      <wp:docPr id="78" name="Straight Arrow Connector 78"/>
                      <wp:cNvGraphicFramePr/>
                      <a:graphic xmlns:a="http://schemas.openxmlformats.org/drawingml/2006/main">
                        <a:graphicData uri="http://schemas.microsoft.com/office/word/2010/wordprocessingShape">
                          <wps:wsp>
                            <wps:cNvCnPr/>
                            <wps:spPr>
                              <a:xfrm flipH="1" flipV="1">
                                <a:off x="0" y="0"/>
                                <a:ext cx="184417" cy="7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21D0CA" id="Straight Arrow Connector 78" o:spid="_x0000_s1026" type="#_x0000_t32" style="position:absolute;margin-left:415.45pt;margin-top:7.25pt;width:14.5pt;height:.6pt;flip:x y;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47328" behindDoc="0" locked="0" layoutInCell="1" allowOverlap="1" wp14:anchorId="767F64E0" wp14:editId="104DCA28">
                      <wp:simplePos x="0" y="0"/>
                      <wp:positionH relativeFrom="column">
                        <wp:posOffset>12769</wp:posOffset>
                      </wp:positionH>
                      <wp:positionV relativeFrom="paragraph">
                        <wp:posOffset>91968</wp:posOffset>
                      </wp:positionV>
                      <wp:extent cx="268605" cy="7684"/>
                      <wp:effectExtent l="0" t="76200" r="17145" b="87630"/>
                      <wp:wrapNone/>
                      <wp:docPr id="70" name="Straight Arrow Connector 70"/>
                      <wp:cNvGraphicFramePr/>
                      <a:graphic xmlns:a="http://schemas.openxmlformats.org/drawingml/2006/main">
                        <a:graphicData uri="http://schemas.microsoft.com/office/word/2010/wordprocessingShape">
                          <wps:wsp>
                            <wps:cNvCnPr/>
                            <wps:spPr>
                              <a:xfrm flipV="1">
                                <a:off x="0" y="0"/>
                                <a:ext cx="268605" cy="76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7EF2BE" id="Straight Arrow Connector 70" o:spid="_x0000_s1026" type="#_x0000_t32" style="position:absolute;margin-left:1pt;margin-top:7.25pt;width:21.15pt;height:.6pt;flip:y;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" strokecolor="black [3200]" strokeweight=".5pt">
                      <v:stroke endarrow="block" joinstyle="miter"/>
                    </v:shape>
                  </w:pict>
                </mc:Fallback>
              </mc:AlternateContent>
            </w:r>
          </w:p>
          <w:p w14:paraId="29FCB085" w14:textId="77777777" w:rsidR="001D20E7" w:rsidRDefault="00A573B0" w:rsidP="00D01D81">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35040" behindDoc="0" locked="0" layoutInCell="1" allowOverlap="1" wp14:anchorId="13511FD9" wp14:editId="2A3F8DF7">
                      <wp:simplePos x="0" y="0"/>
                      <wp:positionH relativeFrom="column">
                        <wp:posOffset>3892550</wp:posOffset>
                      </wp:positionH>
                      <wp:positionV relativeFrom="paragraph">
                        <wp:posOffset>156557</wp:posOffset>
                      </wp:positionV>
                      <wp:extent cx="1383030" cy="307361"/>
                      <wp:effectExtent l="0" t="0" r="26670" b="16510"/>
                      <wp:wrapNone/>
                      <wp:docPr id="60" name="Snip Same Side Corner Rectangle 60"/>
                      <wp:cNvGraphicFramePr/>
                      <a:graphic xmlns:a="http://schemas.openxmlformats.org/drawingml/2006/main">
                        <a:graphicData uri="http://schemas.microsoft.com/office/word/2010/wordprocessingShape">
                          <wps:wsp>
                            <wps:cNvSpPr/>
                            <wps:spPr>
                              <a:xfrm>
                                <a:off x="0" y="0"/>
                                <a:ext cx="1383030" cy="307361"/>
                              </a:xfrm>
                              <a:prstGeom prst="snip2SameRect">
                                <a:avLst/>
                              </a:prstGeom>
                            </wps:spPr>
                            <wps:style>
                              <a:lnRef idx="1">
                                <a:schemeClr val="accent6"/>
                              </a:lnRef>
                              <a:fillRef idx="2">
                                <a:schemeClr val="accent6"/>
                              </a:fillRef>
                              <a:effectRef idx="1">
                                <a:schemeClr val="accent6"/>
                              </a:effectRef>
                              <a:fontRef idx="minor">
                                <a:schemeClr val="dk1"/>
                              </a:fontRef>
                            </wps:style>
                            <wps:txbx>
                              <w:txbxContent>
                                <w:p w14:paraId="60C6FF6D" w14:textId="77777777" w:rsidR="00910B70" w:rsidRDefault="00910B70" w:rsidP="001D20E7">
                                  <w:pPr>
                                    <w:jc w:val="center"/>
                                  </w:pPr>
                                  <w:r>
                                    <w:t>Treasurer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11FD9" id="Snip Same Side Corner Rectangle 60" o:spid="_x0000_s1034" style="position:absolute;margin-left:306.5pt;margin-top:12.35pt;width:108.9pt;height:24.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83030,30736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" adj="-11796480,,5400" path="m51228,l1331802,r51228,51228l1383030,307361r,l,307361r,l,51228,51228,xe" fillcolor="#9ecb81 [2169]" strokecolor="#70ad47 [3209]" strokeweight=".5pt">
                      <v:fill color2="#8ac066 [2617]" rotate="t" colors="0 #b5d5a7;.5 #aace99;1 #9cca86" focus="100%" type="gradient">
                        <o:fill v:ext="view" type="gradientUnscaled"/>
                      </v:fill>
                      <v:stroke joinstyle="miter"/>
                      <v:formulas/>
                      <v:path arrowok="t" o:connecttype="custom" o:connectlocs="51228,0;1331802,0;1383030,51228;1383030,307361;1383030,307361;0,307361;0,307361;0,51228;51228,0" o:connectangles="0,0,0,0,0,0,0,0,0" textboxrect="0,0,1383030,307361"/>
                      <v:textbox>
                        <w:txbxContent>
                          <w:p w14:paraId="60C6FF6D" w14:textId="77777777" w:rsidR="00910B70" w:rsidRDefault="00910B70" w:rsidP="001D20E7">
                            <w:pPr>
                              <w:jc w:val="center"/>
                            </w:pPr>
                            <w:r>
                              <w:t>Treasurer</w:t>
                            </w:r>
                          </w:p>
                        </w:txbxContent>
                      </v:textbox>
                    </v:shape>
                  </w:pict>
                </mc:Fallback>
              </mc:AlternateContent>
            </w:r>
            <w:r w:rsidR="001D20E7">
              <w:rPr>
                <w:rFonts w:asciiTheme="minorHAnsi" w:hAnsiTheme="minorHAnsi" w:cstheme="minorHAnsi"/>
                <w:b w:val="0"/>
                <w:noProof/>
                <w:sz w:val="22"/>
                <w:szCs w:val="22"/>
                <w:lang w:val="en-AU" w:eastAsia="en-AU"/>
              </w:rPr>
              <mc:AlternateContent>
                <mc:Choice Requires="wps">
                  <w:drawing>
                    <wp:anchor distT="0" distB="0" distL="114300" distR="114300" simplePos="0" relativeHeight="251727872" behindDoc="0" locked="0" layoutInCell="1" allowOverlap="1" wp14:anchorId="6336172B" wp14:editId="2D23AFAE">
                      <wp:simplePos x="0" y="0"/>
                      <wp:positionH relativeFrom="column">
                        <wp:posOffset>281135</wp:posOffset>
                      </wp:positionH>
                      <wp:positionV relativeFrom="paragraph">
                        <wp:posOffset>172395</wp:posOffset>
                      </wp:positionV>
                      <wp:extent cx="845244" cy="307361"/>
                      <wp:effectExtent l="0" t="0" r="12065" b="16510"/>
                      <wp:wrapNone/>
                      <wp:docPr id="56" name="Snip Same Side Corner Rectangle 56"/>
                      <wp:cNvGraphicFramePr/>
                      <a:graphic xmlns:a="http://schemas.openxmlformats.org/drawingml/2006/main">
                        <a:graphicData uri="http://schemas.microsoft.com/office/word/2010/wordprocessingShape">
                          <wps:wsp>
                            <wps:cNvSpPr/>
                            <wps:spPr>
                              <a:xfrm>
                                <a:off x="0" y="0"/>
                                <a:ext cx="845244" cy="307361"/>
                              </a:xfrm>
                              <a:prstGeom prst="snip2SameRect">
                                <a:avLst/>
                              </a:prstGeom>
                            </wps:spPr>
                            <wps:style>
                              <a:lnRef idx="1">
                                <a:schemeClr val="accent4"/>
                              </a:lnRef>
                              <a:fillRef idx="2">
                                <a:schemeClr val="accent4"/>
                              </a:fillRef>
                              <a:effectRef idx="1">
                                <a:schemeClr val="accent4"/>
                              </a:effectRef>
                              <a:fontRef idx="minor">
                                <a:schemeClr val="dk1"/>
                              </a:fontRef>
                            </wps:style>
                            <wps:txbx>
                              <w:txbxContent>
                                <w:p w14:paraId="717ACF82" w14:textId="77777777" w:rsidR="00910B70" w:rsidRDefault="00910B70" w:rsidP="001D20E7">
                                  <w:pPr>
                                    <w:jc w:val="center"/>
                                  </w:pPr>
                                  <w:r>
                                    <w:t>Treasurer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6172B" id="Snip Same Side Corner Rectangle 56" o:spid="_x0000_s1035" style="position:absolute;margin-left:22.15pt;margin-top:13.55pt;width:66.55pt;height:24.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45244,30736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" adj="-11796480,,5400" path="m51228,l794016,r51228,51228l845244,307361r,l,307361r,l,51228,51228,xe" fillcolor="#ffd555 [2167]" strokecolor="#ffc000 [3207]" strokeweight=".5pt">
                      <v:fill color2="#ffcc31 [2615]" rotate="t" colors="0 #ffdd9c;.5 #ffd78e;1 #ffd479" focus="100%" type="gradient">
                        <o:fill v:ext="view" type="gradientUnscaled"/>
                      </v:fill>
                      <v:stroke joinstyle="miter"/>
                      <v:formulas/>
                      <v:path arrowok="t" o:connecttype="custom" o:connectlocs="51228,0;794016,0;845244,51228;845244,307361;845244,307361;0,307361;0,307361;0,51228;51228,0" o:connectangles="0,0,0,0,0,0,0,0,0" textboxrect="0,0,845244,307361"/>
                      <v:textbox>
                        <w:txbxContent>
                          <w:p w14:paraId="717ACF82" w14:textId="77777777" w:rsidR="00910B70" w:rsidRDefault="00910B70" w:rsidP="001D20E7">
                            <w:pPr>
                              <w:jc w:val="center"/>
                            </w:pPr>
                            <w:r>
                              <w:t>Treasurer</w:t>
                            </w:r>
                          </w:p>
                        </w:txbxContent>
                      </v:textbox>
                    </v:shape>
                  </w:pict>
                </mc:Fallback>
              </mc:AlternateContent>
            </w:r>
          </w:p>
          <w:p w14:paraId="5E0CA51F" w14:textId="77777777" w:rsidR="001D20E7" w:rsidRDefault="00A573B0" w:rsidP="00D01D81">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54496" behindDoc="0" locked="0" layoutInCell="1" allowOverlap="1" wp14:anchorId="4D175EA2" wp14:editId="14963E14">
                      <wp:simplePos x="0" y="0"/>
                      <wp:positionH relativeFrom="column">
                        <wp:posOffset>5276332</wp:posOffset>
                      </wp:positionH>
                      <wp:positionV relativeFrom="paragraph">
                        <wp:posOffset>60773</wp:posOffset>
                      </wp:positionV>
                      <wp:extent cx="184150" cy="0"/>
                      <wp:effectExtent l="38100" t="76200" r="0" b="95250"/>
                      <wp:wrapNone/>
                      <wp:docPr id="77" name="Straight Arrow Connector 77"/>
                      <wp:cNvGraphicFramePr/>
                      <a:graphic xmlns:a="http://schemas.openxmlformats.org/drawingml/2006/main">
                        <a:graphicData uri="http://schemas.microsoft.com/office/word/2010/wordprocessingShape">
                          <wps:wsp>
                            <wps:cNvCnPr/>
                            <wps:spPr>
                              <a:xfrm flipH="1">
                                <a:off x="0" y="0"/>
                                <a:ext cx="1841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AE670AE" id="Straight Arrow Connector 77" o:spid="_x0000_s1026" type="#_x0000_t32" style="position:absolute;margin-left:415.45pt;margin-top:4.8pt;width:14.5pt;height:0;flip:x;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46304" behindDoc="0" locked="0" layoutInCell="1" allowOverlap="1" wp14:anchorId="62D834D8" wp14:editId="1B70296C">
                      <wp:simplePos x="0" y="0"/>
                      <wp:positionH relativeFrom="column">
                        <wp:posOffset>12769</wp:posOffset>
                      </wp:positionH>
                      <wp:positionV relativeFrom="paragraph">
                        <wp:posOffset>60773</wp:posOffset>
                      </wp:positionV>
                      <wp:extent cx="268605" cy="0"/>
                      <wp:effectExtent l="0" t="76200" r="17145" b="95250"/>
                      <wp:wrapNone/>
                      <wp:docPr id="69" name="Straight Arrow Connector 69"/>
                      <wp:cNvGraphicFramePr/>
                      <a:graphic xmlns:a="http://schemas.openxmlformats.org/drawingml/2006/main">
                        <a:graphicData uri="http://schemas.microsoft.com/office/word/2010/wordprocessingShape">
                          <wps:wsp>
                            <wps:cNvCnPr/>
                            <wps:spPr>
                              <a:xfrm>
                                <a:off x="0" y="0"/>
                                <a:ext cx="26860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58CE02" id="Straight Arrow Connector 69" o:spid="_x0000_s1026" type="#_x0000_t32" style="position:absolute;margin-left:1pt;margin-top:4.8pt;width:21.15pt;height:0;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" strokecolor="black [3200]" strokeweight=".5pt">
                      <v:stroke endarrow="block" joinstyle="miter"/>
                    </v:shape>
                  </w:pict>
                </mc:Fallback>
              </mc:AlternateContent>
            </w:r>
          </w:p>
          <w:p w14:paraId="2627890E" w14:textId="77777777" w:rsidR="001D20E7" w:rsidRDefault="00924006" w:rsidP="00D01D81">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29920" behindDoc="0" locked="0" layoutInCell="1" allowOverlap="1" wp14:anchorId="38F1DDBD" wp14:editId="31D47CC5">
                      <wp:simplePos x="0" y="0"/>
                      <wp:positionH relativeFrom="column">
                        <wp:posOffset>281045</wp:posOffset>
                      </wp:positionH>
                      <wp:positionV relativeFrom="paragraph">
                        <wp:posOffset>46910</wp:posOffset>
                      </wp:positionV>
                      <wp:extent cx="2121580" cy="460818"/>
                      <wp:effectExtent l="0" t="0" r="12065" b="15875"/>
                      <wp:wrapNone/>
                      <wp:docPr id="57" name="Snip Same Side Corner Rectangle 57"/>
                      <wp:cNvGraphicFramePr/>
                      <a:graphic xmlns:a="http://schemas.openxmlformats.org/drawingml/2006/main">
                        <a:graphicData uri="http://schemas.microsoft.com/office/word/2010/wordprocessingShape">
                          <wps:wsp>
                            <wps:cNvSpPr/>
                            <wps:spPr>
                              <a:xfrm>
                                <a:off x="0" y="0"/>
                                <a:ext cx="2121580" cy="460818"/>
                              </a:xfrm>
                              <a:prstGeom prst="snip2SameRect">
                                <a:avLst/>
                              </a:prstGeom>
                            </wps:spPr>
                            <wps:style>
                              <a:lnRef idx="1">
                                <a:schemeClr val="accent4"/>
                              </a:lnRef>
                              <a:fillRef idx="2">
                                <a:schemeClr val="accent4"/>
                              </a:fillRef>
                              <a:effectRef idx="1">
                                <a:schemeClr val="accent4"/>
                              </a:effectRef>
                              <a:fontRef idx="minor">
                                <a:schemeClr val="dk1"/>
                              </a:fontRef>
                            </wps:style>
                            <wps:txbx>
                              <w:txbxContent>
                                <w:p w14:paraId="7E711803" w14:textId="77777777" w:rsidR="00910B70" w:rsidRDefault="00910B70" w:rsidP="001D20E7">
                                  <w:pPr>
                                    <w:jc w:val="center"/>
                                  </w:pPr>
                                  <w:r>
                                    <w:t>2 Independent Directors              (1 former CEO of Trans Connect)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1DDBD" id="Snip Same Side Corner Rectangle 57" o:spid="_x0000_s1036" style="position:absolute;margin-left:22.15pt;margin-top:3.7pt;width:167.05pt;height:36.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21580,46081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" adj="-11796480,,5400" path="m76805,l2044775,r76805,76805l2121580,460818r,l,460818r,l,76805,76805,xe" fillcolor="#ffd555 [2167]" strokecolor="#ffc000 [3207]" strokeweight=".5pt">
                      <v:fill color2="#ffcc31 [2615]" rotate="t" colors="0 #ffdd9c;.5 #ffd78e;1 #ffd479" focus="100%" type="gradient">
                        <o:fill v:ext="view" type="gradientUnscaled"/>
                      </v:fill>
                      <v:stroke joinstyle="miter"/>
                      <v:formulas/>
                      <v:path arrowok="t" o:connecttype="custom" o:connectlocs="76805,0;2044775,0;2121580,76805;2121580,460818;2121580,460818;0,460818;0,460818;0,76805;76805,0" o:connectangles="0,0,0,0,0,0,0,0,0" textboxrect="0,0,2121580,460818"/>
                      <v:textbox>
                        <w:txbxContent>
                          <w:p w14:paraId="7E711803" w14:textId="77777777" w:rsidR="00910B70" w:rsidRDefault="00910B70" w:rsidP="001D20E7">
                            <w:pPr>
                              <w:jc w:val="center"/>
                            </w:pPr>
                            <w:r>
                              <w:t>2 Independent Directors              (1 former CEO of Trans Connect)</w:t>
                            </w:r>
                          </w:p>
                        </w:txbxContent>
                      </v:textbox>
                    </v:shape>
                  </w:pict>
                </mc:Fallback>
              </mc:AlternateContent>
            </w:r>
            <w:r w:rsidR="00A573B0">
              <w:rPr>
                <w:rFonts w:asciiTheme="minorHAnsi" w:hAnsiTheme="minorHAnsi" w:cstheme="minorHAnsi"/>
                <w:b w:val="0"/>
                <w:noProof/>
                <w:sz w:val="22"/>
                <w:szCs w:val="22"/>
                <w:lang w:val="en-AU" w:eastAsia="en-AU"/>
              </w:rPr>
              <mc:AlternateContent>
                <mc:Choice Requires="wps">
                  <w:drawing>
                    <wp:anchor distT="0" distB="0" distL="114300" distR="114300" simplePos="0" relativeHeight="251737088" behindDoc="0" locked="0" layoutInCell="1" allowOverlap="1" wp14:anchorId="3FC354A1" wp14:editId="43926DC5">
                      <wp:simplePos x="0" y="0"/>
                      <wp:positionH relativeFrom="column">
                        <wp:posOffset>3891558</wp:posOffset>
                      </wp:positionH>
                      <wp:positionV relativeFrom="paragraph">
                        <wp:posOffset>24274</wp:posOffset>
                      </wp:positionV>
                      <wp:extent cx="1383030" cy="484073"/>
                      <wp:effectExtent l="0" t="0" r="26670" b="11430"/>
                      <wp:wrapNone/>
                      <wp:docPr id="61" name="Snip Same Side Corner Rectangle 61"/>
                      <wp:cNvGraphicFramePr/>
                      <a:graphic xmlns:a="http://schemas.openxmlformats.org/drawingml/2006/main">
                        <a:graphicData uri="http://schemas.microsoft.com/office/word/2010/wordprocessingShape">
                          <wps:wsp>
                            <wps:cNvSpPr/>
                            <wps:spPr>
                              <a:xfrm>
                                <a:off x="0" y="0"/>
                                <a:ext cx="1383030" cy="484073"/>
                              </a:xfrm>
                              <a:prstGeom prst="snip2SameRect">
                                <a:avLst/>
                              </a:prstGeom>
                            </wps:spPr>
                            <wps:style>
                              <a:lnRef idx="1">
                                <a:schemeClr val="accent6"/>
                              </a:lnRef>
                              <a:fillRef idx="2">
                                <a:schemeClr val="accent6"/>
                              </a:fillRef>
                              <a:effectRef idx="1">
                                <a:schemeClr val="accent6"/>
                              </a:effectRef>
                              <a:fontRef idx="minor">
                                <a:schemeClr val="dk1"/>
                              </a:fontRef>
                            </wps:style>
                            <wps:txbx>
                              <w:txbxContent>
                                <w:p w14:paraId="1920EA22" w14:textId="77777777" w:rsidR="00910B70" w:rsidRDefault="00910B70" w:rsidP="00A573B0">
                                  <w:pPr>
                                    <w:jc w:val="center"/>
                                  </w:pPr>
                                  <w:r>
                                    <w:t>4 Independent Directors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354A1" id="Snip Same Side Corner Rectangle 61" o:spid="_x0000_s1037" style="position:absolute;margin-left:306.4pt;margin-top:1.9pt;width:108.9pt;height:38.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83030,48407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" adj="-11796480,,5400" path="m80680,l1302350,r80680,80680l1383030,484073r,l,484073r,l,80680,80680,xe" fillcolor="#9ecb81 [2169]" strokecolor="#70ad47 [3209]" strokeweight=".5pt">
                      <v:fill color2="#8ac066 [2617]" rotate="t" colors="0 #b5d5a7;.5 #aace99;1 #9cca86" focus="100%" type="gradient">
                        <o:fill v:ext="view" type="gradientUnscaled"/>
                      </v:fill>
                      <v:stroke joinstyle="miter"/>
                      <v:formulas/>
                      <v:path arrowok="t" o:connecttype="custom" o:connectlocs="80680,0;1302350,0;1383030,80680;1383030,484073;1383030,484073;0,484073;0,484073;0,80680;80680,0" o:connectangles="0,0,0,0,0,0,0,0,0" textboxrect="0,0,1383030,484073"/>
                      <v:textbox>
                        <w:txbxContent>
                          <w:p w14:paraId="1920EA22" w14:textId="77777777" w:rsidR="00910B70" w:rsidRDefault="00910B70" w:rsidP="00A573B0">
                            <w:pPr>
                              <w:jc w:val="center"/>
                            </w:pPr>
                            <w:r>
                              <w:t>4 Independent Directors</w:t>
                            </w:r>
                          </w:p>
                        </w:txbxContent>
                      </v:textbox>
                    </v:shape>
                  </w:pict>
                </mc:Fallback>
              </mc:AlternateContent>
            </w:r>
            <w:r w:rsidR="00A573B0">
              <w:rPr>
                <w:rFonts w:asciiTheme="minorHAnsi" w:hAnsiTheme="minorHAnsi" w:cstheme="minorHAnsi"/>
                <w:b w:val="0"/>
                <w:noProof/>
                <w:sz w:val="22"/>
                <w:szCs w:val="22"/>
                <w:lang w:val="en-AU" w:eastAsia="en-AU"/>
              </w:rPr>
              <mc:AlternateContent>
                <mc:Choice Requires="wps">
                  <w:drawing>
                    <wp:anchor distT="0" distB="0" distL="114300" distR="114300" simplePos="0" relativeHeight="251745280" behindDoc="0" locked="0" layoutInCell="1" allowOverlap="1" wp14:anchorId="6389EAC4" wp14:editId="3D0056FE">
                      <wp:simplePos x="0" y="0"/>
                      <wp:positionH relativeFrom="column">
                        <wp:posOffset>12769</wp:posOffset>
                      </wp:positionH>
                      <wp:positionV relativeFrom="paragraph">
                        <wp:posOffset>186679</wp:posOffset>
                      </wp:positionV>
                      <wp:extent cx="268605" cy="0"/>
                      <wp:effectExtent l="0" t="76200" r="17145" b="95250"/>
                      <wp:wrapNone/>
                      <wp:docPr id="68" name="Straight Arrow Connector 68"/>
                      <wp:cNvGraphicFramePr/>
                      <a:graphic xmlns:a="http://schemas.openxmlformats.org/drawingml/2006/main">
                        <a:graphicData uri="http://schemas.microsoft.com/office/word/2010/wordprocessingShape">
                          <wps:wsp>
                            <wps:cNvCnPr/>
                            <wps:spPr>
                              <a:xfrm>
                                <a:off x="0" y="0"/>
                                <a:ext cx="26860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C135EF" id="Straight Arrow Connector 68" o:spid="_x0000_s1026" type="#_x0000_t32" style="position:absolute;margin-left:1pt;margin-top:14.7pt;width:21.15pt;height:0;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" strokecolor="black [3200]" strokeweight=".5pt">
                      <v:stroke endarrow="block" joinstyle="miter"/>
                    </v:shape>
                  </w:pict>
                </mc:Fallback>
              </mc:AlternateContent>
            </w:r>
          </w:p>
          <w:p w14:paraId="55C19C0D" w14:textId="77777777" w:rsidR="001D20E7" w:rsidRDefault="00A573B0" w:rsidP="00D01D81">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53472" behindDoc="0" locked="0" layoutInCell="1" allowOverlap="1" wp14:anchorId="5116166E" wp14:editId="576750BA">
                      <wp:simplePos x="0" y="0"/>
                      <wp:positionH relativeFrom="column">
                        <wp:posOffset>5276236</wp:posOffset>
                      </wp:positionH>
                      <wp:positionV relativeFrom="paragraph">
                        <wp:posOffset>74919</wp:posOffset>
                      </wp:positionV>
                      <wp:extent cx="184513" cy="214"/>
                      <wp:effectExtent l="38100" t="76200" r="0" b="95250"/>
                      <wp:wrapNone/>
                      <wp:docPr id="76" name="Straight Arrow Connector 76"/>
                      <wp:cNvGraphicFramePr/>
                      <a:graphic xmlns:a="http://schemas.openxmlformats.org/drawingml/2006/main">
                        <a:graphicData uri="http://schemas.microsoft.com/office/word/2010/wordprocessingShape">
                          <wps:wsp>
                            <wps:cNvCnPr/>
                            <wps:spPr>
                              <a:xfrm flipH="1">
                                <a:off x="0" y="0"/>
                                <a:ext cx="184513" cy="2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B5C6A24" id="Straight Arrow Connector 76" o:spid="_x0000_s1026" type="#_x0000_t32" style="position:absolute;margin-left:415.45pt;margin-top:5.9pt;width:14.55pt;height:0;flip:x;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" strokecolor="black [3200]" strokeweight=".5pt">
                      <v:stroke endarrow="block" joinstyle="miter"/>
                    </v:shape>
                  </w:pict>
                </mc:Fallback>
              </mc:AlternateContent>
            </w:r>
          </w:p>
        </w:tc>
      </w:tr>
    </w:tbl>
    <w:p w14:paraId="4C390FA1" w14:textId="77777777" w:rsidR="001909C3" w:rsidRDefault="001909C3" w:rsidP="00D01D81">
      <w:pPr>
        <w:pStyle w:val="TableTitle"/>
        <w:rPr>
          <w:rFonts w:asciiTheme="minorHAnsi" w:hAnsiTheme="minorHAnsi" w:cstheme="minorHAnsi"/>
          <w:b w:val="0"/>
          <w:sz w:val="22"/>
          <w:szCs w:val="22"/>
        </w:rPr>
      </w:pPr>
    </w:p>
    <w:p w14:paraId="44196FE0" w14:textId="77777777" w:rsidR="00C42BDE" w:rsidRDefault="00C42BDE"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 xml:space="preserve">Link Ability </w:t>
      </w:r>
      <w:r w:rsidR="001909C3">
        <w:rPr>
          <w:rFonts w:asciiTheme="minorHAnsi" w:hAnsiTheme="minorHAnsi" w:cstheme="minorHAnsi"/>
          <w:b w:val="0"/>
          <w:sz w:val="22"/>
          <w:szCs w:val="22"/>
        </w:rPr>
        <w:t>c</w:t>
      </w:r>
      <w:r>
        <w:rPr>
          <w:rFonts w:asciiTheme="minorHAnsi" w:hAnsiTheme="minorHAnsi" w:cstheme="minorHAnsi"/>
          <w:b w:val="0"/>
          <w:sz w:val="22"/>
          <w:szCs w:val="22"/>
        </w:rPr>
        <w:t>onflicts of interest included the following:</w:t>
      </w:r>
    </w:p>
    <w:p w14:paraId="1EE5BCCB" w14:textId="77777777" w:rsidR="00C42BDE" w:rsidRDefault="00C42BDE" w:rsidP="00C42BDE">
      <w:pPr>
        <w:pStyle w:val="TableTitle"/>
        <w:numPr>
          <w:ilvl w:val="0"/>
          <w:numId w:val="7"/>
        </w:numPr>
        <w:rPr>
          <w:rFonts w:asciiTheme="minorHAnsi" w:hAnsiTheme="minorHAnsi" w:cstheme="minorHAnsi"/>
          <w:b w:val="0"/>
          <w:sz w:val="22"/>
          <w:szCs w:val="22"/>
        </w:rPr>
      </w:pPr>
      <w:r>
        <w:rPr>
          <w:rFonts w:asciiTheme="minorHAnsi" w:hAnsiTheme="minorHAnsi" w:cstheme="minorHAnsi"/>
          <w:b w:val="0"/>
          <w:sz w:val="22"/>
          <w:szCs w:val="22"/>
        </w:rPr>
        <w:t>Current CEO serving as Treasurer of Trans</w:t>
      </w:r>
      <w:r w:rsidR="001909C3">
        <w:rPr>
          <w:rFonts w:asciiTheme="minorHAnsi" w:hAnsiTheme="minorHAnsi" w:cstheme="minorHAnsi"/>
          <w:b w:val="0"/>
          <w:sz w:val="22"/>
          <w:szCs w:val="22"/>
        </w:rPr>
        <w:t xml:space="preserve"> </w:t>
      </w:r>
      <w:r>
        <w:rPr>
          <w:rFonts w:asciiTheme="minorHAnsi" w:hAnsiTheme="minorHAnsi" w:cstheme="minorHAnsi"/>
          <w:b w:val="0"/>
          <w:sz w:val="22"/>
          <w:szCs w:val="22"/>
        </w:rPr>
        <w:t>Connect</w:t>
      </w:r>
    </w:p>
    <w:p w14:paraId="6E88781B" w14:textId="77777777" w:rsidR="001909C3" w:rsidRDefault="001909C3" w:rsidP="00C42BDE">
      <w:pPr>
        <w:pStyle w:val="TableTitle"/>
        <w:numPr>
          <w:ilvl w:val="0"/>
          <w:numId w:val="7"/>
        </w:numPr>
        <w:rPr>
          <w:rFonts w:asciiTheme="minorHAnsi" w:hAnsiTheme="minorHAnsi" w:cstheme="minorHAnsi"/>
          <w:b w:val="0"/>
          <w:sz w:val="22"/>
          <w:szCs w:val="22"/>
        </w:rPr>
      </w:pPr>
      <w:r>
        <w:rPr>
          <w:rFonts w:asciiTheme="minorHAnsi" w:hAnsiTheme="minorHAnsi" w:cstheme="minorHAnsi"/>
          <w:b w:val="0"/>
          <w:sz w:val="22"/>
          <w:szCs w:val="22"/>
        </w:rPr>
        <w:t>Current Treasurer is CEO of Trans Connect</w:t>
      </w:r>
    </w:p>
    <w:p w14:paraId="0474A524" w14:textId="77777777" w:rsidR="001909C3" w:rsidRDefault="001909C3" w:rsidP="00C42BDE">
      <w:pPr>
        <w:pStyle w:val="TableTitle"/>
        <w:numPr>
          <w:ilvl w:val="0"/>
          <w:numId w:val="7"/>
        </w:numPr>
        <w:rPr>
          <w:rFonts w:asciiTheme="minorHAnsi" w:hAnsiTheme="minorHAnsi" w:cstheme="minorHAnsi"/>
          <w:b w:val="0"/>
          <w:sz w:val="22"/>
          <w:szCs w:val="22"/>
        </w:rPr>
      </w:pPr>
      <w:r>
        <w:rPr>
          <w:rFonts w:asciiTheme="minorHAnsi" w:hAnsiTheme="minorHAnsi" w:cstheme="minorHAnsi"/>
          <w:b w:val="0"/>
          <w:sz w:val="22"/>
          <w:szCs w:val="22"/>
        </w:rPr>
        <w:t>Independent Board Member formerly CEO of Trans Connect</w:t>
      </w:r>
    </w:p>
    <w:p w14:paraId="09EFF6FA" w14:textId="77777777" w:rsidR="001909C3" w:rsidRDefault="001909C3" w:rsidP="001909C3">
      <w:pPr>
        <w:pStyle w:val="TableTitle"/>
        <w:rPr>
          <w:rFonts w:asciiTheme="minorHAnsi" w:hAnsiTheme="minorHAnsi" w:cstheme="minorHAnsi"/>
          <w:b w:val="0"/>
          <w:sz w:val="22"/>
          <w:szCs w:val="22"/>
        </w:rPr>
      </w:pPr>
      <w:r>
        <w:rPr>
          <w:rFonts w:asciiTheme="minorHAnsi" w:hAnsiTheme="minorHAnsi" w:cstheme="minorHAnsi"/>
          <w:b w:val="0"/>
          <w:sz w:val="22"/>
          <w:szCs w:val="22"/>
        </w:rPr>
        <w:t>Trans Connect conflicts of Interest included the following:</w:t>
      </w:r>
    </w:p>
    <w:p w14:paraId="55E27E54" w14:textId="77777777" w:rsidR="001909C3" w:rsidRDefault="001909C3" w:rsidP="001909C3">
      <w:pPr>
        <w:pStyle w:val="TableTitle"/>
        <w:numPr>
          <w:ilvl w:val="0"/>
          <w:numId w:val="8"/>
        </w:numPr>
        <w:rPr>
          <w:rFonts w:asciiTheme="minorHAnsi" w:hAnsiTheme="minorHAnsi" w:cstheme="minorHAnsi"/>
          <w:b w:val="0"/>
          <w:sz w:val="22"/>
          <w:szCs w:val="22"/>
        </w:rPr>
      </w:pPr>
      <w:r>
        <w:rPr>
          <w:rFonts w:asciiTheme="minorHAnsi" w:hAnsiTheme="minorHAnsi" w:cstheme="minorHAnsi"/>
          <w:b w:val="0"/>
          <w:sz w:val="22"/>
          <w:szCs w:val="22"/>
        </w:rPr>
        <w:t>Current CEO serving as Treasurer of Link Ability</w:t>
      </w:r>
    </w:p>
    <w:p w14:paraId="6D154E7B" w14:textId="77777777" w:rsidR="001909C3" w:rsidRDefault="001909C3" w:rsidP="001909C3">
      <w:pPr>
        <w:pStyle w:val="TableTitle"/>
        <w:numPr>
          <w:ilvl w:val="0"/>
          <w:numId w:val="8"/>
        </w:numPr>
        <w:rPr>
          <w:rFonts w:asciiTheme="minorHAnsi" w:hAnsiTheme="minorHAnsi" w:cstheme="minorHAnsi"/>
          <w:b w:val="0"/>
          <w:sz w:val="22"/>
          <w:szCs w:val="22"/>
        </w:rPr>
      </w:pPr>
      <w:r>
        <w:rPr>
          <w:rFonts w:asciiTheme="minorHAnsi" w:hAnsiTheme="minorHAnsi" w:cstheme="minorHAnsi"/>
          <w:b w:val="0"/>
          <w:sz w:val="22"/>
          <w:szCs w:val="22"/>
        </w:rPr>
        <w:t>Chair was formerly CEO of Link Ability</w:t>
      </w:r>
    </w:p>
    <w:p w14:paraId="6570A916" w14:textId="77777777" w:rsidR="001909C3" w:rsidRDefault="001909C3" w:rsidP="001909C3">
      <w:pPr>
        <w:pStyle w:val="TableTitle"/>
        <w:numPr>
          <w:ilvl w:val="0"/>
          <w:numId w:val="8"/>
        </w:numPr>
        <w:rPr>
          <w:rFonts w:asciiTheme="minorHAnsi" w:hAnsiTheme="minorHAnsi" w:cstheme="minorHAnsi"/>
          <w:b w:val="0"/>
          <w:sz w:val="22"/>
          <w:szCs w:val="22"/>
        </w:rPr>
      </w:pPr>
      <w:r>
        <w:rPr>
          <w:rFonts w:asciiTheme="minorHAnsi" w:hAnsiTheme="minorHAnsi" w:cstheme="minorHAnsi"/>
          <w:b w:val="0"/>
          <w:sz w:val="22"/>
          <w:szCs w:val="22"/>
        </w:rPr>
        <w:t>Vice Chair was formerly an independent board member of Link Ability</w:t>
      </w:r>
    </w:p>
    <w:p w14:paraId="2E139A1E" w14:textId="77777777" w:rsidR="001909C3" w:rsidRDefault="001909C3" w:rsidP="001909C3">
      <w:pPr>
        <w:pStyle w:val="TableTitle"/>
        <w:numPr>
          <w:ilvl w:val="0"/>
          <w:numId w:val="8"/>
        </w:numPr>
        <w:rPr>
          <w:rFonts w:asciiTheme="minorHAnsi" w:hAnsiTheme="minorHAnsi" w:cstheme="minorHAnsi"/>
          <w:b w:val="0"/>
          <w:sz w:val="22"/>
          <w:szCs w:val="22"/>
        </w:rPr>
      </w:pPr>
      <w:r>
        <w:rPr>
          <w:rFonts w:asciiTheme="minorHAnsi" w:hAnsiTheme="minorHAnsi" w:cstheme="minorHAnsi"/>
          <w:b w:val="0"/>
          <w:sz w:val="22"/>
          <w:szCs w:val="22"/>
        </w:rPr>
        <w:t>Treasurer current CEO of Link Ability</w:t>
      </w:r>
    </w:p>
    <w:p w14:paraId="410C44AB" w14:textId="77777777" w:rsidR="001909C3" w:rsidRDefault="001909C3" w:rsidP="001909C3">
      <w:pPr>
        <w:pStyle w:val="TableTitle"/>
        <w:numPr>
          <w:ilvl w:val="0"/>
          <w:numId w:val="8"/>
        </w:numPr>
        <w:rPr>
          <w:rFonts w:asciiTheme="minorHAnsi" w:hAnsiTheme="minorHAnsi" w:cstheme="minorHAnsi"/>
          <w:b w:val="0"/>
          <w:sz w:val="22"/>
          <w:szCs w:val="22"/>
        </w:rPr>
      </w:pPr>
      <w:r>
        <w:rPr>
          <w:rFonts w:asciiTheme="minorHAnsi" w:hAnsiTheme="minorHAnsi" w:cstheme="minorHAnsi"/>
          <w:b w:val="0"/>
          <w:sz w:val="22"/>
          <w:szCs w:val="22"/>
        </w:rPr>
        <w:t>1 independent director is a current employee of Link Ability</w:t>
      </w:r>
    </w:p>
    <w:p w14:paraId="0EB330D0" w14:textId="77777777" w:rsidR="00C42BDE" w:rsidRDefault="001909C3" w:rsidP="008A439A">
      <w:pPr>
        <w:pStyle w:val="TableTitle"/>
        <w:jc w:val="both"/>
        <w:rPr>
          <w:rFonts w:asciiTheme="minorHAnsi" w:hAnsiTheme="minorHAnsi" w:cstheme="minorHAnsi"/>
          <w:b w:val="0"/>
          <w:sz w:val="22"/>
          <w:szCs w:val="22"/>
        </w:rPr>
      </w:pPr>
      <w:r>
        <w:rPr>
          <w:rFonts w:asciiTheme="minorHAnsi" w:hAnsiTheme="minorHAnsi" w:cstheme="minorHAnsi"/>
          <w:b w:val="0"/>
          <w:sz w:val="22"/>
          <w:szCs w:val="22"/>
        </w:rPr>
        <w:lastRenderedPageBreak/>
        <w:t>These conflicts of interest were seen as creating efficiencies for the proposed merger or acquisition, but at all times it was agree</w:t>
      </w:r>
      <w:r w:rsidR="00016058">
        <w:rPr>
          <w:rFonts w:asciiTheme="minorHAnsi" w:hAnsiTheme="minorHAnsi" w:cstheme="minorHAnsi"/>
          <w:b w:val="0"/>
          <w:sz w:val="22"/>
          <w:szCs w:val="22"/>
        </w:rPr>
        <w:t>d</w:t>
      </w:r>
      <w:r>
        <w:rPr>
          <w:rFonts w:asciiTheme="minorHAnsi" w:hAnsiTheme="minorHAnsi" w:cstheme="minorHAnsi"/>
          <w:b w:val="0"/>
          <w:sz w:val="22"/>
          <w:szCs w:val="22"/>
        </w:rPr>
        <w:t xml:space="preserve"> that 3 sets of meetings would </w:t>
      </w:r>
      <w:proofErr w:type="gramStart"/>
      <w:r>
        <w:rPr>
          <w:rFonts w:asciiTheme="minorHAnsi" w:hAnsiTheme="minorHAnsi" w:cstheme="minorHAnsi"/>
          <w:b w:val="0"/>
          <w:sz w:val="22"/>
          <w:szCs w:val="22"/>
        </w:rPr>
        <w:t>held</w:t>
      </w:r>
      <w:proofErr w:type="gramEnd"/>
      <w:r>
        <w:rPr>
          <w:rFonts w:asciiTheme="minorHAnsi" w:hAnsiTheme="minorHAnsi" w:cstheme="minorHAnsi"/>
          <w:b w:val="0"/>
          <w:sz w:val="22"/>
          <w:szCs w:val="22"/>
        </w:rPr>
        <w:t>, one each for the existing</w:t>
      </w:r>
      <w:r w:rsidR="00016058">
        <w:rPr>
          <w:rFonts w:asciiTheme="minorHAnsi" w:hAnsiTheme="minorHAnsi" w:cstheme="minorHAnsi"/>
          <w:b w:val="0"/>
          <w:sz w:val="22"/>
          <w:szCs w:val="22"/>
        </w:rPr>
        <w:t xml:space="preserve"> entities of Link Ability and Trans Connect, and a third meeting of the proposed new entity</w:t>
      </w:r>
      <w:r>
        <w:rPr>
          <w:rFonts w:asciiTheme="minorHAnsi" w:hAnsiTheme="minorHAnsi" w:cstheme="minorHAnsi"/>
          <w:b w:val="0"/>
          <w:sz w:val="22"/>
          <w:szCs w:val="22"/>
        </w:rPr>
        <w:t xml:space="preserve">. </w:t>
      </w:r>
      <w:r w:rsidR="008A439A">
        <w:rPr>
          <w:rFonts w:asciiTheme="minorHAnsi" w:hAnsiTheme="minorHAnsi" w:cstheme="minorHAnsi"/>
          <w:b w:val="0"/>
          <w:sz w:val="22"/>
          <w:szCs w:val="22"/>
        </w:rPr>
        <w:t>This would create a circle of trust so that board members with potential conflicts of interest had opportunities to withdraw from any conversations they felt uncomfortable in, it also meant that other board members could ask those with conflicts to leave meetings where they could be potentially conflicted.</w:t>
      </w:r>
    </w:p>
    <w:p w14:paraId="0B644321" w14:textId="77777777" w:rsidR="00E26F9E" w:rsidRPr="00E26F9E" w:rsidRDefault="00A87F24" w:rsidP="00D01D81">
      <w:pPr>
        <w:pStyle w:val="TableTitle"/>
        <w:rPr>
          <w:rFonts w:asciiTheme="minorHAnsi" w:hAnsiTheme="minorHAnsi" w:cstheme="minorHAnsi"/>
          <w:sz w:val="22"/>
          <w:szCs w:val="22"/>
        </w:rPr>
      </w:pPr>
      <w:r>
        <w:rPr>
          <w:rFonts w:asciiTheme="minorHAnsi" w:hAnsiTheme="minorHAnsi" w:cstheme="minorHAnsi"/>
          <w:sz w:val="22"/>
          <w:szCs w:val="22"/>
        </w:rPr>
        <w:t>Initial Joint Board Meeting Held</w:t>
      </w:r>
    </w:p>
    <w:p w14:paraId="206FF8DF" w14:textId="77777777" w:rsidR="00E26F9E" w:rsidRDefault="00E26F9E" w:rsidP="00E26F9E">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After both boards had their midyear (2018) strategic planning workshops and both </w:t>
      </w:r>
      <w:proofErr w:type="gramStart"/>
      <w:r>
        <w:rPr>
          <w:rFonts w:asciiTheme="minorHAnsi" w:hAnsiTheme="minorHAnsi" w:cstheme="minorHAnsi"/>
          <w:b w:val="0"/>
          <w:sz w:val="22"/>
          <w:szCs w:val="22"/>
        </w:rPr>
        <w:t>CEO’s</w:t>
      </w:r>
      <w:proofErr w:type="gramEnd"/>
      <w:r>
        <w:rPr>
          <w:rFonts w:asciiTheme="minorHAnsi" w:hAnsiTheme="minorHAnsi" w:cstheme="minorHAnsi"/>
          <w:b w:val="0"/>
          <w:sz w:val="22"/>
          <w:szCs w:val="22"/>
        </w:rPr>
        <w:t xml:space="preserve"> considered the option of a merger or acquisition it was decided that both boards should meet to discuss the possibility. A meeting was held on 19</w:t>
      </w:r>
      <w:r w:rsidRPr="00E26F9E">
        <w:rPr>
          <w:rFonts w:asciiTheme="minorHAnsi" w:hAnsiTheme="minorHAnsi" w:cstheme="minorHAnsi"/>
          <w:b w:val="0"/>
          <w:sz w:val="22"/>
          <w:szCs w:val="22"/>
          <w:vertAlign w:val="superscript"/>
        </w:rPr>
        <w:t>th</w:t>
      </w:r>
      <w:r>
        <w:rPr>
          <w:rFonts w:asciiTheme="minorHAnsi" w:hAnsiTheme="minorHAnsi" w:cstheme="minorHAnsi"/>
          <w:b w:val="0"/>
          <w:sz w:val="22"/>
          <w:szCs w:val="22"/>
        </w:rPr>
        <w:t xml:space="preserve"> July 2018, where both CEO’s presented information to both boards both separately and collectively on advantages and challenges of a proposed merger. At this meeting all members of each of the boards were introduced, and discussion was held as to the implementation of the due diligence governance process</w:t>
      </w:r>
      <w:r w:rsidR="008A439A">
        <w:rPr>
          <w:rFonts w:asciiTheme="minorHAnsi" w:hAnsiTheme="minorHAnsi" w:cstheme="minorHAnsi"/>
          <w:b w:val="0"/>
          <w:sz w:val="22"/>
          <w:szCs w:val="22"/>
        </w:rPr>
        <w:t xml:space="preserve"> (DDGP)</w:t>
      </w:r>
      <w:r>
        <w:rPr>
          <w:rFonts w:asciiTheme="minorHAnsi" w:hAnsiTheme="minorHAnsi" w:cstheme="minorHAnsi"/>
          <w:b w:val="0"/>
          <w:sz w:val="22"/>
          <w:szCs w:val="22"/>
        </w:rPr>
        <w:t xml:space="preserve">. At this meeting a draft non-binding Memorandum of Understanding (MOU) was drawn up and signed by both Chairs of Link Ability and Trans Connect.  </w:t>
      </w:r>
    </w:p>
    <w:p w14:paraId="02AB391D" w14:textId="77777777" w:rsidR="00E26F9E" w:rsidRDefault="00E26F9E" w:rsidP="00E26F9E">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It then took another 3 months before any movement on the potential merger or acquisition was considered. This was mainly due to the end of the financial year and auditing of both sets of accounts from each organization, and the holding of Annual General Meeting (AGM) of both </w:t>
      </w:r>
      <w:proofErr w:type="spellStart"/>
      <w:r>
        <w:rPr>
          <w:rFonts w:asciiTheme="minorHAnsi" w:hAnsiTheme="minorHAnsi" w:cstheme="minorHAnsi"/>
          <w:b w:val="0"/>
          <w:sz w:val="22"/>
          <w:szCs w:val="22"/>
        </w:rPr>
        <w:t>organisations</w:t>
      </w:r>
      <w:proofErr w:type="spellEnd"/>
      <w:r>
        <w:rPr>
          <w:rFonts w:asciiTheme="minorHAnsi" w:hAnsiTheme="minorHAnsi" w:cstheme="minorHAnsi"/>
          <w:b w:val="0"/>
          <w:sz w:val="22"/>
          <w:szCs w:val="22"/>
        </w:rPr>
        <w:t xml:space="preserve"> in </w:t>
      </w:r>
      <w:proofErr w:type="gramStart"/>
      <w:r>
        <w:rPr>
          <w:rFonts w:asciiTheme="minorHAnsi" w:hAnsiTheme="minorHAnsi" w:cstheme="minorHAnsi"/>
          <w:b w:val="0"/>
          <w:sz w:val="22"/>
          <w:szCs w:val="22"/>
        </w:rPr>
        <w:t>October,</w:t>
      </w:r>
      <w:proofErr w:type="gramEnd"/>
      <w:r>
        <w:rPr>
          <w:rFonts w:asciiTheme="minorHAnsi" w:hAnsiTheme="minorHAnsi" w:cstheme="minorHAnsi"/>
          <w:b w:val="0"/>
          <w:sz w:val="22"/>
          <w:szCs w:val="22"/>
        </w:rPr>
        <w:t xml:space="preserve"> 2018. After the AGMs were held, a joint Board meeting was scheduled for 21</w:t>
      </w:r>
      <w:r w:rsidRPr="00E26F9E">
        <w:rPr>
          <w:rFonts w:asciiTheme="minorHAnsi" w:hAnsiTheme="minorHAnsi" w:cstheme="minorHAnsi"/>
          <w:b w:val="0"/>
          <w:sz w:val="22"/>
          <w:szCs w:val="22"/>
          <w:vertAlign w:val="superscript"/>
        </w:rPr>
        <w:t>st</w:t>
      </w:r>
      <w:r>
        <w:rPr>
          <w:rFonts w:asciiTheme="minorHAnsi" w:hAnsiTheme="minorHAnsi" w:cstheme="minorHAnsi"/>
          <w:b w:val="0"/>
          <w:sz w:val="22"/>
          <w:szCs w:val="22"/>
        </w:rPr>
        <w:t xml:space="preserve"> November 2018. At this meeting </w:t>
      </w:r>
      <w:r w:rsidR="00A87F24">
        <w:rPr>
          <w:rFonts w:asciiTheme="minorHAnsi" w:hAnsiTheme="minorHAnsi" w:cstheme="minorHAnsi"/>
          <w:b w:val="0"/>
          <w:sz w:val="22"/>
          <w:szCs w:val="22"/>
        </w:rPr>
        <w:t xml:space="preserve">it was discovered that both boards also had the same auditing and accounting firms </w:t>
      </w:r>
      <w:r w:rsidR="008A439A">
        <w:rPr>
          <w:rFonts w:asciiTheme="minorHAnsi" w:hAnsiTheme="minorHAnsi" w:cstheme="minorHAnsi"/>
          <w:b w:val="0"/>
          <w:sz w:val="22"/>
          <w:szCs w:val="22"/>
        </w:rPr>
        <w:t xml:space="preserve">(AA Firm) </w:t>
      </w:r>
      <w:r w:rsidR="00A87F24">
        <w:rPr>
          <w:rFonts w:asciiTheme="minorHAnsi" w:hAnsiTheme="minorHAnsi" w:cstheme="minorHAnsi"/>
          <w:b w:val="0"/>
          <w:sz w:val="22"/>
          <w:szCs w:val="22"/>
        </w:rPr>
        <w:t xml:space="preserve">engaged. It was decided to seek information from the </w:t>
      </w:r>
      <w:r w:rsidR="008A439A">
        <w:rPr>
          <w:rFonts w:asciiTheme="minorHAnsi" w:hAnsiTheme="minorHAnsi" w:cstheme="minorHAnsi"/>
          <w:b w:val="0"/>
          <w:sz w:val="22"/>
          <w:szCs w:val="22"/>
        </w:rPr>
        <w:t xml:space="preserve">AA </w:t>
      </w:r>
      <w:r w:rsidR="00A87F24">
        <w:rPr>
          <w:rFonts w:asciiTheme="minorHAnsi" w:hAnsiTheme="minorHAnsi" w:cstheme="minorHAnsi"/>
          <w:b w:val="0"/>
          <w:sz w:val="22"/>
          <w:szCs w:val="22"/>
        </w:rPr>
        <w:t xml:space="preserve">firm regarding the process of a merger and acquisition and to seek advice as to the potential success of the current two </w:t>
      </w:r>
      <w:proofErr w:type="spellStart"/>
      <w:r w:rsidR="00A87F24">
        <w:rPr>
          <w:rFonts w:asciiTheme="minorHAnsi" w:hAnsiTheme="minorHAnsi" w:cstheme="minorHAnsi"/>
          <w:b w:val="0"/>
          <w:sz w:val="22"/>
          <w:szCs w:val="22"/>
        </w:rPr>
        <w:t>organisations</w:t>
      </w:r>
      <w:proofErr w:type="spellEnd"/>
      <w:r w:rsidR="00A87F24">
        <w:rPr>
          <w:rFonts w:asciiTheme="minorHAnsi" w:hAnsiTheme="minorHAnsi" w:cstheme="minorHAnsi"/>
          <w:b w:val="0"/>
          <w:sz w:val="22"/>
          <w:szCs w:val="22"/>
        </w:rPr>
        <w:t xml:space="preserve"> gaining efficiencies and growth and in particular if they would have the ability to provide greater services to a collective larger client date base. It was agreed that the </w:t>
      </w:r>
      <w:r w:rsidR="008A439A">
        <w:rPr>
          <w:rFonts w:asciiTheme="minorHAnsi" w:hAnsiTheme="minorHAnsi" w:cstheme="minorHAnsi"/>
          <w:b w:val="0"/>
          <w:sz w:val="22"/>
          <w:szCs w:val="22"/>
        </w:rPr>
        <w:t xml:space="preserve">AA </w:t>
      </w:r>
      <w:r w:rsidR="00A87F24">
        <w:rPr>
          <w:rFonts w:asciiTheme="minorHAnsi" w:hAnsiTheme="minorHAnsi" w:cstheme="minorHAnsi"/>
          <w:b w:val="0"/>
          <w:sz w:val="22"/>
          <w:szCs w:val="22"/>
        </w:rPr>
        <w:t>firm provide a quote for the provision of a due diligence governance process</w:t>
      </w:r>
      <w:r w:rsidR="008A439A">
        <w:rPr>
          <w:rFonts w:asciiTheme="minorHAnsi" w:hAnsiTheme="minorHAnsi" w:cstheme="minorHAnsi"/>
          <w:b w:val="0"/>
          <w:sz w:val="22"/>
          <w:szCs w:val="22"/>
        </w:rPr>
        <w:t xml:space="preserve"> (DDGP)</w:t>
      </w:r>
      <w:r w:rsidR="00A87F24">
        <w:rPr>
          <w:rFonts w:asciiTheme="minorHAnsi" w:hAnsiTheme="minorHAnsi" w:cstheme="minorHAnsi"/>
          <w:b w:val="0"/>
          <w:sz w:val="22"/>
          <w:szCs w:val="22"/>
        </w:rPr>
        <w:t xml:space="preserve"> for consideration of the two boards. </w:t>
      </w:r>
    </w:p>
    <w:p w14:paraId="7DBAC68D" w14:textId="77777777" w:rsidR="00A87F24" w:rsidRDefault="00A87F24" w:rsidP="00E26F9E">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It was also decided at that meeting that a joint strategic planning day be held to discuss what the new organization would look like particularly in relation to the purpose, </w:t>
      </w:r>
      <w:proofErr w:type="gramStart"/>
      <w:r>
        <w:rPr>
          <w:rFonts w:asciiTheme="minorHAnsi" w:hAnsiTheme="minorHAnsi" w:cstheme="minorHAnsi"/>
          <w:b w:val="0"/>
          <w:sz w:val="22"/>
          <w:szCs w:val="22"/>
        </w:rPr>
        <w:t>mission</w:t>
      </w:r>
      <w:proofErr w:type="gramEnd"/>
      <w:r>
        <w:rPr>
          <w:rFonts w:asciiTheme="minorHAnsi" w:hAnsiTheme="minorHAnsi" w:cstheme="minorHAnsi"/>
          <w:b w:val="0"/>
          <w:sz w:val="22"/>
          <w:szCs w:val="22"/>
        </w:rPr>
        <w:t xml:space="preserve"> and vision of the combined organization. The </w:t>
      </w:r>
      <w:r w:rsidR="008A439A">
        <w:rPr>
          <w:rFonts w:asciiTheme="minorHAnsi" w:hAnsiTheme="minorHAnsi" w:cstheme="minorHAnsi"/>
          <w:b w:val="0"/>
          <w:sz w:val="22"/>
          <w:szCs w:val="22"/>
        </w:rPr>
        <w:t>AA</w:t>
      </w:r>
      <w:r>
        <w:rPr>
          <w:rFonts w:asciiTheme="minorHAnsi" w:hAnsiTheme="minorHAnsi" w:cstheme="minorHAnsi"/>
          <w:b w:val="0"/>
          <w:sz w:val="22"/>
          <w:szCs w:val="22"/>
        </w:rPr>
        <w:t xml:space="preserve"> firm provided a quote for </w:t>
      </w:r>
      <w:proofErr w:type="gramStart"/>
      <w:r>
        <w:rPr>
          <w:rFonts w:asciiTheme="minorHAnsi" w:hAnsiTheme="minorHAnsi" w:cstheme="minorHAnsi"/>
          <w:b w:val="0"/>
          <w:sz w:val="22"/>
          <w:szCs w:val="22"/>
        </w:rPr>
        <w:t>services, and</w:t>
      </w:r>
      <w:proofErr w:type="gramEnd"/>
      <w:r>
        <w:rPr>
          <w:rFonts w:asciiTheme="minorHAnsi" w:hAnsiTheme="minorHAnsi" w:cstheme="minorHAnsi"/>
          <w:b w:val="0"/>
          <w:sz w:val="22"/>
          <w:szCs w:val="22"/>
        </w:rPr>
        <w:t xml:space="preserve"> suggested that decisions made at the strategic planning day would impact on the due diligence </w:t>
      </w:r>
      <w:r w:rsidR="008A439A">
        <w:rPr>
          <w:rFonts w:asciiTheme="minorHAnsi" w:hAnsiTheme="minorHAnsi" w:cstheme="minorHAnsi"/>
          <w:b w:val="0"/>
          <w:sz w:val="22"/>
          <w:szCs w:val="22"/>
        </w:rPr>
        <w:t xml:space="preserve">governance </w:t>
      </w:r>
      <w:r>
        <w:rPr>
          <w:rFonts w:asciiTheme="minorHAnsi" w:hAnsiTheme="minorHAnsi" w:cstheme="minorHAnsi"/>
          <w:b w:val="0"/>
          <w:sz w:val="22"/>
          <w:szCs w:val="22"/>
        </w:rPr>
        <w:t>process</w:t>
      </w:r>
      <w:r w:rsidR="008A439A">
        <w:rPr>
          <w:rFonts w:asciiTheme="minorHAnsi" w:hAnsiTheme="minorHAnsi" w:cstheme="minorHAnsi"/>
          <w:b w:val="0"/>
          <w:sz w:val="22"/>
          <w:szCs w:val="22"/>
        </w:rPr>
        <w:t xml:space="preserve"> (DDGP)</w:t>
      </w:r>
      <w:r>
        <w:rPr>
          <w:rFonts w:asciiTheme="minorHAnsi" w:hAnsiTheme="minorHAnsi" w:cstheme="minorHAnsi"/>
          <w:b w:val="0"/>
          <w:sz w:val="22"/>
          <w:szCs w:val="22"/>
        </w:rPr>
        <w:t xml:space="preserve">, and would provide a report after the planning day was held. </w:t>
      </w:r>
    </w:p>
    <w:p w14:paraId="01601833" w14:textId="77777777" w:rsidR="00E26F9E" w:rsidRPr="00A87F24" w:rsidRDefault="00A87F24" w:rsidP="00D01D81">
      <w:pPr>
        <w:pStyle w:val="TableTitle"/>
        <w:rPr>
          <w:rFonts w:asciiTheme="minorHAnsi" w:hAnsiTheme="minorHAnsi" w:cstheme="minorHAnsi"/>
          <w:sz w:val="22"/>
          <w:szCs w:val="22"/>
        </w:rPr>
      </w:pPr>
      <w:r w:rsidRPr="00A87F24">
        <w:rPr>
          <w:rFonts w:asciiTheme="minorHAnsi" w:hAnsiTheme="minorHAnsi" w:cstheme="minorHAnsi"/>
          <w:sz w:val="22"/>
          <w:szCs w:val="22"/>
        </w:rPr>
        <w:t>Joint Strategic Planning Day</w:t>
      </w:r>
    </w:p>
    <w:p w14:paraId="5E8D0237" w14:textId="77777777" w:rsidR="007F77E8" w:rsidRPr="007F77E8" w:rsidRDefault="007F77E8" w:rsidP="00D01D81">
      <w:pPr>
        <w:pStyle w:val="TableTitle"/>
        <w:rPr>
          <w:rFonts w:asciiTheme="minorHAnsi" w:hAnsiTheme="minorHAnsi" w:cstheme="minorHAnsi"/>
          <w:b w:val="0"/>
          <w:sz w:val="22"/>
          <w:szCs w:val="22"/>
        </w:rPr>
      </w:pPr>
      <w:r w:rsidRPr="007F77E8">
        <w:rPr>
          <w:rFonts w:asciiTheme="minorHAnsi" w:hAnsiTheme="minorHAnsi" w:cstheme="minorHAnsi"/>
          <w:b w:val="0"/>
          <w:sz w:val="22"/>
          <w:szCs w:val="22"/>
        </w:rPr>
        <w:t>Both Boards outlined</w:t>
      </w:r>
      <w:r>
        <w:rPr>
          <w:rFonts w:asciiTheme="minorHAnsi" w:hAnsiTheme="minorHAnsi" w:cstheme="minorHAnsi"/>
          <w:b w:val="0"/>
          <w:sz w:val="22"/>
          <w:szCs w:val="22"/>
        </w:rPr>
        <w:t xml:space="preserve"> their expectations in Figure 4.</w:t>
      </w:r>
    </w:p>
    <w:p w14:paraId="629ADFD5" w14:textId="77777777" w:rsidR="00811546" w:rsidRPr="00A87F24" w:rsidRDefault="00811546" w:rsidP="00D01D81">
      <w:pPr>
        <w:pStyle w:val="TableTitle"/>
        <w:rPr>
          <w:rFonts w:asciiTheme="minorHAnsi" w:hAnsiTheme="minorHAnsi" w:cstheme="minorHAnsi"/>
          <w:sz w:val="22"/>
          <w:szCs w:val="22"/>
        </w:rPr>
      </w:pPr>
      <w:r w:rsidRPr="00A87F24">
        <w:rPr>
          <w:rFonts w:asciiTheme="minorHAnsi" w:hAnsiTheme="minorHAnsi" w:cstheme="minorHAnsi"/>
          <w:sz w:val="22"/>
          <w:szCs w:val="22"/>
        </w:rPr>
        <w:t xml:space="preserve">Figure 4: </w:t>
      </w:r>
      <w:r w:rsidR="007F77E8">
        <w:rPr>
          <w:rFonts w:asciiTheme="minorHAnsi" w:hAnsiTheme="minorHAnsi" w:cstheme="minorHAnsi"/>
          <w:sz w:val="22"/>
          <w:szCs w:val="22"/>
        </w:rPr>
        <w:t>Strategic Planning Day</w:t>
      </w:r>
    </w:p>
    <w:p w14:paraId="6A89CA3D" w14:textId="77777777" w:rsidR="00811546" w:rsidRDefault="00811546" w:rsidP="00D01D81">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w:drawing>
          <wp:inline distT="0" distB="0" distL="0" distR="0" wp14:anchorId="3190D673" wp14:editId="1C7FBC51">
            <wp:extent cx="3297600" cy="13912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 1.JPG"/>
                    <pic:cNvPicPr/>
                  </pic:nvPicPr>
                  <pic:blipFill>
                    <a:blip r:embed="rId7">
                      <a:extLst>
                        <a:ext uri="{28A0092B-C50C-407E-A947-70E740481C1C}">
                          <a14:useLocalDpi xmlns:a14="http://schemas.microsoft.com/office/drawing/2010/main" val="0"/>
                        </a:ext>
                      </a:extLst>
                    </a:blip>
                    <a:stretch>
                      <a:fillRect/>
                    </a:stretch>
                  </pic:blipFill>
                  <pic:spPr>
                    <a:xfrm>
                      <a:off x="0" y="0"/>
                      <a:ext cx="3323893" cy="1402326"/>
                    </a:xfrm>
                    <a:prstGeom prst="rect">
                      <a:avLst/>
                    </a:prstGeom>
                  </pic:spPr>
                </pic:pic>
              </a:graphicData>
            </a:graphic>
          </wp:inline>
        </w:drawing>
      </w:r>
    </w:p>
    <w:p w14:paraId="43207A86" w14:textId="77777777" w:rsidR="001D20E7"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lastRenderedPageBreak/>
        <w:t xml:space="preserve">Each of the entities were then asked to give their top 10 priorities for the </w:t>
      </w:r>
      <w:r w:rsidR="00A87F24">
        <w:rPr>
          <w:rFonts w:asciiTheme="minorHAnsi" w:hAnsiTheme="minorHAnsi" w:cstheme="minorHAnsi"/>
          <w:b w:val="0"/>
          <w:sz w:val="22"/>
          <w:szCs w:val="22"/>
        </w:rPr>
        <w:t xml:space="preserve">new </w:t>
      </w:r>
      <w:r>
        <w:rPr>
          <w:rFonts w:asciiTheme="minorHAnsi" w:hAnsiTheme="minorHAnsi" w:cstheme="minorHAnsi"/>
          <w:b w:val="0"/>
          <w:sz w:val="22"/>
          <w:szCs w:val="22"/>
        </w:rPr>
        <w:t>organization.</w:t>
      </w:r>
    </w:p>
    <w:p w14:paraId="500943E4" w14:textId="77777777" w:rsidR="000C04B6" w:rsidRDefault="000C04B6" w:rsidP="00D01D81">
      <w:pPr>
        <w:pStyle w:val="TableTitle"/>
        <w:rPr>
          <w:rFonts w:asciiTheme="minorHAnsi" w:hAnsiTheme="minorHAnsi" w:cstheme="minorHAnsi"/>
          <w:sz w:val="22"/>
          <w:szCs w:val="22"/>
        </w:rPr>
      </w:pPr>
      <w:r w:rsidRPr="00A87F24">
        <w:rPr>
          <w:rFonts w:asciiTheme="minorHAnsi" w:hAnsiTheme="minorHAnsi" w:cstheme="minorHAnsi"/>
          <w:sz w:val="22"/>
          <w:szCs w:val="22"/>
        </w:rPr>
        <w:t xml:space="preserve">Table </w:t>
      </w:r>
      <w:r w:rsidR="00854092">
        <w:rPr>
          <w:rFonts w:asciiTheme="minorHAnsi" w:hAnsiTheme="minorHAnsi" w:cstheme="minorHAnsi"/>
          <w:sz w:val="22"/>
          <w:szCs w:val="22"/>
        </w:rPr>
        <w:t>1</w:t>
      </w:r>
      <w:r w:rsidRPr="00A87F24">
        <w:rPr>
          <w:rFonts w:asciiTheme="minorHAnsi" w:hAnsiTheme="minorHAnsi" w:cstheme="minorHAnsi"/>
          <w:sz w:val="22"/>
          <w:szCs w:val="22"/>
        </w:rPr>
        <w:t>: Comparison of prior</w:t>
      </w:r>
      <w:r w:rsidR="00A87F24">
        <w:rPr>
          <w:rFonts w:asciiTheme="minorHAnsi" w:hAnsiTheme="minorHAnsi" w:cstheme="minorHAnsi"/>
          <w:sz w:val="22"/>
          <w:szCs w:val="22"/>
        </w:rPr>
        <w:t>i</w:t>
      </w:r>
      <w:r w:rsidRPr="00A87F24">
        <w:rPr>
          <w:rFonts w:asciiTheme="minorHAnsi" w:hAnsiTheme="minorHAnsi" w:cstheme="minorHAnsi"/>
          <w:sz w:val="22"/>
          <w:szCs w:val="22"/>
        </w:rPr>
        <w:t>ties</w:t>
      </w:r>
    </w:p>
    <w:tbl>
      <w:tblPr>
        <w:tblStyle w:val="TableGrid"/>
        <w:tblW w:w="0" w:type="auto"/>
        <w:tblLook w:val="04A0" w:firstRow="1" w:lastRow="0" w:firstColumn="1" w:lastColumn="0" w:noHBand="0" w:noVBand="1"/>
      </w:tblPr>
      <w:tblGrid>
        <w:gridCol w:w="1413"/>
        <w:gridCol w:w="3118"/>
        <w:gridCol w:w="2912"/>
      </w:tblGrid>
      <w:tr w:rsidR="000C04B6" w14:paraId="1AAE1EED" w14:textId="77777777" w:rsidTr="000C04B6">
        <w:tc>
          <w:tcPr>
            <w:tcW w:w="1413" w:type="dxa"/>
            <w:shd w:val="clear" w:color="auto" w:fill="F4B083" w:themeFill="accent2" w:themeFillTint="99"/>
          </w:tcPr>
          <w:p w14:paraId="0E7E5A2C" w14:textId="77777777" w:rsidR="000C04B6" w:rsidRPr="000C04B6" w:rsidRDefault="000C04B6" w:rsidP="000C04B6">
            <w:pPr>
              <w:rPr>
                <w:b/>
              </w:rPr>
            </w:pPr>
            <w:r w:rsidRPr="000C04B6">
              <w:rPr>
                <w:b/>
              </w:rPr>
              <w:t>Priorities</w:t>
            </w:r>
          </w:p>
        </w:tc>
        <w:tc>
          <w:tcPr>
            <w:tcW w:w="3118" w:type="dxa"/>
            <w:shd w:val="clear" w:color="auto" w:fill="F4B083" w:themeFill="accent2" w:themeFillTint="99"/>
          </w:tcPr>
          <w:p w14:paraId="20560362" w14:textId="77777777" w:rsidR="000C04B6" w:rsidRPr="000C04B6" w:rsidRDefault="000C04B6" w:rsidP="000C04B6">
            <w:pPr>
              <w:rPr>
                <w:b/>
              </w:rPr>
            </w:pPr>
            <w:r w:rsidRPr="000C04B6">
              <w:rPr>
                <w:b/>
              </w:rPr>
              <w:t>Link Ability</w:t>
            </w:r>
          </w:p>
          <w:p w14:paraId="1ECC7F53" w14:textId="77777777" w:rsidR="000C04B6" w:rsidRPr="000C04B6" w:rsidRDefault="000C04B6" w:rsidP="000C04B6">
            <w:pPr>
              <w:rPr>
                <w:b/>
              </w:rPr>
            </w:pPr>
          </w:p>
        </w:tc>
        <w:tc>
          <w:tcPr>
            <w:tcW w:w="2912" w:type="dxa"/>
            <w:shd w:val="clear" w:color="auto" w:fill="F4B083" w:themeFill="accent2" w:themeFillTint="99"/>
          </w:tcPr>
          <w:p w14:paraId="263D59E3" w14:textId="77777777" w:rsidR="000C04B6" w:rsidRPr="000C04B6" w:rsidRDefault="000C04B6" w:rsidP="000C04B6">
            <w:pPr>
              <w:rPr>
                <w:b/>
              </w:rPr>
            </w:pPr>
            <w:r w:rsidRPr="000C04B6">
              <w:rPr>
                <w:b/>
              </w:rPr>
              <w:t>Trans Connect</w:t>
            </w:r>
          </w:p>
        </w:tc>
      </w:tr>
      <w:tr w:rsidR="000C04B6" w14:paraId="550BBF02" w14:textId="77777777" w:rsidTr="000C04B6">
        <w:tc>
          <w:tcPr>
            <w:tcW w:w="1413" w:type="dxa"/>
          </w:tcPr>
          <w:p w14:paraId="24E52C30"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1</w:t>
            </w:r>
          </w:p>
        </w:tc>
        <w:tc>
          <w:tcPr>
            <w:tcW w:w="3118" w:type="dxa"/>
          </w:tcPr>
          <w:p w14:paraId="06DCE8DC"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Ageing population</w:t>
            </w:r>
          </w:p>
        </w:tc>
        <w:tc>
          <w:tcPr>
            <w:tcW w:w="2912" w:type="dxa"/>
          </w:tcPr>
          <w:p w14:paraId="63DDF4F8"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Low entry barriers</w:t>
            </w:r>
          </w:p>
        </w:tc>
      </w:tr>
      <w:tr w:rsidR="000C04B6" w14:paraId="164CAF79" w14:textId="77777777" w:rsidTr="000C04B6">
        <w:tc>
          <w:tcPr>
            <w:tcW w:w="1413" w:type="dxa"/>
          </w:tcPr>
          <w:p w14:paraId="3EABA5AA"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2</w:t>
            </w:r>
          </w:p>
        </w:tc>
        <w:tc>
          <w:tcPr>
            <w:tcW w:w="3118" w:type="dxa"/>
          </w:tcPr>
          <w:p w14:paraId="59FF40D9"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Client Choice</w:t>
            </w:r>
          </w:p>
        </w:tc>
        <w:tc>
          <w:tcPr>
            <w:tcW w:w="2912" w:type="dxa"/>
          </w:tcPr>
          <w:p w14:paraId="3067B9B9"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Automated Vehicles</w:t>
            </w:r>
          </w:p>
        </w:tc>
      </w:tr>
      <w:tr w:rsidR="000C04B6" w14:paraId="62EC8376" w14:textId="77777777" w:rsidTr="000C04B6">
        <w:tc>
          <w:tcPr>
            <w:tcW w:w="1413" w:type="dxa"/>
          </w:tcPr>
          <w:p w14:paraId="16F47074"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3</w:t>
            </w:r>
          </w:p>
        </w:tc>
        <w:tc>
          <w:tcPr>
            <w:tcW w:w="3118" w:type="dxa"/>
          </w:tcPr>
          <w:p w14:paraId="3A8ACE29"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Large for Profits</w:t>
            </w:r>
          </w:p>
        </w:tc>
        <w:tc>
          <w:tcPr>
            <w:tcW w:w="2912" w:type="dxa"/>
          </w:tcPr>
          <w:p w14:paraId="7A13C153"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More for less</w:t>
            </w:r>
          </w:p>
        </w:tc>
      </w:tr>
      <w:tr w:rsidR="000C04B6" w14:paraId="0990967D" w14:textId="77777777" w:rsidTr="000C04B6">
        <w:tc>
          <w:tcPr>
            <w:tcW w:w="1413" w:type="dxa"/>
          </w:tcPr>
          <w:p w14:paraId="267C3EE1"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4</w:t>
            </w:r>
          </w:p>
        </w:tc>
        <w:tc>
          <w:tcPr>
            <w:tcW w:w="3118" w:type="dxa"/>
          </w:tcPr>
          <w:p w14:paraId="0784FEA1"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Service delivery robots</w:t>
            </w:r>
          </w:p>
        </w:tc>
        <w:tc>
          <w:tcPr>
            <w:tcW w:w="2912" w:type="dxa"/>
          </w:tcPr>
          <w:p w14:paraId="14292582"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Change Governments</w:t>
            </w:r>
          </w:p>
        </w:tc>
      </w:tr>
      <w:tr w:rsidR="000C04B6" w14:paraId="20E0A244" w14:textId="77777777" w:rsidTr="000C04B6">
        <w:tc>
          <w:tcPr>
            <w:tcW w:w="1413" w:type="dxa"/>
          </w:tcPr>
          <w:p w14:paraId="0AE9FDF9"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5</w:t>
            </w:r>
          </w:p>
        </w:tc>
        <w:tc>
          <w:tcPr>
            <w:tcW w:w="3118" w:type="dxa"/>
          </w:tcPr>
          <w:p w14:paraId="4DC0F4A6"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NDIS funding</w:t>
            </w:r>
          </w:p>
        </w:tc>
        <w:tc>
          <w:tcPr>
            <w:tcW w:w="2912" w:type="dxa"/>
          </w:tcPr>
          <w:p w14:paraId="7E76712C"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Workforce</w:t>
            </w:r>
          </w:p>
        </w:tc>
      </w:tr>
      <w:tr w:rsidR="000C04B6" w14:paraId="15B0AB7F" w14:textId="77777777" w:rsidTr="000C04B6">
        <w:tc>
          <w:tcPr>
            <w:tcW w:w="1413" w:type="dxa"/>
          </w:tcPr>
          <w:p w14:paraId="64BDD927"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6</w:t>
            </w:r>
          </w:p>
        </w:tc>
        <w:tc>
          <w:tcPr>
            <w:tcW w:w="3118" w:type="dxa"/>
          </w:tcPr>
          <w:p w14:paraId="62408DD3"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Accommodation</w:t>
            </w:r>
          </w:p>
        </w:tc>
        <w:tc>
          <w:tcPr>
            <w:tcW w:w="2912" w:type="dxa"/>
          </w:tcPr>
          <w:p w14:paraId="618DBDA1"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Environment</w:t>
            </w:r>
          </w:p>
        </w:tc>
      </w:tr>
      <w:tr w:rsidR="000C04B6" w14:paraId="2E3C257F" w14:textId="77777777" w:rsidTr="000C04B6">
        <w:tc>
          <w:tcPr>
            <w:tcW w:w="1413" w:type="dxa"/>
          </w:tcPr>
          <w:p w14:paraId="35AFF118" w14:textId="77777777" w:rsidR="000C04B6" w:rsidRDefault="000C04B6" w:rsidP="000C04B6">
            <w:pPr>
              <w:pStyle w:val="TableTitle"/>
              <w:rPr>
                <w:rFonts w:asciiTheme="minorHAnsi" w:hAnsiTheme="minorHAnsi" w:cstheme="minorHAnsi"/>
                <w:b w:val="0"/>
                <w:sz w:val="22"/>
                <w:szCs w:val="22"/>
              </w:rPr>
            </w:pPr>
            <w:r>
              <w:rPr>
                <w:rFonts w:asciiTheme="minorHAnsi" w:hAnsiTheme="minorHAnsi" w:cstheme="minorHAnsi"/>
                <w:b w:val="0"/>
                <w:sz w:val="22"/>
                <w:szCs w:val="22"/>
              </w:rPr>
              <w:t>7</w:t>
            </w:r>
          </w:p>
        </w:tc>
        <w:tc>
          <w:tcPr>
            <w:tcW w:w="3118" w:type="dxa"/>
          </w:tcPr>
          <w:p w14:paraId="39C0E3E9" w14:textId="77777777" w:rsidR="000C04B6" w:rsidRDefault="000C04B6" w:rsidP="000C04B6">
            <w:pPr>
              <w:pStyle w:val="TableTitle"/>
              <w:rPr>
                <w:rFonts w:asciiTheme="minorHAnsi" w:hAnsiTheme="minorHAnsi" w:cstheme="minorHAnsi"/>
                <w:b w:val="0"/>
                <w:sz w:val="22"/>
                <w:szCs w:val="22"/>
              </w:rPr>
            </w:pPr>
            <w:r>
              <w:rPr>
                <w:rFonts w:asciiTheme="minorHAnsi" w:hAnsiTheme="minorHAnsi" w:cstheme="minorHAnsi"/>
                <w:b w:val="0"/>
                <w:sz w:val="22"/>
                <w:szCs w:val="22"/>
              </w:rPr>
              <w:t>Demand for services</w:t>
            </w:r>
          </w:p>
        </w:tc>
        <w:tc>
          <w:tcPr>
            <w:tcW w:w="2912" w:type="dxa"/>
          </w:tcPr>
          <w:p w14:paraId="37F43258"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Client demands</w:t>
            </w:r>
          </w:p>
        </w:tc>
      </w:tr>
      <w:tr w:rsidR="000C04B6" w14:paraId="6FB23437" w14:textId="77777777" w:rsidTr="000C04B6">
        <w:tc>
          <w:tcPr>
            <w:tcW w:w="1413" w:type="dxa"/>
          </w:tcPr>
          <w:p w14:paraId="54775692"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8</w:t>
            </w:r>
          </w:p>
        </w:tc>
        <w:tc>
          <w:tcPr>
            <w:tcW w:w="3118" w:type="dxa"/>
          </w:tcPr>
          <w:p w14:paraId="01410C4A"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Changing customers</w:t>
            </w:r>
          </w:p>
        </w:tc>
        <w:tc>
          <w:tcPr>
            <w:tcW w:w="2912" w:type="dxa"/>
          </w:tcPr>
          <w:p w14:paraId="37811FEA"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Insurance</w:t>
            </w:r>
          </w:p>
        </w:tc>
      </w:tr>
      <w:tr w:rsidR="000C04B6" w14:paraId="2CE17D3F" w14:textId="77777777" w:rsidTr="000C04B6">
        <w:tc>
          <w:tcPr>
            <w:tcW w:w="1413" w:type="dxa"/>
          </w:tcPr>
          <w:p w14:paraId="228A0FFA"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9</w:t>
            </w:r>
          </w:p>
        </w:tc>
        <w:tc>
          <w:tcPr>
            <w:tcW w:w="3118" w:type="dxa"/>
          </w:tcPr>
          <w:p w14:paraId="2593B62D"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Price Points</w:t>
            </w:r>
          </w:p>
        </w:tc>
        <w:tc>
          <w:tcPr>
            <w:tcW w:w="2912" w:type="dxa"/>
          </w:tcPr>
          <w:p w14:paraId="2EC09359"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Point to point</w:t>
            </w:r>
          </w:p>
        </w:tc>
      </w:tr>
      <w:tr w:rsidR="000C04B6" w14:paraId="2E7057F3" w14:textId="77777777" w:rsidTr="000C04B6">
        <w:tc>
          <w:tcPr>
            <w:tcW w:w="1413" w:type="dxa"/>
          </w:tcPr>
          <w:p w14:paraId="618EB167"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10</w:t>
            </w:r>
          </w:p>
        </w:tc>
        <w:tc>
          <w:tcPr>
            <w:tcW w:w="3118" w:type="dxa"/>
          </w:tcPr>
          <w:p w14:paraId="3A389C40"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Growth in housing and day services</w:t>
            </w:r>
          </w:p>
        </w:tc>
        <w:tc>
          <w:tcPr>
            <w:tcW w:w="2912" w:type="dxa"/>
          </w:tcPr>
          <w:p w14:paraId="28CF294E"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Regulations</w:t>
            </w:r>
          </w:p>
        </w:tc>
      </w:tr>
    </w:tbl>
    <w:p w14:paraId="26EACB1D" w14:textId="77777777" w:rsidR="001D20E7"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Groups</w:t>
      </w:r>
      <w:r w:rsidR="008A439A">
        <w:rPr>
          <w:rFonts w:asciiTheme="minorHAnsi" w:hAnsiTheme="minorHAnsi" w:cstheme="minorHAnsi"/>
          <w:b w:val="0"/>
          <w:sz w:val="22"/>
          <w:szCs w:val="22"/>
        </w:rPr>
        <w:t xml:space="preserve"> made up of Board members of each of the 2 boards</w:t>
      </w:r>
      <w:r>
        <w:rPr>
          <w:rFonts w:asciiTheme="minorHAnsi" w:hAnsiTheme="minorHAnsi" w:cstheme="minorHAnsi"/>
          <w:b w:val="0"/>
          <w:sz w:val="22"/>
          <w:szCs w:val="22"/>
        </w:rPr>
        <w:t xml:space="preserve"> were then asked what their shared purpose would be as follows, with the themes demonstrated below:</w:t>
      </w:r>
    </w:p>
    <w:p w14:paraId="187ED61A" w14:textId="77777777" w:rsidR="00A87F24" w:rsidRPr="00A87F24" w:rsidRDefault="00A87F24" w:rsidP="00D01D81">
      <w:pPr>
        <w:pStyle w:val="TableTitle"/>
        <w:rPr>
          <w:rFonts w:asciiTheme="minorHAnsi" w:hAnsiTheme="minorHAnsi" w:cstheme="minorHAnsi"/>
          <w:sz w:val="22"/>
          <w:szCs w:val="22"/>
        </w:rPr>
      </w:pPr>
      <w:r w:rsidRPr="00A87F24">
        <w:rPr>
          <w:rFonts w:asciiTheme="minorHAnsi" w:hAnsiTheme="minorHAnsi" w:cstheme="minorHAnsi"/>
          <w:sz w:val="22"/>
          <w:szCs w:val="22"/>
        </w:rPr>
        <w:t xml:space="preserve">Table </w:t>
      </w:r>
      <w:r w:rsidR="00854092">
        <w:rPr>
          <w:rFonts w:asciiTheme="minorHAnsi" w:hAnsiTheme="minorHAnsi" w:cstheme="minorHAnsi"/>
          <w:sz w:val="22"/>
          <w:szCs w:val="22"/>
        </w:rPr>
        <w:t>2</w:t>
      </w:r>
      <w:r>
        <w:rPr>
          <w:rFonts w:asciiTheme="minorHAnsi" w:hAnsiTheme="minorHAnsi" w:cstheme="minorHAnsi"/>
          <w:sz w:val="22"/>
          <w:szCs w:val="22"/>
        </w:rPr>
        <w:t>:</w:t>
      </w:r>
      <w:r w:rsidRPr="00A87F24">
        <w:rPr>
          <w:rFonts w:asciiTheme="minorHAnsi" w:hAnsiTheme="minorHAnsi" w:cstheme="minorHAnsi"/>
          <w:sz w:val="22"/>
          <w:szCs w:val="22"/>
        </w:rPr>
        <w:t xml:space="preserve"> Shared Purpose</w:t>
      </w:r>
    </w:p>
    <w:tbl>
      <w:tblPr>
        <w:tblStyle w:val="TableGrid"/>
        <w:tblW w:w="0" w:type="auto"/>
        <w:tblLook w:val="04A0" w:firstRow="1" w:lastRow="0" w:firstColumn="1" w:lastColumn="0" w:noHBand="0" w:noVBand="1"/>
      </w:tblPr>
      <w:tblGrid>
        <w:gridCol w:w="1413"/>
        <w:gridCol w:w="6095"/>
      </w:tblGrid>
      <w:tr w:rsidR="000C04B6" w14:paraId="3ED8E8AB" w14:textId="77777777" w:rsidTr="000C04B6">
        <w:tc>
          <w:tcPr>
            <w:tcW w:w="1413" w:type="dxa"/>
          </w:tcPr>
          <w:p w14:paraId="54E8709F" w14:textId="77777777" w:rsidR="000C04B6" w:rsidRDefault="000C04B6" w:rsidP="00D01D81">
            <w:pPr>
              <w:pStyle w:val="TableTitle"/>
              <w:rPr>
                <w:rFonts w:asciiTheme="minorHAnsi" w:hAnsiTheme="minorHAnsi" w:cstheme="minorHAnsi"/>
                <w:b w:val="0"/>
                <w:sz w:val="22"/>
                <w:szCs w:val="22"/>
              </w:rPr>
            </w:pPr>
          </w:p>
        </w:tc>
        <w:tc>
          <w:tcPr>
            <w:tcW w:w="6095" w:type="dxa"/>
          </w:tcPr>
          <w:p w14:paraId="7435610B" w14:textId="77777777" w:rsidR="000C04B6" w:rsidRDefault="008B7DE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What should the “shared purpose” of the new entity be?</w:t>
            </w:r>
          </w:p>
        </w:tc>
      </w:tr>
      <w:tr w:rsidR="000C04B6" w14:paraId="19B56267" w14:textId="77777777" w:rsidTr="000C04B6">
        <w:tc>
          <w:tcPr>
            <w:tcW w:w="1413" w:type="dxa"/>
          </w:tcPr>
          <w:p w14:paraId="2262C3C3" w14:textId="77777777" w:rsidR="000C04B6" w:rsidRDefault="008B7DE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Group 1</w:t>
            </w:r>
          </w:p>
        </w:tc>
        <w:tc>
          <w:tcPr>
            <w:tcW w:w="6095" w:type="dxa"/>
          </w:tcPr>
          <w:p w14:paraId="41FCC8EF" w14:textId="77777777" w:rsidR="000C04B6" w:rsidRDefault="000C04B6" w:rsidP="000C04B6">
            <w:pPr>
              <w:pStyle w:val="TableTitle"/>
              <w:rPr>
                <w:rFonts w:asciiTheme="minorHAnsi" w:hAnsiTheme="minorHAnsi" w:cstheme="minorHAnsi"/>
                <w:b w:val="0"/>
                <w:sz w:val="22"/>
                <w:szCs w:val="22"/>
              </w:rPr>
            </w:pPr>
            <w:r>
              <w:rPr>
                <w:rFonts w:asciiTheme="minorHAnsi" w:hAnsiTheme="minorHAnsi" w:cstheme="minorHAnsi"/>
                <w:b w:val="0"/>
                <w:sz w:val="22"/>
                <w:szCs w:val="22"/>
              </w:rPr>
              <w:t xml:space="preserve">To form an organization that leverages the experience, </w:t>
            </w:r>
            <w:proofErr w:type="gramStart"/>
            <w:r>
              <w:rPr>
                <w:rFonts w:asciiTheme="minorHAnsi" w:hAnsiTheme="minorHAnsi" w:cstheme="minorHAnsi"/>
                <w:b w:val="0"/>
                <w:sz w:val="22"/>
                <w:szCs w:val="22"/>
              </w:rPr>
              <w:t>capability</w:t>
            </w:r>
            <w:proofErr w:type="gramEnd"/>
            <w:r>
              <w:rPr>
                <w:rFonts w:asciiTheme="minorHAnsi" w:hAnsiTheme="minorHAnsi" w:cstheme="minorHAnsi"/>
                <w:b w:val="0"/>
                <w:sz w:val="22"/>
                <w:szCs w:val="22"/>
              </w:rPr>
              <w:t xml:space="preserve"> and heart to deliver enhanced benefit to our community, customers, staff and the community</w:t>
            </w:r>
          </w:p>
        </w:tc>
      </w:tr>
      <w:tr w:rsidR="000C04B6" w14:paraId="4E047380" w14:textId="77777777" w:rsidTr="000C04B6">
        <w:tc>
          <w:tcPr>
            <w:tcW w:w="1413" w:type="dxa"/>
          </w:tcPr>
          <w:p w14:paraId="5E8CBA45" w14:textId="77777777" w:rsidR="000C04B6" w:rsidRDefault="008B7DE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Group 2</w:t>
            </w:r>
          </w:p>
        </w:tc>
        <w:tc>
          <w:tcPr>
            <w:tcW w:w="6095" w:type="dxa"/>
          </w:tcPr>
          <w:p w14:paraId="57D2D363" w14:textId="77777777" w:rsidR="000C04B6" w:rsidRDefault="000C04B6" w:rsidP="000C04B6">
            <w:pPr>
              <w:pStyle w:val="TableTitle"/>
              <w:rPr>
                <w:rFonts w:asciiTheme="minorHAnsi" w:hAnsiTheme="minorHAnsi" w:cstheme="minorHAnsi"/>
                <w:b w:val="0"/>
                <w:sz w:val="22"/>
                <w:szCs w:val="22"/>
              </w:rPr>
            </w:pPr>
            <w:r>
              <w:rPr>
                <w:rFonts w:asciiTheme="minorHAnsi" w:hAnsiTheme="minorHAnsi" w:cstheme="minorHAnsi"/>
                <w:b w:val="0"/>
                <w:sz w:val="22"/>
                <w:szCs w:val="22"/>
              </w:rPr>
              <w:t>To provide efficient increasing range of services for better quality and easier lifestyle choices for our clients</w:t>
            </w:r>
          </w:p>
        </w:tc>
      </w:tr>
      <w:tr w:rsidR="000C04B6" w14:paraId="6309DB48" w14:textId="77777777" w:rsidTr="000C04B6">
        <w:tc>
          <w:tcPr>
            <w:tcW w:w="1413" w:type="dxa"/>
          </w:tcPr>
          <w:p w14:paraId="1BCFDCFA" w14:textId="77777777" w:rsidR="000C04B6" w:rsidRDefault="008B7DE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Group 3</w:t>
            </w:r>
          </w:p>
        </w:tc>
        <w:tc>
          <w:tcPr>
            <w:tcW w:w="6095" w:type="dxa"/>
          </w:tcPr>
          <w:p w14:paraId="105D36BE" w14:textId="77777777" w:rsidR="000C04B6" w:rsidRDefault="000C04B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Providing client purposes support and service that empower and enrich the lives of people</w:t>
            </w:r>
          </w:p>
        </w:tc>
      </w:tr>
    </w:tbl>
    <w:p w14:paraId="0C2E4535" w14:textId="77777777" w:rsidR="007F77E8" w:rsidRDefault="007F77E8" w:rsidP="00D01D81">
      <w:pPr>
        <w:pStyle w:val="TableTitle"/>
        <w:rPr>
          <w:rFonts w:asciiTheme="minorHAnsi" w:hAnsiTheme="minorHAnsi" w:cstheme="minorHAnsi"/>
          <w:b w:val="0"/>
          <w:sz w:val="22"/>
          <w:szCs w:val="22"/>
        </w:rPr>
      </w:pPr>
    </w:p>
    <w:p w14:paraId="6621B2E1" w14:textId="77777777" w:rsidR="007F77E8" w:rsidRDefault="007F77E8">
      <w:pPr>
        <w:rPr>
          <w:rFonts w:cstheme="minorHAnsi"/>
          <w:color w:val="000000" w:themeColor="text1"/>
          <w:lang w:val="en-US"/>
        </w:rPr>
      </w:pPr>
      <w:r>
        <w:rPr>
          <w:rFonts w:cstheme="minorHAnsi"/>
          <w:b/>
        </w:rPr>
        <w:br w:type="page"/>
      </w:r>
    </w:p>
    <w:p w14:paraId="35D85D85" w14:textId="77777777" w:rsidR="000C04B6" w:rsidRDefault="008B7DE6"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lastRenderedPageBreak/>
        <w:t xml:space="preserve">Groups where then asked what </w:t>
      </w:r>
      <w:proofErr w:type="gramStart"/>
      <w:r>
        <w:rPr>
          <w:rFonts w:asciiTheme="minorHAnsi" w:hAnsiTheme="minorHAnsi" w:cstheme="minorHAnsi"/>
          <w:b w:val="0"/>
          <w:sz w:val="22"/>
          <w:szCs w:val="22"/>
        </w:rPr>
        <w:t>should the shared vision</w:t>
      </w:r>
      <w:proofErr w:type="gramEnd"/>
      <w:r>
        <w:rPr>
          <w:rFonts w:asciiTheme="minorHAnsi" w:hAnsiTheme="minorHAnsi" w:cstheme="minorHAnsi"/>
          <w:b w:val="0"/>
          <w:sz w:val="22"/>
          <w:szCs w:val="22"/>
        </w:rPr>
        <w:t xml:space="preserve"> be, with the three responses listed below:</w:t>
      </w:r>
    </w:p>
    <w:p w14:paraId="488893DA" w14:textId="77777777" w:rsidR="00A87F24" w:rsidRPr="00A87F24" w:rsidRDefault="00A87F24" w:rsidP="00D01D81">
      <w:pPr>
        <w:pStyle w:val="TableTitle"/>
        <w:rPr>
          <w:rFonts w:asciiTheme="minorHAnsi" w:hAnsiTheme="minorHAnsi" w:cstheme="minorHAnsi"/>
          <w:sz w:val="22"/>
          <w:szCs w:val="22"/>
        </w:rPr>
      </w:pPr>
      <w:r w:rsidRPr="00A87F24">
        <w:rPr>
          <w:rFonts w:asciiTheme="minorHAnsi" w:hAnsiTheme="minorHAnsi" w:cstheme="minorHAnsi"/>
          <w:sz w:val="22"/>
          <w:szCs w:val="22"/>
        </w:rPr>
        <w:t xml:space="preserve">Table </w:t>
      </w:r>
      <w:r w:rsidR="00854092">
        <w:rPr>
          <w:rFonts w:asciiTheme="minorHAnsi" w:hAnsiTheme="minorHAnsi" w:cstheme="minorHAnsi"/>
          <w:sz w:val="22"/>
          <w:szCs w:val="22"/>
        </w:rPr>
        <w:t>3</w:t>
      </w:r>
      <w:r w:rsidRPr="00A87F24">
        <w:rPr>
          <w:rFonts w:asciiTheme="minorHAnsi" w:hAnsiTheme="minorHAnsi" w:cstheme="minorHAnsi"/>
          <w:sz w:val="22"/>
          <w:szCs w:val="22"/>
        </w:rPr>
        <w:t>: Shared Vision</w:t>
      </w:r>
    </w:p>
    <w:tbl>
      <w:tblPr>
        <w:tblStyle w:val="TableGrid"/>
        <w:tblW w:w="0" w:type="auto"/>
        <w:tblLook w:val="04A0" w:firstRow="1" w:lastRow="0" w:firstColumn="1" w:lastColumn="0" w:noHBand="0" w:noVBand="1"/>
      </w:tblPr>
      <w:tblGrid>
        <w:gridCol w:w="1413"/>
        <w:gridCol w:w="6095"/>
      </w:tblGrid>
      <w:tr w:rsidR="008B7DE6" w14:paraId="6CF298AE" w14:textId="77777777" w:rsidTr="008B7DE6">
        <w:tc>
          <w:tcPr>
            <w:tcW w:w="1413" w:type="dxa"/>
          </w:tcPr>
          <w:p w14:paraId="3A9CF88C" w14:textId="77777777" w:rsidR="008B7DE6" w:rsidRDefault="008B7DE6" w:rsidP="00D01D81">
            <w:pPr>
              <w:pStyle w:val="TableTitle"/>
              <w:rPr>
                <w:rFonts w:asciiTheme="minorHAnsi" w:hAnsiTheme="minorHAnsi" w:cstheme="minorHAnsi"/>
                <w:b w:val="0"/>
                <w:sz w:val="22"/>
                <w:szCs w:val="22"/>
              </w:rPr>
            </w:pPr>
          </w:p>
        </w:tc>
        <w:tc>
          <w:tcPr>
            <w:tcW w:w="6095" w:type="dxa"/>
          </w:tcPr>
          <w:p w14:paraId="32F7F158" w14:textId="77777777" w:rsidR="008B7DE6" w:rsidRDefault="00A87F24"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What should the “shared vision” of the new entity be?</w:t>
            </w:r>
          </w:p>
        </w:tc>
      </w:tr>
      <w:tr w:rsidR="008B7DE6" w14:paraId="4FCF9A95" w14:textId="77777777" w:rsidTr="008B7DE6">
        <w:tc>
          <w:tcPr>
            <w:tcW w:w="1413" w:type="dxa"/>
          </w:tcPr>
          <w:p w14:paraId="31D831A4" w14:textId="77777777" w:rsidR="008B7DE6" w:rsidRDefault="008B7DE6" w:rsidP="008B7DE6">
            <w:pPr>
              <w:pStyle w:val="TableTitle"/>
              <w:rPr>
                <w:rFonts w:asciiTheme="minorHAnsi" w:hAnsiTheme="minorHAnsi" w:cstheme="minorHAnsi"/>
                <w:b w:val="0"/>
                <w:sz w:val="22"/>
                <w:szCs w:val="22"/>
              </w:rPr>
            </w:pPr>
            <w:r>
              <w:rPr>
                <w:rFonts w:asciiTheme="minorHAnsi" w:hAnsiTheme="minorHAnsi" w:cstheme="minorHAnsi"/>
                <w:b w:val="0"/>
                <w:sz w:val="22"/>
                <w:szCs w:val="22"/>
              </w:rPr>
              <w:t>Group 1</w:t>
            </w:r>
          </w:p>
        </w:tc>
        <w:tc>
          <w:tcPr>
            <w:tcW w:w="6095" w:type="dxa"/>
          </w:tcPr>
          <w:p w14:paraId="4DF51FBE" w14:textId="77777777" w:rsidR="008B7DE6" w:rsidRDefault="008B7DE6" w:rsidP="008B7DE6">
            <w:pPr>
              <w:pStyle w:val="TableTitle"/>
              <w:rPr>
                <w:rFonts w:asciiTheme="minorHAnsi" w:hAnsiTheme="minorHAnsi" w:cstheme="minorHAnsi"/>
                <w:b w:val="0"/>
                <w:sz w:val="22"/>
                <w:szCs w:val="22"/>
              </w:rPr>
            </w:pPr>
            <w:r>
              <w:rPr>
                <w:rFonts w:asciiTheme="minorHAnsi" w:hAnsiTheme="minorHAnsi" w:cstheme="minorHAnsi"/>
                <w:b w:val="0"/>
                <w:sz w:val="22"/>
                <w:szCs w:val="22"/>
              </w:rPr>
              <w:t>By 2023 we will be the leading provider of aged, disability and community transport in our region, and be seen as innovators</w:t>
            </w:r>
          </w:p>
        </w:tc>
      </w:tr>
      <w:tr w:rsidR="008B7DE6" w14:paraId="433E8DB1" w14:textId="77777777" w:rsidTr="008B7DE6">
        <w:tc>
          <w:tcPr>
            <w:tcW w:w="1413" w:type="dxa"/>
          </w:tcPr>
          <w:p w14:paraId="6A6A28CF" w14:textId="77777777" w:rsidR="008B7DE6" w:rsidRDefault="008B7DE6" w:rsidP="008B7DE6">
            <w:pPr>
              <w:pStyle w:val="TableTitle"/>
              <w:rPr>
                <w:rFonts w:asciiTheme="minorHAnsi" w:hAnsiTheme="minorHAnsi" w:cstheme="minorHAnsi"/>
                <w:b w:val="0"/>
                <w:sz w:val="22"/>
                <w:szCs w:val="22"/>
              </w:rPr>
            </w:pPr>
            <w:r>
              <w:rPr>
                <w:rFonts w:asciiTheme="minorHAnsi" w:hAnsiTheme="minorHAnsi" w:cstheme="minorHAnsi"/>
                <w:b w:val="0"/>
                <w:sz w:val="22"/>
                <w:szCs w:val="22"/>
              </w:rPr>
              <w:t>Group 2</w:t>
            </w:r>
          </w:p>
        </w:tc>
        <w:tc>
          <w:tcPr>
            <w:tcW w:w="6095" w:type="dxa"/>
          </w:tcPr>
          <w:p w14:paraId="05AC6F82" w14:textId="77777777" w:rsidR="008B7DE6" w:rsidRDefault="008B7DE6" w:rsidP="008B7DE6">
            <w:pPr>
              <w:pStyle w:val="TableTitle"/>
              <w:rPr>
                <w:rFonts w:asciiTheme="minorHAnsi" w:hAnsiTheme="minorHAnsi" w:cstheme="minorHAnsi"/>
                <w:b w:val="0"/>
                <w:sz w:val="22"/>
                <w:szCs w:val="22"/>
              </w:rPr>
            </w:pPr>
            <w:r>
              <w:rPr>
                <w:rFonts w:asciiTheme="minorHAnsi" w:hAnsiTheme="minorHAnsi" w:cstheme="minorHAnsi"/>
                <w:b w:val="0"/>
                <w:sz w:val="22"/>
                <w:szCs w:val="22"/>
              </w:rPr>
              <w:t>By 2023 we will continue to thrive in the environment of change</w:t>
            </w:r>
          </w:p>
        </w:tc>
      </w:tr>
      <w:tr w:rsidR="008B7DE6" w14:paraId="62C8848E" w14:textId="77777777" w:rsidTr="008B7DE6">
        <w:tc>
          <w:tcPr>
            <w:tcW w:w="1413" w:type="dxa"/>
          </w:tcPr>
          <w:p w14:paraId="51CE935F" w14:textId="77777777" w:rsidR="008B7DE6" w:rsidRDefault="008B7DE6" w:rsidP="008B7DE6">
            <w:pPr>
              <w:pStyle w:val="TableTitle"/>
              <w:rPr>
                <w:rFonts w:asciiTheme="minorHAnsi" w:hAnsiTheme="minorHAnsi" w:cstheme="minorHAnsi"/>
                <w:b w:val="0"/>
                <w:sz w:val="22"/>
                <w:szCs w:val="22"/>
              </w:rPr>
            </w:pPr>
            <w:r>
              <w:rPr>
                <w:rFonts w:asciiTheme="minorHAnsi" w:hAnsiTheme="minorHAnsi" w:cstheme="minorHAnsi"/>
                <w:b w:val="0"/>
                <w:sz w:val="22"/>
                <w:szCs w:val="22"/>
              </w:rPr>
              <w:t>Group 3</w:t>
            </w:r>
          </w:p>
        </w:tc>
        <w:tc>
          <w:tcPr>
            <w:tcW w:w="6095" w:type="dxa"/>
          </w:tcPr>
          <w:p w14:paraId="7CF875B4" w14:textId="77777777" w:rsidR="008B7DE6" w:rsidRDefault="008B7DE6" w:rsidP="008B7DE6">
            <w:pPr>
              <w:pStyle w:val="TableTitle"/>
              <w:rPr>
                <w:rFonts w:asciiTheme="minorHAnsi" w:hAnsiTheme="minorHAnsi" w:cstheme="minorHAnsi"/>
                <w:b w:val="0"/>
                <w:sz w:val="22"/>
                <w:szCs w:val="22"/>
              </w:rPr>
            </w:pPr>
            <w:r>
              <w:rPr>
                <w:rFonts w:asciiTheme="minorHAnsi" w:hAnsiTheme="minorHAnsi" w:cstheme="minorHAnsi"/>
                <w:b w:val="0"/>
                <w:sz w:val="22"/>
                <w:szCs w:val="22"/>
              </w:rPr>
              <w:t xml:space="preserve">Developing new markets, products, </w:t>
            </w:r>
            <w:proofErr w:type="gramStart"/>
            <w:r>
              <w:rPr>
                <w:rFonts w:asciiTheme="minorHAnsi" w:hAnsiTheme="minorHAnsi" w:cstheme="minorHAnsi"/>
                <w:b w:val="0"/>
                <w:sz w:val="22"/>
                <w:szCs w:val="22"/>
              </w:rPr>
              <w:t>services</w:t>
            </w:r>
            <w:proofErr w:type="gramEnd"/>
            <w:r>
              <w:rPr>
                <w:rFonts w:asciiTheme="minorHAnsi" w:hAnsiTheme="minorHAnsi" w:cstheme="minorHAnsi"/>
                <w:b w:val="0"/>
                <w:sz w:val="22"/>
                <w:szCs w:val="22"/>
              </w:rPr>
              <w:t xml:space="preserve"> and regional areas and enriching the lives of our chosen customer segments</w:t>
            </w:r>
          </w:p>
        </w:tc>
      </w:tr>
    </w:tbl>
    <w:p w14:paraId="419239B1" w14:textId="77777777" w:rsidR="008B7DE6" w:rsidRDefault="00A87F24" w:rsidP="00D01D81">
      <w:pPr>
        <w:pStyle w:val="TableTitle"/>
        <w:rPr>
          <w:rFonts w:asciiTheme="minorHAnsi" w:hAnsiTheme="minorHAnsi" w:cstheme="minorHAnsi"/>
          <w:b w:val="0"/>
          <w:sz w:val="22"/>
          <w:szCs w:val="22"/>
        </w:rPr>
      </w:pPr>
      <w:r>
        <w:rPr>
          <w:rFonts w:asciiTheme="minorHAnsi" w:hAnsiTheme="minorHAnsi" w:cstheme="minorHAnsi"/>
          <w:b w:val="0"/>
          <w:sz w:val="22"/>
          <w:szCs w:val="22"/>
        </w:rPr>
        <w:t>As a collective group it was then decided on the next steps in the process as follows:</w:t>
      </w:r>
    </w:p>
    <w:p w14:paraId="21BC09AE" w14:textId="77777777" w:rsidR="008B7DE6" w:rsidRDefault="005334D7" w:rsidP="008B7DE6">
      <w:pPr>
        <w:pStyle w:val="TableTitle"/>
        <w:numPr>
          <w:ilvl w:val="0"/>
          <w:numId w:val="5"/>
        </w:numPr>
        <w:rPr>
          <w:rFonts w:asciiTheme="minorHAnsi" w:hAnsiTheme="minorHAnsi" w:cstheme="minorHAnsi"/>
          <w:b w:val="0"/>
          <w:sz w:val="22"/>
          <w:szCs w:val="22"/>
        </w:rPr>
      </w:pPr>
      <w:r>
        <w:rPr>
          <w:rFonts w:asciiTheme="minorHAnsi" w:hAnsiTheme="minorHAnsi" w:cstheme="minorHAnsi"/>
          <w:b w:val="0"/>
          <w:sz w:val="22"/>
          <w:szCs w:val="22"/>
        </w:rPr>
        <w:t xml:space="preserve">Seek </w:t>
      </w:r>
      <w:r w:rsidR="008B7DE6">
        <w:rPr>
          <w:rFonts w:asciiTheme="minorHAnsi" w:hAnsiTheme="minorHAnsi" w:cstheme="minorHAnsi"/>
          <w:b w:val="0"/>
          <w:sz w:val="22"/>
          <w:szCs w:val="22"/>
        </w:rPr>
        <w:t>Legal advice in relation to proposed entity</w:t>
      </w:r>
    </w:p>
    <w:p w14:paraId="45CC0B89" w14:textId="77777777" w:rsidR="008B7DE6" w:rsidRDefault="008B7DE6" w:rsidP="008B7DE6">
      <w:pPr>
        <w:pStyle w:val="TableTitle"/>
        <w:numPr>
          <w:ilvl w:val="0"/>
          <w:numId w:val="5"/>
        </w:numPr>
        <w:rPr>
          <w:rFonts w:asciiTheme="minorHAnsi" w:hAnsiTheme="minorHAnsi" w:cstheme="minorHAnsi"/>
          <w:b w:val="0"/>
          <w:sz w:val="22"/>
          <w:szCs w:val="22"/>
        </w:rPr>
      </w:pPr>
      <w:r>
        <w:rPr>
          <w:rFonts w:asciiTheme="minorHAnsi" w:hAnsiTheme="minorHAnsi" w:cstheme="minorHAnsi"/>
          <w:b w:val="0"/>
          <w:sz w:val="22"/>
          <w:szCs w:val="22"/>
        </w:rPr>
        <w:t>Skills based review of the board</w:t>
      </w:r>
      <w:r w:rsidR="005334D7">
        <w:rPr>
          <w:rFonts w:asciiTheme="minorHAnsi" w:hAnsiTheme="minorHAnsi" w:cstheme="minorHAnsi"/>
          <w:b w:val="0"/>
          <w:sz w:val="22"/>
          <w:szCs w:val="22"/>
        </w:rPr>
        <w:t xml:space="preserve"> of directors of proposed entity</w:t>
      </w:r>
    </w:p>
    <w:p w14:paraId="3FE370DE" w14:textId="77777777" w:rsidR="008B7DE6" w:rsidRDefault="008B7DE6" w:rsidP="008B7DE6">
      <w:pPr>
        <w:pStyle w:val="TableTitle"/>
        <w:numPr>
          <w:ilvl w:val="0"/>
          <w:numId w:val="5"/>
        </w:numPr>
        <w:rPr>
          <w:rFonts w:asciiTheme="minorHAnsi" w:hAnsiTheme="minorHAnsi" w:cstheme="minorHAnsi"/>
          <w:b w:val="0"/>
          <w:sz w:val="22"/>
          <w:szCs w:val="22"/>
        </w:rPr>
      </w:pPr>
      <w:r>
        <w:rPr>
          <w:rFonts w:asciiTheme="minorHAnsi" w:hAnsiTheme="minorHAnsi" w:cstheme="minorHAnsi"/>
          <w:b w:val="0"/>
          <w:sz w:val="22"/>
          <w:szCs w:val="22"/>
        </w:rPr>
        <w:t>Decision to be made on organizational structure</w:t>
      </w:r>
    </w:p>
    <w:p w14:paraId="136DD648" w14:textId="77777777" w:rsidR="008B7DE6" w:rsidRDefault="008B7DE6" w:rsidP="008B7DE6">
      <w:pPr>
        <w:pStyle w:val="TableTitle"/>
        <w:numPr>
          <w:ilvl w:val="0"/>
          <w:numId w:val="5"/>
        </w:numPr>
        <w:rPr>
          <w:rFonts w:asciiTheme="minorHAnsi" w:hAnsiTheme="minorHAnsi" w:cstheme="minorHAnsi"/>
          <w:b w:val="0"/>
          <w:sz w:val="22"/>
          <w:szCs w:val="22"/>
        </w:rPr>
      </w:pPr>
      <w:r>
        <w:rPr>
          <w:rFonts w:asciiTheme="minorHAnsi" w:hAnsiTheme="minorHAnsi" w:cstheme="minorHAnsi"/>
          <w:b w:val="0"/>
          <w:sz w:val="22"/>
          <w:szCs w:val="22"/>
        </w:rPr>
        <w:t>Job description of new CEO to be created</w:t>
      </w:r>
    </w:p>
    <w:p w14:paraId="77C255A1" w14:textId="77777777" w:rsidR="008B7DE6" w:rsidRDefault="008B7DE6" w:rsidP="008B7DE6">
      <w:pPr>
        <w:pStyle w:val="TableTitle"/>
        <w:numPr>
          <w:ilvl w:val="0"/>
          <w:numId w:val="5"/>
        </w:numPr>
        <w:rPr>
          <w:rFonts w:asciiTheme="minorHAnsi" w:hAnsiTheme="minorHAnsi" w:cstheme="minorHAnsi"/>
          <w:b w:val="0"/>
          <w:sz w:val="22"/>
          <w:szCs w:val="22"/>
        </w:rPr>
      </w:pPr>
      <w:r>
        <w:rPr>
          <w:rFonts w:asciiTheme="minorHAnsi" w:hAnsiTheme="minorHAnsi" w:cstheme="minorHAnsi"/>
          <w:b w:val="0"/>
          <w:sz w:val="22"/>
          <w:szCs w:val="22"/>
        </w:rPr>
        <w:t xml:space="preserve">Register company, appoint </w:t>
      </w:r>
      <w:proofErr w:type="gramStart"/>
      <w:r>
        <w:rPr>
          <w:rFonts w:asciiTheme="minorHAnsi" w:hAnsiTheme="minorHAnsi" w:cstheme="minorHAnsi"/>
          <w:b w:val="0"/>
          <w:sz w:val="22"/>
          <w:szCs w:val="22"/>
        </w:rPr>
        <w:t>Board</w:t>
      </w:r>
      <w:proofErr w:type="gramEnd"/>
      <w:r>
        <w:rPr>
          <w:rFonts w:asciiTheme="minorHAnsi" w:hAnsiTheme="minorHAnsi" w:cstheme="minorHAnsi"/>
          <w:b w:val="0"/>
          <w:sz w:val="22"/>
          <w:szCs w:val="22"/>
        </w:rPr>
        <w:t xml:space="preserve"> and allocate positions</w:t>
      </w:r>
      <w:r w:rsidR="005334D7">
        <w:rPr>
          <w:rFonts w:asciiTheme="minorHAnsi" w:hAnsiTheme="minorHAnsi" w:cstheme="minorHAnsi"/>
          <w:b w:val="0"/>
          <w:sz w:val="22"/>
          <w:szCs w:val="22"/>
        </w:rPr>
        <w:t xml:space="preserve"> (if necessary)</w:t>
      </w:r>
    </w:p>
    <w:p w14:paraId="755BFAA5" w14:textId="77777777" w:rsidR="005334D7" w:rsidRDefault="005334D7" w:rsidP="005334D7">
      <w:pPr>
        <w:pStyle w:val="TableTitle"/>
        <w:rPr>
          <w:rFonts w:asciiTheme="minorHAnsi" w:hAnsiTheme="minorHAnsi" w:cstheme="minorHAnsi"/>
          <w:sz w:val="22"/>
          <w:szCs w:val="22"/>
        </w:rPr>
      </w:pPr>
      <w:r w:rsidRPr="005334D7">
        <w:rPr>
          <w:rFonts w:asciiTheme="minorHAnsi" w:hAnsiTheme="minorHAnsi" w:cstheme="minorHAnsi"/>
          <w:sz w:val="22"/>
          <w:szCs w:val="22"/>
        </w:rPr>
        <w:t>Due Diligence Governance Process</w:t>
      </w:r>
      <w:r w:rsidR="008A439A">
        <w:rPr>
          <w:rFonts w:asciiTheme="minorHAnsi" w:hAnsiTheme="minorHAnsi" w:cstheme="minorHAnsi"/>
          <w:sz w:val="22"/>
          <w:szCs w:val="22"/>
        </w:rPr>
        <w:t xml:space="preserve"> (DDGP)</w:t>
      </w:r>
    </w:p>
    <w:p w14:paraId="64AB8134" w14:textId="77777777" w:rsidR="00864C6A" w:rsidRDefault="005334D7" w:rsidP="008B7DE6">
      <w:pPr>
        <w:pStyle w:val="TableTitle"/>
        <w:rPr>
          <w:rFonts w:asciiTheme="minorHAnsi" w:hAnsiTheme="minorHAnsi" w:cstheme="minorHAnsi"/>
          <w:b w:val="0"/>
          <w:sz w:val="22"/>
          <w:szCs w:val="22"/>
        </w:rPr>
      </w:pPr>
      <w:r w:rsidRPr="005334D7">
        <w:rPr>
          <w:rFonts w:asciiTheme="minorHAnsi" w:hAnsiTheme="minorHAnsi" w:cstheme="minorHAnsi"/>
          <w:b w:val="0"/>
          <w:sz w:val="22"/>
          <w:szCs w:val="22"/>
        </w:rPr>
        <w:t xml:space="preserve">The next meeting </w:t>
      </w:r>
      <w:r>
        <w:rPr>
          <w:rFonts w:asciiTheme="minorHAnsi" w:hAnsiTheme="minorHAnsi" w:cstheme="minorHAnsi"/>
          <w:b w:val="0"/>
          <w:sz w:val="22"/>
          <w:szCs w:val="22"/>
        </w:rPr>
        <w:t xml:space="preserve">of the two boards </w:t>
      </w:r>
      <w:r w:rsidRPr="005334D7">
        <w:rPr>
          <w:rFonts w:asciiTheme="minorHAnsi" w:hAnsiTheme="minorHAnsi" w:cstheme="minorHAnsi"/>
          <w:b w:val="0"/>
          <w:sz w:val="22"/>
          <w:szCs w:val="22"/>
        </w:rPr>
        <w:t xml:space="preserve">was then scheduled </w:t>
      </w:r>
      <w:r>
        <w:rPr>
          <w:rFonts w:asciiTheme="minorHAnsi" w:hAnsiTheme="minorHAnsi" w:cstheme="minorHAnsi"/>
          <w:b w:val="0"/>
          <w:sz w:val="22"/>
          <w:szCs w:val="22"/>
        </w:rPr>
        <w:t xml:space="preserve">for the </w:t>
      </w:r>
      <w:proofErr w:type="gramStart"/>
      <w:r>
        <w:rPr>
          <w:rFonts w:asciiTheme="minorHAnsi" w:hAnsiTheme="minorHAnsi" w:cstheme="minorHAnsi"/>
          <w:b w:val="0"/>
          <w:sz w:val="22"/>
          <w:szCs w:val="22"/>
        </w:rPr>
        <w:t>14</w:t>
      </w:r>
      <w:r w:rsidRPr="005334D7">
        <w:rPr>
          <w:rFonts w:asciiTheme="minorHAnsi" w:hAnsiTheme="minorHAnsi" w:cstheme="minorHAnsi"/>
          <w:b w:val="0"/>
          <w:sz w:val="22"/>
          <w:szCs w:val="22"/>
          <w:vertAlign w:val="superscript"/>
        </w:rPr>
        <w:t>th</w:t>
      </w:r>
      <w:proofErr w:type="gramEnd"/>
      <w:r>
        <w:rPr>
          <w:rFonts w:asciiTheme="minorHAnsi" w:hAnsiTheme="minorHAnsi" w:cstheme="minorHAnsi"/>
          <w:b w:val="0"/>
          <w:sz w:val="22"/>
          <w:szCs w:val="22"/>
        </w:rPr>
        <w:t xml:space="preserve"> January 2019 </w:t>
      </w:r>
      <w:r w:rsidR="008B7DE6">
        <w:rPr>
          <w:rFonts w:asciiTheme="minorHAnsi" w:hAnsiTheme="minorHAnsi" w:cstheme="minorHAnsi"/>
          <w:b w:val="0"/>
          <w:sz w:val="22"/>
          <w:szCs w:val="22"/>
        </w:rPr>
        <w:t>to discuss the Governance of the new entity. On this day</w:t>
      </w:r>
      <w:r w:rsidR="00864C6A">
        <w:rPr>
          <w:rFonts w:asciiTheme="minorHAnsi" w:hAnsiTheme="minorHAnsi" w:cstheme="minorHAnsi"/>
          <w:b w:val="0"/>
          <w:sz w:val="22"/>
          <w:szCs w:val="22"/>
        </w:rPr>
        <w:t xml:space="preserve"> three major decisions were made:</w:t>
      </w:r>
    </w:p>
    <w:p w14:paraId="22888C12" w14:textId="77777777" w:rsidR="00864C6A" w:rsidRDefault="00864C6A" w:rsidP="00864C6A">
      <w:pPr>
        <w:pStyle w:val="TableTitle"/>
        <w:numPr>
          <w:ilvl w:val="0"/>
          <w:numId w:val="9"/>
        </w:numPr>
        <w:rPr>
          <w:rFonts w:asciiTheme="minorHAnsi" w:hAnsiTheme="minorHAnsi" w:cstheme="minorHAnsi"/>
          <w:b w:val="0"/>
          <w:sz w:val="22"/>
          <w:szCs w:val="22"/>
        </w:rPr>
      </w:pPr>
      <w:r>
        <w:rPr>
          <w:rFonts w:asciiTheme="minorHAnsi" w:hAnsiTheme="minorHAnsi" w:cstheme="minorHAnsi"/>
          <w:b w:val="0"/>
          <w:sz w:val="22"/>
          <w:szCs w:val="22"/>
        </w:rPr>
        <w:t>That Link Ability would acquire Trans Connect (</w:t>
      </w:r>
      <w:r w:rsidRPr="00864C6A">
        <w:rPr>
          <w:rFonts w:asciiTheme="minorHAnsi" w:hAnsiTheme="minorHAnsi" w:cstheme="minorHAnsi"/>
          <w:b w:val="0"/>
          <w:i/>
          <w:sz w:val="22"/>
          <w:szCs w:val="22"/>
        </w:rPr>
        <w:t>acquisition</w:t>
      </w:r>
      <w:r>
        <w:rPr>
          <w:rFonts w:asciiTheme="minorHAnsi" w:hAnsiTheme="minorHAnsi" w:cstheme="minorHAnsi"/>
          <w:b w:val="0"/>
          <w:sz w:val="22"/>
          <w:szCs w:val="22"/>
        </w:rPr>
        <w:t xml:space="preserve"> NOT merger)</w:t>
      </w:r>
    </w:p>
    <w:p w14:paraId="6B7262C2" w14:textId="77777777" w:rsidR="00864C6A" w:rsidRDefault="00864C6A" w:rsidP="00864C6A">
      <w:pPr>
        <w:pStyle w:val="TableTitle"/>
        <w:numPr>
          <w:ilvl w:val="0"/>
          <w:numId w:val="9"/>
        </w:numPr>
        <w:rPr>
          <w:rFonts w:asciiTheme="minorHAnsi" w:hAnsiTheme="minorHAnsi" w:cstheme="minorHAnsi"/>
          <w:b w:val="0"/>
          <w:sz w:val="22"/>
          <w:szCs w:val="22"/>
        </w:rPr>
      </w:pPr>
      <w:r>
        <w:rPr>
          <w:rFonts w:asciiTheme="minorHAnsi" w:hAnsiTheme="minorHAnsi" w:cstheme="minorHAnsi"/>
          <w:b w:val="0"/>
          <w:sz w:val="22"/>
          <w:szCs w:val="22"/>
        </w:rPr>
        <w:t>That the board of Link Ability be expanded to allow for equal representation of both Link Ability and Trans Connect (4 from each entity = 8 in total).</w:t>
      </w:r>
    </w:p>
    <w:p w14:paraId="1E438C9D" w14:textId="77777777" w:rsidR="00864C6A" w:rsidRDefault="00864C6A" w:rsidP="00864C6A">
      <w:pPr>
        <w:pStyle w:val="TableTitle"/>
        <w:numPr>
          <w:ilvl w:val="0"/>
          <w:numId w:val="9"/>
        </w:numPr>
        <w:rPr>
          <w:rFonts w:asciiTheme="minorHAnsi" w:hAnsiTheme="minorHAnsi" w:cstheme="minorHAnsi"/>
          <w:b w:val="0"/>
          <w:sz w:val="22"/>
          <w:szCs w:val="22"/>
        </w:rPr>
      </w:pPr>
      <w:r>
        <w:rPr>
          <w:rFonts w:asciiTheme="minorHAnsi" w:hAnsiTheme="minorHAnsi" w:cstheme="minorHAnsi"/>
          <w:b w:val="0"/>
          <w:sz w:val="22"/>
          <w:szCs w:val="22"/>
        </w:rPr>
        <w:t xml:space="preserve">That the CEO of the new Link Ability be recruited from the current CEO of Link Ability and Trans Connect and not be tendered out in the </w:t>
      </w:r>
      <w:proofErr w:type="gramStart"/>
      <w:r>
        <w:rPr>
          <w:rFonts w:asciiTheme="minorHAnsi" w:hAnsiTheme="minorHAnsi" w:cstheme="minorHAnsi"/>
          <w:b w:val="0"/>
          <w:sz w:val="22"/>
          <w:szCs w:val="22"/>
        </w:rPr>
        <w:t>market place</w:t>
      </w:r>
      <w:proofErr w:type="gramEnd"/>
      <w:r w:rsidR="008A439A">
        <w:rPr>
          <w:rFonts w:asciiTheme="minorHAnsi" w:hAnsiTheme="minorHAnsi" w:cstheme="minorHAnsi"/>
          <w:b w:val="0"/>
          <w:sz w:val="22"/>
          <w:szCs w:val="22"/>
        </w:rPr>
        <w:t xml:space="preserve"> (as yet)</w:t>
      </w:r>
      <w:r>
        <w:rPr>
          <w:rFonts w:asciiTheme="minorHAnsi" w:hAnsiTheme="minorHAnsi" w:cstheme="minorHAnsi"/>
          <w:b w:val="0"/>
          <w:sz w:val="22"/>
          <w:szCs w:val="22"/>
        </w:rPr>
        <w:t xml:space="preserve">. </w:t>
      </w:r>
    </w:p>
    <w:p w14:paraId="20761850" w14:textId="77777777" w:rsidR="008B7DE6" w:rsidRDefault="00864C6A" w:rsidP="008B7DE6">
      <w:pPr>
        <w:pStyle w:val="TableTitle"/>
        <w:rPr>
          <w:rFonts w:asciiTheme="minorHAnsi" w:hAnsiTheme="minorHAnsi" w:cstheme="minorHAnsi"/>
          <w:b w:val="0"/>
          <w:sz w:val="22"/>
          <w:szCs w:val="22"/>
        </w:rPr>
      </w:pPr>
      <w:r>
        <w:rPr>
          <w:rFonts w:asciiTheme="minorHAnsi" w:hAnsiTheme="minorHAnsi" w:cstheme="minorHAnsi"/>
          <w:b w:val="0"/>
          <w:sz w:val="22"/>
          <w:szCs w:val="22"/>
        </w:rPr>
        <w:t>T</w:t>
      </w:r>
      <w:r w:rsidR="008B7DE6">
        <w:rPr>
          <w:rFonts w:asciiTheme="minorHAnsi" w:hAnsiTheme="minorHAnsi" w:cstheme="minorHAnsi"/>
          <w:b w:val="0"/>
          <w:sz w:val="22"/>
          <w:szCs w:val="22"/>
        </w:rPr>
        <w:t xml:space="preserve">he following was </w:t>
      </w:r>
      <w:r w:rsidR="005334D7">
        <w:rPr>
          <w:rFonts w:asciiTheme="minorHAnsi" w:hAnsiTheme="minorHAnsi" w:cstheme="minorHAnsi"/>
          <w:b w:val="0"/>
          <w:sz w:val="22"/>
          <w:szCs w:val="22"/>
        </w:rPr>
        <w:t xml:space="preserve">decided </w:t>
      </w:r>
      <w:r w:rsidR="008B7DE6">
        <w:rPr>
          <w:rFonts w:asciiTheme="minorHAnsi" w:hAnsiTheme="minorHAnsi" w:cstheme="minorHAnsi"/>
          <w:b w:val="0"/>
          <w:sz w:val="22"/>
          <w:szCs w:val="22"/>
        </w:rPr>
        <w:t>as the new entity structure:</w:t>
      </w:r>
    </w:p>
    <w:p w14:paraId="6D8F6E28" w14:textId="77777777" w:rsidR="009D595D" w:rsidRPr="009D595D" w:rsidRDefault="009D595D" w:rsidP="008B7DE6">
      <w:pPr>
        <w:pStyle w:val="TableTitle"/>
        <w:rPr>
          <w:rFonts w:asciiTheme="minorHAnsi" w:hAnsiTheme="minorHAnsi" w:cstheme="minorHAnsi"/>
          <w:sz w:val="22"/>
          <w:szCs w:val="22"/>
        </w:rPr>
      </w:pPr>
      <w:r w:rsidRPr="009D595D">
        <w:rPr>
          <w:rFonts w:asciiTheme="minorHAnsi" w:hAnsiTheme="minorHAnsi" w:cstheme="minorHAnsi"/>
          <w:sz w:val="22"/>
          <w:szCs w:val="22"/>
        </w:rPr>
        <w:t>Figure 5: Acquisition of Trans Connect into Link Ability</w:t>
      </w:r>
    </w:p>
    <w:p w14:paraId="3281DE1B" w14:textId="77777777" w:rsidR="008B7DE6" w:rsidRDefault="0023291E" w:rsidP="008B7DE6">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57568" behindDoc="0" locked="0" layoutInCell="1" allowOverlap="1" wp14:anchorId="6B682E4A" wp14:editId="16C4B5EF">
                <wp:simplePos x="0" y="0"/>
                <wp:positionH relativeFrom="column">
                  <wp:posOffset>727010</wp:posOffset>
                </wp:positionH>
                <wp:positionV relativeFrom="paragraph">
                  <wp:posOffset>53800</wp:posOffset>
                </wp:positionV>
                <wp:extent cx="2923200" cy="2570400"/>
                <wp:effectExtent l="0" t="0" r="10795" b="20955"/>
                <wp:wrapNone/>
                <wp:docPr id="34" name="Oval 34"/>
                <wp:cNvGraphicFramePr/>
                <a:graphic xmlns:a="http://schemas.openxmlformats.org/drawingml/2006/main">
                  <a:graphicData uri="http://schemas.microsoft.com/office/word/2010/wordprocessingShape">
                    <wps:wsp>
                      <wps:cNvSpPr/>
                      <wps:spPr>
                        <a:xfrm>
                          <a:off x="0" y="0"/>
                          <a:ext cx="2923200" cy="2570400"/>
                        </a:xfrm>
                        <a:prstGeom prst="ellipse">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362D83D9" w14:textId="77777777" w:rsidR="00910B70" w:rsidRDefault="00910B70" w:rsidP="0023291E">
                            <w:pPr>
                              <w:jc w:val="center"/>
                            </w:pPr>
                            <w:r>
                              <w:t>Link 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682E4A" id="Oval 34" o:spid="_x0000_s1038" style="position:absolute;margin-left:57.25pt;margin-top:4.25pt;width:230.15pt;height:202.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" fillcolor="#ed7d31 [3205]" strokecolor="#823b0b [1605]" strokeweight="1pt">
                <v:stroke joinstyle="miter"/>
                <v:textbox>
                  <w:txbxContent>
                    <w:p w14:paraId="362D83D9" w14:textId="77777777" w:rsidR="00910B70" w:rsidRDefault="00910B70" w:rsidP="0023291E">
                      <w:pPr>
                        <w:jc w:val="center"/>
                      </w:pPr>
                      <w:r>
                        <w:t>Link Ability</w:t>
                      </w:r>
                    </w:p>
                  </w:txbxContent>
                </v:textbox>
              </v:oval>
            </w:pict>
          </mc:Fallback>
        </mc:AlternateContent>
      </w:r>
    </w:p>
    <w:p w14:paraId="3B32891A" w14:textId="77777777" w:rsidR="0023291E" w:rsidRDefault="0023291E" w:rsidP="008B7DE6">
      <w:pPr>
        <w:pStyle w:val="TableTitle"/>
        <w:rPr>
          <w:rFonts w:asciiTheme="minorHAnsi" w:hAnsiTheme="minorHAnsi" w:cstheme="minorHAnsi"/>
          <w:b w:val="0"/>
          <w:sz w:val="22"/>
          <w:szCs w:val="22"/>
        </w:rPr>
      </w:pPr>
    </w:p>
    <w:p w14:paraId="1CC27560" w14:textId="77777777" w:rsidR="001D20E7" w:rsidRDefault="001D20E7" w:rsidP="00D01D81">
      <w:pPr>
        <w:pStyle w:val="TableTitle"/>
        <w:rPr>
          <w:rFonts w:asciiTheme="minorHAnsi" w:hAnsiTheme="minorHAnsi" w:cstheme="minorHAnsi"/>
          <w:b w:val="0"/>
          <w:sz w:val="22"/>
          <w:szCs w:val="22"/>
        </w:rPr>
      </w:pPr>
    </w:p>
    <w:p w14:paraId="6B1DAFED" w14:textId="77777777" w:rsidR="001D20E7" w:rsidRPr="006D3EF3" w:rsidRDefault="001D20E7" w:rsidP="00D01D81">
      <w:pPr>
        <w:pStyle w:val="TableTitle"/>
        <w:rPr>
          <w:rFonts w:asciiTheme="minorHAnsi" w:hAnsiTheme="minorHAnsi" w:cstheme="minorHAnsi"/>
          <w:b w:val="0"/>
          <w:sz w:val="22"/>
          <w:szCs w:val="22"/>
        </w:rPr>
      </w:pPr>
    </w:p>
    <w:p w14:paraId="6CF2FEF2" w14:textId="77777777" w:rsidR="006D3EF3" w:rsidRDefault="006D3EF3" w:rsidP="00D01D81">
      <w:pPr>
        <w:pStyle w:val="TableTitle"/>
        <w:rPr>
          <w:rFonts w:asciiTheme="minorHAnsi" w:hAnsiTheme="minorHAnsi" w:cstheme="minorHAnsi"/>
          <w:b w:val="0"/>
          <w:sz w:val="22"/>
          <w:szCs w:val="22"/>
        </w:rPr>
      </w:pPr>
    </w:p>
    <w:p w14:paraId="412B80D3" w14:textId="77777777" w:rsidR="00D01D81" w:rsidRDefault="00D01D81" w:rsidP="00910B35">
      <w:pPr>
        <w:pStyle w:val="TableTitle"/>
        <w:rPr>
          <w:rFonts w:asciiTheme="minorHAnsi" w:hAnsiTheme="minorHAnsi" w:cstheme="minorHAnsi"/>
          <w:b w:val="0"/>
          <w:sz w:val="22"/>
          <w:szCs w:val="22"/>
        </w:rPr>
      </w:pPr>
    </w:p>
    <w:p w14:paraId="3CFA02AF" w14:textId="77777777" w:rsidR="00910B35" w:rsidRDefault="0023291E" w:rsidP="004C07A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758592" behindDoc="0" locked="0" layoutInCell="1" allowOverlap="1" wp14:anchorId="13845EC7" wp14:editId="5834C0AC">
                <wp:simplePos x="0" y="0"/>
                <wp:positionH relativeFrom="column">
                  <wp:posOffset>1669865</wp:posOffset>
                </wp:positionH>
                <wp:positionV relativeFrom="paragraph">
                  <wp:posOffset>24210</wp:posOffset>
                </wp:positionV>
                <wp:extent cx="1051200" cy="914400"/>
                <wp:effectExtent l="0" t="0" r="15875" b="19050"/>
                <wp:wrapNone/>
                <wp:docPr id="35" name="Oval 35"/>
                <wp:cNvGraphicFramePr/>
                <a:graphic xmlns:a="http://schemas.openxmlformats.org/drawingml/2006/main">
                  <a:graphicData uri="http://schemas.microsoft.com/office/word/2010/wordprocessingShape">
                    <wps:wsp>
                      <wps:cNvSpPr/>
                      <wps:spPr>
                        <a:xfrm>
                          <a:off x="0" y="0"/>
                          <a:ext cx="1051200" cy="914400"/>
                        </a:xfrm>
                        <a:prstGeom prst="ellipse">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1493157B" w14:textId="77777777" w:rsidR="00910B70" w:rsidRDefault="00910B70" w:rsidP="0023291E">
                            <w:pPr>
                              <w:jc w:val="center"/>
                            </w:pPr>
                            <w:r>
                              <w:t>Trans Connect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3845EC7" id="Oval 35" o:spid="_x0000_s1039" style="position:absolute;margin-left:131.5pt;margin-top:1.9pt;width:82.75pt;height:1in;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" fillcolor="#70ad47 [3209]" strokecolor="#375623 [1609]" strokeweight="1pt">
                <v:stroke joinstyle="miter"/>
                <v:textbox>
                  <w:txbxContent>
                    <w:p w14:paraId="1493157B" w14:textId="77777777" w:rsidR="00910B70" w:rsidRDefault="00910B70" w:rsidP="0023291E">
                      <w:pPr>
                        <w:jc w:val="center"/>
                      </w:pPr>
                      <w:r>
                        <w:t>Trans Connect</w:t>
                      </w:r>
                    </w:p>
                  </w:txbxContent>
                </v:textbox>
              </v:oval>
            </w:pict>
          </mc:Fallback>
        </mc:AlternateContent>
      </w:r>
    </w:p>
    <w:p w14:paraId="5E45B9DB" w14:textId="77777777" w:rsidR="00910B35" w:rsidRDefault="0023291E"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lastRenderedPageBreak/>
        <w:t xml:space="preserve">This would mean that effectively, Link Ability would </w:t>
      </w:r>
      <w:r w:rsidR="005334D7">
        <w:rPr>
          <w:rFonts w:asciiTheme="minorHAnsi" w:hAnsiTheme="minorHAnsi" w:cstheme="minorHAnsi"/>
          <w:b w:val="0"/>
          <w:sz w:val="22"/>
          <w:szCs w:val="22"/>
        </w:rPr>
        <w:t xml:space="preserve">acquire </w:t>
      </w:r>
      <w:r>
        <w:rPr>
          <w:rFonts w:asciiTheme="minorHAnsi" w:hAnsiTheme="minorHAnsi" w:cstheme="minorHAnsi"/>
          <w:b w:val="0"/>
          <w:sz w:val="22"/>
          <w:szCs w:val="22"/>
        </w:rPr>
        <w:t>Trans Connect. This decision was based on the following:</w:t>
      </w:r>
    </w:p>
    <w:p w14:paraId="33F7EEEF" w14:textId="77777777" w:rsidR="005334D7" w:rsidRDefault="005334D7" w:rsidP="004C07A0">
      <w:pPr>
        <w:pStyle w:val="TableTitle"/>
        <w:rPr>
          <w:rFonts w:asciiTheme="minorHAnsi" w:hAnsiTheme="minorHAnsi" w:cstheme="minorHAnsi"/>
          <w:sz w:val="22"/>
          <w:szCs w:val="22"/>
        </w:rPr>
      </w:pPr>
      <w:r w:rsidRPr="005334D7">
        <w:rPr>
          <w:rFonts w:asciiTheme="minorHAnsi" w:hAnsiTheme="minorHAnsi" w:cstheme="minorHAnsi"/>
          <w:sz w:val="22"/>
          <w:szCs w:val="22"/>
        </w:rPr>
        <w:t xml:space="preserve">Table </w:t>
      </w:r>
      <w:r w:rsidR="00854092">
        <w:rPr>
          <w:rFonts w:asciiTheme="minorHAnsi" w:hAnsiTheme="minorHAnsi" w:cstheme="minorHAnsi"/>
          <w:sz w:val="22"/>
          <w:szCs w:val="22"/>
        </w:rPr>
        <w:t>4</w:t>
      </w:r>
      <w:r w:rsidRPr="005334D7">
        <w:rPr>
          <w:rFonts w:asciiTheme="minorHAnsi" w:hAnsiTheme="minorHAnsi" w:cstheme="minorHAnsi"/>
          <w:sz w:val="22"/>
          <w:szCs w:val="22"/>
        </w:rPr>
        <w:t>: Link Ability acquisition of Trans Connect</w:t>
      </w:r>
    </w:p>
    <w:tbl>
      <w:tblPr>
        <w:tblStyle w:val="TableGrid"/>
        <w:tblW w:w="0" w:type="auto"/>
        <w:tblLook w:val="04A0" w:firstRow="1" w:lastRow="0" w:firstColumn="1" w:lastColumn="0" w:noHBand="0" w:noVBand="1"/>
      </w:tblPr>
      <w:tblGrid>
        <w:gridCol w:w="1980"/>
        <w:gridCol w:w="7036"/>
      </w:tblGrid>
      <w:tr w:rsidR="0023291E" w14:paraId="3D3B14EE" w14:textId="77777777" w:rsidTr="005334D7">
        <w:tc>
          <w:tcPr>
            <w:tcW w:w="1980" w:type="dxa"/>
            <w:shd w:val="clear" w:color="auto" w:fill="F7CAAC" w:themeFill="accent2" w:themeFillTint="66"/>
          </w:tcPr>
          <w:p w14:paraId="499621A3" w14:textId="77777777" w:rsidR="0023291E" w:rsidRDefault="0023291E"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Reason</w:t>
            </w:r>
          </w:p>
        </w:tc>
        <w:tc>
          <w:tcPr>
            <w:tcW w:w="7036" w:type="dxa"/>
            <w:shd w:val="clear" w:color="auto" w:fill="F7CAAC" w:themeFill="accent2" w:themeFillTint="66"/>
          </w:tcPr>
          <w:p w14:paraId="1F9549C0" w14:textId="77777777" w:rsidR="0023291E" w:rsidRDefault="0023291E" w:rsidP="0023291E">
            <w:pPr>
              <w:pStyle w:val="TableTitle"/>
              <w:rPr>
                <w:rFonts w:asciiTheme="minorHAnsi" w:hAnsiTheme="minorHAnsi" w:cstheme="minorHAnsi"/>
                <w:b w:val="0"/>
                <w:sz w:val="22"/>
                <w:szCs w:val="22"/>
              </w:rPr>
            </w:pPr>
            <w:r>
              <w:rPr>
                <w:rFonts w:asciiTheme="minorHAnsi" w:hAnsiTheme="minorHAnsi" w:cstheme="minorHAnsi"/>
                <w:b w:val="0"/>
                <w:sz w:val="22"/>
                <w:szCs w:val="22"/>
              </w:rPr>
              <w:t>Explanation</w:t>
            </w:r>
          </w:p>
        </w:tc>
      </w:tr>
      <w:tr w:rsidR="0023291E" w14:paraId="4812702C" w14:textId="77777777" w:rsidTr="0023291E">
        <w:tc>
          <w:tcPr>
            <w:tcW w:w="1980" w:type="dxa"/>
          </w:tcPr>
          <w:p w14:paraId="1E9EC18F" w14:textId="77777777" w:rsidR="0023291E" w:rsidRDefault="00167355"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Asset Structure</w:t>
            </w:r>
          </w:p>
        </w:tc>
        <w:tc>
          <w:tcPr>
            <w:tcW w:w="7036" w:type="dxa"/>
          </w:tcPr>
          <w:p w14:paraId="4B744F49" w14:textId="77777777" w:rsidR="0023291E" w:rsidRDefault="00741143" w:rsidP="006A704E">
            <w:pPr>
              <w:pStyle w:val="TableTitle"/>
              <w:rPr>
                <w:rFonts w:asciiTheme="minorHAnsi" w:hAnsiTheme="minorHAnsi" w:cstheme="minorHAnsi"/>
                <w:b w:val="0"/>
                <w:sz w:val="22"/>
                <w:szCs w:val="22"/>
              </w:rPr>
            </w:pPr>
            <w:r>
              <w:rPr>
                <w:rFonts w:asciiTheme="minorHAnsi" w:hAnsiTheme="minorHAnsi" w:cstheme="minorHAnsi"/>
                <w:b w:val="0"/>
                <w:sz w:val="22"/>
                <w:szCs w:val="22"/>
              </w:rPr>
              <w:t>Link Ability had a stronger net asset position</w:t>
            </w:r>
          </w:p>
        </w:tc>
      </w:tr>
      <w:tr w:rsidR="0023291E" w14:paraId="0ED66AB7" w14:textId="77777777" w:rsidTr="0023291E">
        <w:tc>
          <w:tcPr>
            <w:tcW w:w="1980" w:type="dxa"/>
          </w:tcPr>
          <w:p w14:paraId="06661ADC" w14:textId="77777777" w:rsidR="0023291E" w:rsidRDefault="00741143"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Regulatory authorities</w:t>
            </w:r>
          </w:p>
        </w:tc>
        <w:tc>
          <w:tcPr>
            <w:tcW w:w="7036" w:type="dxa"/>
          </w:tcPr>
          <w:p w14:paraId="1621195B" w14:textId="77777777" w:rsidR="0023291E" w:rsidRDefault="00741143"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 xml:space="preserve">No need for a new company registration, new </w:t>
            </w:r>
            <w:proofErr w:type="gramStart"/>
            <w:r>
              <w:rPr>
                <w:rFonts w:asciiTheme="minorHAnsi" w:hAnsiTheme="minorHAnsi" w:cstheme="minorHAnsi"/>
                <w:b w:val="0"/>
                <w:sz w:val="22"/>
                <w:szCs w:val="22"/>
              </w:rPr>
              <w:t>ABN</w:t>
            </w:r>
            <w:proofErr w:type="gramEnd"/>
            <w:r>
              <w:rPr>
                <w:rFonts w:asciiTheme="minorHAnsi" w:hAnsiTheme="minorHAnsi" w:cstheme="minorHAnsi"/>
                <w:b w:val="0"/>
                <w:sz w:val="22"/>
                <w:szCs w:val="22"/>
              </w:rPr>
              <w:t xml:space="preserve"> or new Charity status with ACNC</w:t>
            </w:r>
            <w:r w:rsidR="006A704E">
              <w:rPr>
                <w:rFonts w:asciiTheme="minorHAnsi" w:hAnsiTheme="minorHAnsi" w:cstheme="minorHAnsi"/>
                <w:b w:val="0"/>
                <w:sz w:val="22"/>
                <w:szCs w:val="22"/>
              </w:rPr>
              <w:t>, or ATO or ASIC</w:t>
            </w:r>
          </w:p>
        </w:tc>
      </w:tr>
      <w:tr w:rsidR="0023291E" w14:paraId="0E03EB0D" w14:textId="77777777" w:rsidTr="0023291E">
        <w:tc>
          <w:tcPr>
            <w:tcW w:w="1980" w:type="dxa"/>
          </w:tcPr>
          <w:p w14:paraId="52C899DD" w14:textId="77777777" w:rsidR="0023291E" w:rsidRDefault="00741143"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Transport NSW</w:t>
            </w:r>
          </w:p>
        </w:tc>
        <w:tc>
          <w:tcPr>
            <w:tcW w:w="7036" w:type="dxa"/>
          </w:tcPr>
          <w:p w14:paraId="74C393A4" w14:textId="77777777" w:rsidR="0023291E" w:rsidRDefault="00741143"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Transport NSW has agreed with the planned merger</w:t>
            </w:r>
          </w:p>
        </w:tc>
      </w:tr>
      <w:tr w:rsidR="0023291E" w14:paraId="04B200D2" w14:textId="77777777" w:rsidTr="0023291E">
        <w:tc>
          <w:tcPr>
            <w:tcW w:w="1980" w:type="dxa"/>
          </w:tcPr>
          <w:p w14:paraId="475CF790" w14:textId="77777777" w:rsidR="0023291E" w:rsidRDefault="006A704E"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Board Structure</w:t>
            </w:r>
          </w:p>
        </w:tc>
        <w:tc>
          <w:tcPr>
            <w:tcW w:w="7036" w:type="dxa"/>
          </w:tcPr>
          <w:p w14:paraId="54921EBC" w14:textId="77777777" w:rsidR="0023291E" w:rsidRDefault="006A704E" w:rsidP="006A704E">
            <w:pPr>
              <w:pStyle w:val="TableTitle"/>
              <w:rPr>
                <w:rFonts w:asciiTheme="minorHAnsi" w:hAnsiTheme="minorHAnsi" w:cstheme="minorHAnsi"/>
                <w:b w:val="0"/>
                <w:sz w:val="22"/>
                <w:szCs w:val="22"/>
              </w:rPr>
            </w:pPr>
            <w:r>
              <w:rPr>
                <w:rFonts w:asciiTheme="minorHAnsi" w:hAnsiTheme="minorHAnsi" w:cstheme="minorHAnsi"/>
                <w:b w:val="0"/>
                <w:sz w:val="22"/>
                <w:szCs w:val="22"/>
              </w:rPr>
              <w:t>Link Ability to review Constitution to increase board members from six to eight, and the new board would be made up of 4 members from each entity.</w:t>
            </w:r>
          </w:p>
        </w:tc>
      </w:tr>
      <w:tr w:rsidR="0023291E" w14:paraId="4141A83F" w14:textId="77777777" w:rsidTr="0023291E">
        <w:tc>
          <w:tcPr>
            <w:tcW w:w="1980" w:type="dxa"/>
          </w:tcPr>
          <w:p w14:paraId="3BD628B1" w14:textId="77777777" w:rsidR="0023291E" w:rsidRDefault="006A704E"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Board Functions</w:t>
            </w:r>
          </w:p>
        </w:tc>
        <w:tc>
          <w:tcPr>
            <w:tcW w:w="7036" w:type="dxa"/>
          </w:tcPr>
          <w:p w14:paraId="21E3F52E" w14:textId="77777777" w:rsidR="0023291E" w:rsidRDefault="006A704E"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The C</w:t>
            </w:r>
            <w:r w:rsidR="007D7C71">
              <w:rPr>
                <w:rFonts w:asciiTheme="minorHAnsi" w:hAnsiTheme="minorHAnsi" w:cstheme="minorHAnsi"/>
                <w:b w:val="0"/>
                <w:sz w:val="22"/>
                <w:szCs w:val="22"/>
              </w:rPr>
              <w:t>hair of Link Ability would remain as chair, the Chair of Trans Connect would become Vice Chair of Link Ability</w:t>
            </w:r>
          </w:p>
        </w:tc>
      </w:tr>
      <w:tr w:rsidR="007D7C71" w14:paraId="759DB24A" w14:textId="77777777" w:rsidTr="0023291E">
        <w:tc>
          <w:tcPr>
            <w:tcW w:w="1980" w:type="dxa"/>
          </w:tcPr>
          <w:p w14:paraId="0EE05E1E" w14:textId="77777777" w:rsidR="007D7C71" w:rsidRDefault="007D7C71"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Senior Executive Positions</w:t>
            </w:r>
          </w:p>
        </w:tc>
        <w:tc>
          <w:tcPr>
            <w:tcW w:w="7036" w:type="dxa"/>
          </w:tcPr>
          <w:p w14:paraId="50876795" w14:textId="77777777" w:rsidR="007D7C71" w:rsidRDefault="007D7C71" w:rsidP="007D7C71">
            <w:pPr>
              <w:pStyle w:val="TableTitle"/>
              <w:rPr>
                <w:rFonts w:asciiTheme="minorHAnsi" w:hAnsiTheme="minorHAnsi" w:cstheme="minorHAnsi"/>
                <w:b w:val="0"/>
                <w:sz w:val="22"/>
                <w:szCs w:val="22"/>
              </w:rPr>
            </w:pPr>
            <w:r>
              <w:rPr>
                <w:rFonts w:asciiTheme="minorHAnsi" w:hAnsiTheme="minorHAnsi" w:cstheme="minorHAnsi"/>
                <w:b w:val="0"/>
                <w:sz w:val="22"/>
                <w:szCs w:val="22"/>
              </w:rPr>
              <w:t xml:space="preserve">The CEO of Link Ability role would be </w:t>
            </w:r>
            <w:proofErr w:type="gramStart"/>
            <w:r>
              <w:rPr>
                <w:rFonts w:asciiTheme="minorHAnsi" w:hAnsiTheme="minorHAnsi" w:cstheme="minorHAnsi"/>
                <w:b w:val="0"/>
                <w:sz w:val="22"/>
                <w:szCs w:val="22"/>
              </w:rPr>
              <w:t>reviewed</w:t>
            </w:r>
            <w:proofErr w:type="gramEnd"/>
            <w:r>
              <w:rPr>
                <w:rFonts w:asciiTheme="minorHAnsi" w:hAnsiTheme="minorHAnsi" w:cstheme="minorHAnsi"/>
                <w:b w:val="0"/>
                <w:sz w:val="22"/>
                <w:szCs w:val="22"/>
              </w:rPr>
              <w:t xml:space="preserve"> and a new position description created. Both CEOs of Link Ability and Trans Connect would be encouraged to apply. Initially the position would not be taken to the </w:t>
            </w:r>
            <w:proofErr w:type="gramStart"/>
            <w:r>
              <w:rPr>
                <w:rFonts w:asciiTheme="minorHAnsi" w:hAnsiTheme="minorHAnsi" w:cstheme="minorHAnsi"/>
                <w:b w:val="0"/>
                <w:sz w:val="22"/>
                <w:szCs w:val="22"/>
              </w:rPr>
              <w:t>market place</w:t>
            </w:r>
            <w:proofErr w:type="gramEnd"/>
            <w:r>
              <w:rPr>
                <w:rFonts w:asciiTheme="minorHAnsi" w:hAnsiTheme="minorHAnsi" w:cstheme="minorHAnsi"/>
                <w:b w:val="0"/>
                <w:sz w:val="22"/>
                <w:szCs w:val="22"/>
              </w:rPr>
              <w:t xml:space="preserve"> due to the high caliber of the 2 current CEOs.</w:t>
            </w:r>
          </w:p>
        </w:tc>
      </w:tr>
    </w:tbl>
    <w:p w14:paraId="3DCDC80E" w14:textId="77777777" w:rsidR="0023291E" w:rsidRDefault="0023291E" w:rsidP="004C07A0">
      <w:pPr>
        <w:pStyle w:val="TableTitle"/>
        <w:rPr>
          <w:rFonts w:asciiTheme="minorHAnsi" w:hAnsiTheme="minorHAnsi" w:cstheme="minorHAnsi"/>
          <w:b w:val="0"/>
          <w:sz w:val="22"/>
          <w:szCs w:val="22"/>
        </w:rPr>
      </w:pPr>
    </w:p>
    <w:p w14:paraId="1A808EA4" w14:textId="77777777" w:rsidR="00910B35" w:rsidRDefault="000E14C9" w:rsidP="00CB4758">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The decision for Link Ability to acquire Trans Connect was a difficult decision that both boards considered meticulously. But the efficiencies gained by an ac</w:t>
      </w:r>
      <w:r w:rsidR="00864C6A">
        <w:rPr>
          <w:rFonts w:asciiTheme="minorHAnsi" w:hAnsiTheme="minorHAnsi" w:cstheme="minorHAnsi"/>
          <w:b w:val="0"/>
          <w:sz w:val="22"/>
          <w:szCs w:val="22"/>
        </w:rPr>
        <w:t>q</w:t>
      </w:r>
      <w:r>
        <w:rPr>
          <w:rFonts w:asciiTheme="minorHAnsi" w:hAnsiTheme="minorHAnsi" w:cstheme="minorHAnsi"/>
          <w:b w:val="0"/>
          <w:sz w:val="22"/>
          <w:szCs w:val="22"/>
        </w:rPr>
        <w:t>uisition</w:t>
      </w:r>
      <w:r w:rsidR="00864C6A">
        <w:rPr>
          <w:rFonts w:asciiTheme="minorHAnsi" w:hAnsiTheme="minorHAnsi" w:cstheme="minorHAnsi"/>
          <w:b w:val="0"/>
          <w:sz w:val="22"/>
          <w:szCs w:val="22"/>
        </w:rPr>
        <w:t xml:space="preserve">, particularly in relation the government red tape such as charity status of the new entity was considered too high a financial barrier for the two </w:t>
      </w:r>
      <w:proofErr w:type="spellStart"/>
      <w:r w:rsidR="00864C6A">
        <w:rPr>
          <w:rFonts w:asciiTheme="minorHAnsi" w:hAnsiTheme="minorHAnsi" w:cstheme="minorHAnsi"/>
          <w:b w:val="0"/>
          <w:sz w:val="22"/>
          <w:szCs w:val="22"/>
        </w:rPr>
        <w:t>organisations</w:t>
      </w:r>
      <w:proofErr w:type="spellEnd"/>
      <w:r w:rsidR="00864C6A">
        <w:rPr>
          <w:rFonts w:asciiTheme="minorHAnsi" w:hAnsiTheme="minorHAnsi" w:cstheme="minorHAnsi"/>
          <w:b w:val="0"/>
          <w:sz w:val="22"/>
          <w:szCs w:val="22"/>
        </w:rPr>
        <w:t xml:space="preserve">. All of these reasons however will be subject to advice from the </w:t>
      </w:r>
      <w:r w:rsidR="00CB4758">
        <w:rPr>
          <w:rFonts w:asciiTheme="minorHAnsi" w:hAnsiTheme="minorHAnsi" w:cstheme="minorHAnsi"/>
          <w:b w:val="0"/>
          <w:sz w:val="22"/>
          <w:szCs w:val="22"/>
        </w:rPr>
        <w:t>AA</w:t>
      </w:r>
      <w:r w:rsidR="00864C6A">
        <w:rPr>
          <w:rFonts w:asciiTheme="minorHAnsi" w:hAnsiTheme="minorHAnsi" w:cstheme="minorHAnsi"/>
          <w:b w:val="0"/>
          <w:sz w:val="22"/>
          <w:szCs w:val="22"/>
        </w:rPr>
        <w:t xml:space="preserve"> firm, as part of their due diligence governance process. </w:t>
      </w:r>
    </w:p>
    <w:p w14:paraId="50ECDCFA" w14:textId="77777777" w:rsidR="00CB4758" w:rsidRDefault="00CB4758" w:rsidP="00CB4758">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Upon making the decision that an acquisition would take place, the Chair of Trans Connect made it very clear that they believed that this was the best way forward for the new entity, and that they believed the two </w:t>
      </w:r>
      <w:proofErr w:type="spellStart"/>
      <w:r>
        <w:rPr>
          <w:rFonts w:asciiTheme="minorHAnsi" w:hAnsiTheme="minorHAnsi" w:cstheme="minorHAnsi"/>
          <w:b w:val="0"/>
          <w:sz w:val="22"/>
          <w:szCs w:val="22"/>
        </w:rPr>
        <w:t>organisations</w:t>
      </w:r>
      <w:proofErr w:type="spellEnd"/>
      <w:r>
        <w:rPr>
          <w:rFonts w:asciiTheme="minorHAnsi" w:hAnsiTheme="minorHAnsi" w:cstheme="minorHAnsi"/>
          <w:b w:val="0"/>
          <w:sz w:val="22"/>
          <w:szCs w:val="22"/>
        </w:rPr>
        <w:t xml:space="preserve"> had established significant </w:t>
      </w:r>
      <w:r w:rsidRPr="00CB4758">
        <w:rPr>
          <w:rFonts w:asciiTheme="minorHAnsi" w:hAnsiTheme="minorHAnsi" w:cstheme="minorHAnsi"/>
          <w:b w:val="0"/>
          <w:sz w:val="22"/>
          <w:szCs w:val="22"/>
          <w:u w:val="single"/>
        </w:rPr>
        <w:t>trust</w:t>
      </w:r>
      <w:r>
        <w:rPr>
          <w:rFonts w:asciiTheme="minorHAnsi" w:hAnsiTheme="minorHAnsi" w:cstheme="minorHAnsi"/>
          <w:b w:val="0"/>
          <w:sz w:val="22"/>
          <w:szCs w:val="22"/>
        </w:rPr>
        <w:t xml:space="preserve"> in each other, that all clients would be taken care of, that the new board would be represented equally from both </w:t>
      </w:r>
      <w:proofErr w:type="spellStart"/>
      <w:r>
        <w:rPr>
          <w:rFonts w:asciiTheme="minorHAnsi" w:hAnsiTheme="minorHAnsi" w:cstheme="minorHAnsi"/>
          <w:b w:val="0"/>
          <w:sz w:val="22"/>
          <w:szCs w:val="22"/>
        </w:rPr>
        <w:t>organisations</w:t>
      </w:r>
      <w:proofErr w:type="spellEnd"/>
      <w:r>
        <w:rPr>
          <w:rFonts w:asciiTheme="minorHAnsi" w:hAnsiTheme="minorHAnsi" w:cstheme="minorHAnsi"/>
          <w:b w:val="0"/>
          <w:sz w:val="22"/>
          <w:szCs w:val="22"/>
        </w:rPr>
        <w:t>. However, they made it very clear that trust would not impede the due diligence governance process, that the DDGP would in fact enhance that trust, but also that the trust both boards have in the current CEOs would create efficiencies in the new CEO recruitment process which would not go to the marketplace.</w:t>
      </w:r>
    </w:p>
    <w:p w14:paraId="29E653E4" w14:textId="77777777" w:rsidR="00CB4758" w:rsidRDefault="00CB4758" w:rsidP="00CB4758">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This was met with much discussion by all parties.  It was discussed that the CEO position should be tendered to the marketplace so that the new organization would be seen as transparent in its recruitment for the larger </w:t>
      </w:r>
      <w:r w:rsidR="00FD2A89">
        <w:rPr>
          <w:rFonts w:asciiTheme="minorHAnsi" w:hAnsiTheme="minorHAnsi" w:cstheme="minorHAnsi"/>
          <w:b w:val="0"/>
          <w:sz w:val="22"/>
          <w:szCs w:val="22"/>
        </w:rPr>
        <w:t xml:space="preserve">entity </w:t>
      </w:r>
      <w:r>
        <w:rPr>
          <w:rFonts w:asciiTheme="minorHAnsi" w:hAnsiTheme="minorHAnsi" w:cstheme="minorHAnsi"/>
          <w:b w:val="0"/>
          <w:sz w:val="22"/>
          <w:szCs w:val="22"/>
        </w:rPr>
        <w:t xml:space="preserve">CEO position. It was questioned are we </w:t>
      </w:r>
      <w:r w:rsidR="00FD2A89">
        <w:rPr>
          <w:rFonts w:asciiTheme="minorHAnsi" w:hAnsiTheme="minorHAnsi" w:cstheme="minorHAnsi"/>
          <w:b w:val="0"/>
          <w:sz w:val="22"/>
          <w:szCs w:val="22"/>
        </w:rPr>
        <w:t>relying too much on</w:t>
      </w:r>
      <w:r>
        <w:rPr>
          <w:rFonts w:asciiTheme="minorHAnsi" w:hAnsiTheme="minorHAnsi" w:cstheme="minorHAnsi"/>
          <w:b w:val="0"/>
          <w:sz w:val="22"/>
          <w:szCs w:val="22"/>
        </w:rPr>
        <w:t xml:space="preserve"> </w:t>
      </w:r>
      <w:r w:rsidR="00FD2A89">
        <w:rPr>
          <w:rFonts w:asciiTheme="minorHAnsi" w:hAnsiTheme="minorHAnsi" w:cstheme="minorHAnsi"/>
          <w:b w:val="0"/>
          <w:sz w:val="22"/>
          <w:szCs w:val="22"/>
        </w:rPr>
        <w:t>existing trust at the expense of d</w:t>
      </w:r>
      <w:r>
        <w:rPr>
          <w:rFonts w:asciiTheme="minorHAnsi" w:hAnsiTheme="minorHAnsi" w:cstheme="minorHAnsi"/>
          <w:b w:val="0"/>
          <w:sz w:val="22"/>
          <w:szCs w:val="22"/>
        </w:rPr>
        <w:t xml:space="preserve">ue diligence in </w:t>
      </w:r>
      <w:r w:rsidR="00FD2A89">
        <w:rPr>
          <w:rFonts w:asciiTheme="minorHAnsi" w:hAnsiTheme="minorHAnsi" w:cstheme="minorHAnsi"/>
          <w:b w:val="0"/>
          <w:sz w:val="22"/>
          <w:szCs w:val="22"/>
        </w:rPr>
        <w:t xml:space="preserve">recruitment. As the organization will effectively be 50% larger than the existing Link Ability organization, would the current CEO have the ability to run the larger </w:t>
      </w:r>
      <w:r w:rsidR="00FD2A89">
        <w:rPr>
          <w:rFonts w:asciiTheme="minorHAnsi" w:hAnsiTheme="minorHAnsi" w:cstheme="minorHAnsi"/>
          <w:b w:val="0"/>
          <w:sz w:val="22"/>
          <w:szCs w:val="22"/>
        </w:rPr>
        <w:lastRenderedPageBreak/>
        <w:t xml:space="preserve">entity? It was decided that a new position </w:t>
      </w:r>
      <w:r w:rsidR="005E3F3F">
        <w:rPr>
          <w:rFonts w:asciiTheme="minorHAnsi" w:hAnsiTheme="minorHAnsi" w:cstheme="minorHAnsi"/>
          <w:b w:val="0"/>
          <w:sz w:val="22"/>
          <w:szCs w:val="22"/>
        </w:rPr>
        <w:t xml:space="preserve">description </w:t>
      </w:r>
      <w:r w:rsidR="00FD2A89">
        <w:rPr>
          <w:rFonts w:asciiTheme="minorHAnsi" w:hAnsiTheme="minorHAnsi" w:cstheme="minorHAnsi"/>
          <w:b w:val="0"/>
          <w:sz w:val="22"/>
          <w:szCs w:val="22"/>
        </w:rPr>
        <w:t xml:space="preserve">would be written and that both CEOs would be invited to apply and be interviewed, however if they did not have the additional skills needed to run the entity, it would be tendered to the marketplace. This decision allowed the current trust both parties had in their current CEOs to be tested against the new job description for the larger entity. At no point have the current CEO s been guaranteed any employment in the future entity. </w:t>
      </w:r>
    </w:p>
    <w:p w14:paraId="042D08FB" w14:textId="77777777" w:rsidR="00FD2A89" w:rsidRDefault="00FD2A89" w:rsidP="00CB4758">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Th</w:t>
      </w:r>
      <w:r w:rsidR="009D595D">
        <w:rPr>
          <w:rFonts w:asciiTheme="minorHAnsi" w:hAnsiTheme="minorHAnsi" w:cstheme="minorHAnsi"/>
          <w:b w:val="0"/>
          <w:sz w:val="22"/>
          <w:szCs w:val="22"/>
        </w:rPr>
        <w:t>e</w:t>
      </w:r>
      <w:r>
        <w:rPr>
          <w:rFonts w:asciiTheme="minorHAnsi" w:hAnsiTheme="minorHAnsi" w:cstheme="minorHAnsi"/>
          <w:b w:val="0"/>
          <w:sz w:val="22"/>
          <w:szCs w:val="22"/>
        </w:rPr>
        <w:t xml:space="preserve"> next issue to be discussed was the board structure. To enhance trust between the two entities it was decided that the two entities would have equal representation on the new entity board. The current Chair of Link Ability would remain as Chair, with the current Chair of Trans Connect to take the role of Vice Chair. The other 6 positions would be occupied by 3 current Link Ability independent directors and 3 independent current board members of Trans Connect. </w:t>
      </w:r>
    </w:p>
    <w:p w14:paraId="4EBE2CAC" w14:textId="77777777" w:rsidR="00864C6A" w:rsidRDefault="00864C6A"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The Board structure of the new Link Ability was decided by the following</w:t>
      </w:r>
      <w:r w:rsidR="00000D58">
        <w:rPr>
          <w:rFonts w:asciiTheme="minorHAnsi" w:hAnsiTheme="minorHAnsi" w:cstheme="minorHAnsi"/>
          <w:b w:val="0"/>
          <w:sz w:val="22"/>
          <w:szCs w:val="22"/>
        </w:rPr>
        <w:t xml:space="preserve"> as shown in table 6</w:t>
      </w:r>
      <w:r>
        <w:rPr>
          <w:rFonts w:asciiTheme="minorHAnsi" w:hAnsiTheme="minorHAnsi" w:cstheme="minorHAnsi"/>
          <w:b w:val="0"/>
          <w:sz w:val="22"/>
          <w:szCs w:val="22"/>
        </w:rPr>
        <w:t>:</w:t>
      </w:r>
    </w:p>
    <w:p w14:paraId="70C491C1" w14:textId="77777777" w:rsidR="00000D58" w:rsidRPr="00000D58" w:rsidRDefault="00000D58" w:rsidP="004C07A0">
      <w:pPr>
        <w:pStyle w:val="TableTitle"/>
        <w:rPr>
          <w:rFonts w:asciiTheme="minorHAnsi" w:hAnsiTheme="minorHAnsi" w:cstheme="minorHAnsi"/>
          <w:sz w:val="22"/>
          <w:szCs w:val="22"/>
        </w:rPr>
      </w:pPr>
      <w:r w:rsidRPr="00000D58">
        <w:rPr>
          <w:rFonts w:asciiTheme="minorHAnsi" w:hAnsiTheme="minorHAnsi" w:cstheme="minorHAnsi"/>
          <w:sz w:val="22"/>
          <w:szCs w:val="22"/>
        </w:rPr>
        <w:t xml:space="preserve">Table </w:t>
      </w:r>
      <w:r w:rsidR="00854092">
        <w:rPr>
          <w:rFonts w:asciiTheme="minorHAnsi" w:hAnsiTheme="minorHAnsi" w:cstheme="minorHAnsi"/>
          <w:sz w:val="22"/>
          <w:szCs w:val="22"/>
        </w:rPr>
        <w:t>5</w:t>
      </w:r>
      <w:r w:rsidRPr="00000D58">
        <w:rPr>
          <w:rFonts w:asciiTheme="minorHAnsi" w:hAnsiTheme="minorHAnsi" w:cstheme="minorHAnsi"/>
          <w:sz w:val="22"/>
          <w:szCs w:val="22"/>
        </w:rPr>
        <w:t>: proposed Board Structure</w:t>
      </w:r>
    </w:p>
    <w:tbl>
      <w:tblPr>
        <w:tblStyle w:val="TableGrid"/>
        <w:tblW w:w="0" w:type="auto"/>
        <w:tblLook w:val="04A0" w:firstRow="1" w:lastRow="0" w:firstColumn="1" w:lastColumn="0" w:noHBand="0" w:noVBand="1"/>
      </w:tblPr>
      <w:tblGrid>
        <w:gridCol w:w="562"/>
        <w:gridCol w:w="1560"/>
        <w:gridCol w:w="3402"/>
        <w:gridCol w:w="3492"/>
      </w:tblGrid>
      <w:tr w:rsidR="00742C25" w14:paraId="1C91183E" w14:textId="77777777" w:rsidTr="007F77E8">
        <w:tc>
          <w:tcPr>
            <w:tcW w:w="562" w:type="dxa"/>
          </w:tcPr>
          <w:p w14:paraId="4018A00F" w14:textId="77777777" w:rsidR="00742C25" w:rsidRDefault="00742C25" w:rsidP="004C07A0">
            <w:pPr>
              <w:pStyle w:val="TableTitle"/>
              <w:rPr>
                <w:rFonts w:asciiTheme="minorHAnsi" w:hAnsiTheme="minorHAnsi" w:cstheme="minorHAnsi"/>
                <w:b w:val="0"/>
                <w:sz w:val="22"/>
                <w:szCs w:val="22"/>
              </w:rPr>
            </w:pPr>
          </w:p>
        </w:tc>
        <w:tc>
          <w:tcPr>
            <w:tcW w:w="1560" w:type="dxa"/>
            <w:shd w:val="clear" w:color="auto" w:fill="F7CAAC" w:themeFill="accent2" w:themeFillTint="66"/>
          </w:tcPr>
          <w:p w14:paraId="0BC13E89" w14:textId="77777777" w:rsidR="00742C25" w:rsidRDefault="00742C25"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New Board Structure</w:t>
            </w:r>
          </w:p>
        </w:tc>
        <w:tc>
          <w:tcPr>
            <w:tcW w:w="3402" w:type="dxa"/>
            <w:shd w:val="clear" w:color="auto" w:fill="F7CAAC" w:themeFill="accent2" w:themeFillTint="66"/>
          </w:tcPr>
          <w:p w14:paraId="0F88D481" w14:textId="77777777" w:rsidR="00742C25" w:rsidRDefault="00742C25"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Link Ability</w:t>
            </w:r>
          </w:p>
        </w:tc>
        <w:tc>
          <w:tcPr>
            <w:tcW w:w="3492" w:type="dxa"/>
            <w:shd w:val="clear" w:color="auto" w:fill="F7CAAC" w:themeFill="accent2" w:themeFillTint="66"/>
          </w:tcPr>
          <w:p w14:paraId="0F4D1E53" w14:textId="77777777" w:rsidR="00742C25" w:rsidRDefault="00742C25"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Trans Connect</w:t>
            </w:r>
          </w:p>
        </w:tc>
      </w:tr>
      <w:tr w:rsidR="00742C25" w14:paraId="650711CF" w14:textId="77777777" w:rsidTr="007F77E8">
        <w:tc>
          <w:tcPr>
            <w:tcW w:w="562" w:type="dxa"/>
          </w:tcPr>
          <w:p w14:paraId="055BBDF2" w14:textId="77777777" w:rsidR="00742C25" w:rsidRDefault="00742C25"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1</w:t>
            </w:r>
          </w:p>
        </w:tc>
        <w:tc>
          <w:tcPr>
            <w:tcW w:w="1560" w:type="dxa"/>
          </w:tcPr>
          <w:p w14:paraId="2B92A1F7"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Chair</w:t>
            </w:r>
          </w:p>
        </w:tc>
        <w:tc>
          <w:tcPr>
            <w:tcW w:w="3402" w:type="dxa"/>
          </w:tcPr>
          <w:p w14:paraId="335C4B49"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Current Chair</w:t>
            </w:r>
          </w:p>
        </w:tc>
        <w:tc>
          <w:tcPr>
            <w:tcW w:w="3492" w:type="dxa"/>
          </w:tcPr>
          <w:p w14:paraId="76C0FF17"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Chair to resign and become Vice Chair Link Ability</w:t>
            </w:r>
          </w:p>
        </w:tc>
      </w:tr>
      <w:tr w:rsidR="00742C25" w14:paraId="30AC0E65" w14:textId="77777777" w:rsidTr="007F77E8">
        <w:tc>
          <w:tcPr>
            <w:tcW w:w="562" w:type="dxa"/>
          </w:tcPr>
          <w:p w14:paraId="5B432729" w14:textId="77777777" w:rsidR="00742C25" w:rsidRDefault="00742C25"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2</w:t>
            </w:r>
          </w:p>
        </w:tc>
        <w:tc>
          <w:tcPr>
            <w:tcW w:w="1560" w:type="dxa"/>
          </w:tcPr>
          <w:p w14:paraId="3A423E7D"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Vice Chair</w:t>
            </w:r>
          </w:p>
        </w:tc>
        <w:tc>
          <w:tcPr>
            <w:tcW w:w="3402" w:type="dxa"/>
          </w:tcPr>
          <w:p w14:paraId="1A641F26"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Current Vice Chair (researcher) to resign to take up position of Treasurer.</w:t>
            </w:r>
          </w:p>
          <w:p w14:paraId="0E0BB133"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New Vice Chair appointed (former Chair of Trans Connect)</w:t>
            </w:r>
          </w:p>
        </w:tc>
        <w:tc>
          <w:tcPr>
            <w:tcW w:w="3492" w:type="dxa"/>
          </w:tcPr>
          <w:p w14:paraId="7199B470"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Vice Chair to resign and be appointed as independent director 3 of Link Ability</w:t>
            </w:r>
          </w:p>
        </w:tc>
      </w:tr>
      <w:tr w:rsidR="00742C25" w14:paraId="25932BA6" w14:textId="77777777" w:rsidTr="007F77E8">
        <w:tc>
          <w:tcPr>
            <w:tcW w:w="562" w:type="dxa"/>
          </w:tcPr>
          <w:p w14:paraId="53B10D22" w14:textId="77777777" w:rsidR="00742C25" w:rsidRDefault="00742C25"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3</w:t>
            </w:r>
          </w:p>
        </w:tc>
        <w:tc>
          <w:tcPr>
            <w:tcW w:w="1560" w:type="dxa"/>
          </w:tcPr>
          <w:p w14:paraId="4A51C664"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Treasurer</w:t>
            </w:r>
          </w:p>
        </w:tc>
        <w:tc>
          <w:tcPr>
            <w:tcW w:w="3402" w:type="dxa"/>
          </w:tcPr>
          <w:p w14:paraId="3E34B987"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Current treasurer to resign due to conflict of interest as CEO of Trans Connect.</w:t>
            </w:r>
          </w:p>
          <w:p w14:paraId="07BE49A9"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New Treasure appointed (previous Vice Chair Link Ability)</w:t>
            </w:r>
          </w:p>
        </w:tc>
        <w:tc>
          <w:tcPr>
            <w:tcW w:w="3492" w:type="dxa"/>
          </w:tcPr>
          <w:p w14:paraId="2A1C952A"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To resign due to conflict of interest (current CEO of Link Ability).</w:t>
            </w:r>
          </w:p>
        </w:tc>
      </w:tr>
      <w:tr w:rsidR="00742C25" w14:paraId="7729F42C" w14:textId="77777777" w:rsidTr="007F77E8">
        <w:tc>
          <w:tcPr>
            <w:tcW w:w="562" w:type="dxa"/>
          </w:tcPr>
          <w:p w14:paraId="19FE4C69" w14:textId="77777777" w:rsidR="00742C25" w:rsidRDefault="00742C25" w:rsidP="004C07A0">
            <w:pPr>
              <w:pStyle w:val="TableTitle"/>
              <w:rPr>
                <w:rFonts w:asciiTheme="minorHAnsi" w:hAnsiTheme="minorHAnsi" w:cstheme="minorHAnsi"/>
                <w:b w:val="0"/>
                <w:sz w:val="22"/>
                <w:szCs w:val="22"/>
              </w:rPr>
            </w:pPr>
            <w:r>
              <w:rPr>
                <w:rFonts w:asciiTheme="minorHAnsi" w:hAnsiTheme="minorHAnsi" w:cstheme="minorHAnsi"/>
                <w:b w:val="0"/>
                <w:sz w:val="22"/>
                <w:szCs w:val="22"/>
              </w:rPr>
              <w:t>4</w:t>
            </w:r>
          </w:p>
        </w:tc>
        <w:tc>
          <w:tcPr>
            <w:tcW w:w="1560" w:type="dxa"/>
          </w:tcPr>
          <w:p w14:paraId="4BC60819"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Independent 1</w:t>
            </w:r>
          </w:p>
        </w:tc>
        <w:tc>
          <w:tcPr>
            <w:tcW w:w="3402" w:type="dxa"/>
          </w:tcPr>
          <w:p w14:paraId="07318A84"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To remain</w:t>
            </w:r>
          </w:p>
        </w:tc>
        <w:tc>
          <w:tcPr>
            <w:tcW w:w="3492" w:type="dxa"/>
          </w:tcPr>
          <w:p w14:paraId="129B9EDB"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To resign and become Independent Director 4 of Link Ability</w:t>
            </w:r>
          </w:p>
        </w:tc>
      </w:tr>
      <w:tr w:rsidR="00742C25" w14:paraId="01A4CAAB" w14:textId="77777777" w:rsidTr="007F77E8">
        <w:tc>
          <w:tcPr>
            <w:tcW w:w="562" w:type="dxa"/>
          </w:tcPr>
          <w:p w14:paraId="1F893A2A" w14:textId="77777777" w:rsidR="00742C25" w:rsidRDefault="00742C25" w:rsidP="00000D58">
            <w:pPr>
              <w:pStyle w:val="TableTitle"/>
              <w:rPr>
                <w:rFonts w:asciiTheme="minorHAnsi" w:hAnsiTheme="minorHAnsi" w:cstheme="minorHAnsi"/>
                <w:b w:val="0"/>
                <w:sz w:val="22"/>
                <w:szCs w:val="22"/>
              </w:rPr>
            </w:pPr>
            <w:r>
              <w:rPr>
                <w:rFonts w:asciiTheme="minorHAnsi" w:hAnsiTheme="minorHAnsi" w:cstheme="minorHAnsi"/>
                <w:b w:val="0"/>
                <w:sz w:val="22"/>
                <w:szCs w:val="22"/>
              </w:rPr>
              <w:t>5</w:t>
            </w:r>
          </w:p>
        </w:tc>
        <w:tc>
          <w:tcPr>
            <w:tcW w:w="1560" w:type="dxa"/>
          </w:tcPr>
          <w:p w14:paraId="6E893299"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Independent 2</w:t>
            </w:r>
          </w:p>
        </w:tc>
        <w:tc>
          <w:tcPr>
            <w:tcW w:w="3402" w:type="dxa"/>
          </w:tcPr>
          <w:p w14:paraId="20671384"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To remain</w:t>
            </w:r>
          </w:p>
        </w:tc>
        <w:tc>
          <w:tcPr>
            <w:tcW w:w="3492" w:type="dxa"/>
          </w:tcPr>
          <w:p w14:paraId="2D647337"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To resign and become Independent Director 5 of Link Ability</w:t>
            </w:r>
          </w:p>
        </w:tc>
      </w:tr>
      <w:tr w:rsidR="00742C25" w14:paraId="01A8CD47" w14:textId="77777777" w:rsidTr="007F77E8">
        <w:tc>
          <w:tcPr>
            <w:tcW w:w="562" w:type="dxa"/>
          </w:tcPr>
          <w:p w14:paraId="29FFB2C0" w14:textId="77777777" w:rsidR="00742C25" w:rsidRDefault="00742C25" w:rsidP="00000D58">
            <w:pPr>
              <w:pStyle w:val="TableTitle"/>
              <w:rPr>
                <w:rFonts w:asciiTheme="minorHAnsi" w:hAnsiTheme="minorHAnsi" w:cstheme="minorHAnsi"/>
                <w:b w:val="0"/>
                <w:sz w:val="22"/>
                <w:szCs w:val="22"/>
              </w:rPr>
            </w:pPr>
            <w:r>
              <w:rPr>
                <w:rFonts w:asciiTheme="minorHAnsi" w:hAnsiTheme="minorHAnsi" w:cstheme="minorHAnsi"/>
                <w:b w:val="0"/>
                <w:sz w:val="22"/>
                <w:szCs w:val="22"/>
              </w:rPr>
              <w:t>6</w:t>
            </w:r>
          </w:p>
        </w:tc>
        <w:tc>
          <w:tcPr>
            <w:tcW w:w="1560" w:type="dxa"/>
          </w:tcPr>
          <w:p w14:paraId="5179452B"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Independent 3</w:t>
            </w:r>
          </w:p>
        </w:tc>
        <w:tc>
          <w:tcPr>
            <w:tcW w:w="3402" w:type="dxa"/>
          </w:tcPr>
          <w:p w14:paraId="345F6AA9"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 xml:space="preserve">Currently Vacant </w:t>
            </w:r>
          </w:p>
          <w:p w14:paraId="4B8BA412"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To be taken up by Vice Chair of Trans Connect</w:t>
            </w:r>
          </w:p>
        </w:tc>
        <w:tc>
          <w:tcPr>
            <w:tcW w:w="3492" w:type="dxa"/>
          </w:tcPr>
          <w:p w14:paraId="472215BD"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To resign due to being current employee of Link Ability</w:t>
            </w:r>
          </w:p>
        </w:tc>
      </w:tr>
      <w:tr w:rsidR="00742C25" w14:paraId="4724C84E" w14:textId="77777777" w:rsidTr="007F77E8">
        <w:tc>
          <w:tcPr>
            <w:tcW w:w="562" w:type="dxa"/>
          </w:tcPr>
          <w:p w14:paraId="43D7D98F" w14:textId="77777777" w:rsidR="00742C25" w:rsidRDefault="00742C25" w:rsidP="00000D58">
            <w:pPr>
              <w:pStyle w:val="TableTitle"/>
              <w:rPr>
                <w:rFonts w:asciiTheme="minorHAnsi" w:hAnsiTheme="minorHAnsi" w:cstheme="minorHAnsi"/>
                <w:b w:val="0"/>
                <w:sz w:val="22"/>
                <w:szCs w:val="22"/>
              </w:rPr>
            </w:pPr>
            <w:r>
              <w:rPr>
                <w:rFonts w:asciiTheme="minorHAnsi" w:hAnsiTheme="minorHAnsi" w:cstheme="minorHAnsi"/>
                <w:b w:val="0"/>
                <w:sz w:val="22"/>
                <w:szCs w:val="22"/>
              </w:rPr>
              <w:t>7</w:t>
            </w:r>
          </w:p>
        </w:tc>
        <w:tc>
          <w:tcPr>
            <w:tcW w:w="1560" w:type="dxa"/>
          </w:tcPr>
          <w:p w14:paraId="4AC228B4"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Independent 4</w:t>
            </w:r>
          </w:p>
        </w:tc>
        <w:tc>
          <w:tcPr>
            <w:tcW w:w="3402" w:type="dxa"/>
          </w:tcPr>
          <w:p w14:paraId="15A059F5"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New Appointment</w:t>
            </w:r>
          </w:p>
          <w:p w14:paraId="43A7DA4E"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To be taken up by Independent Director 1 from Trans Connect</w:t>
            </w:r>
          </w:p>
        </w:tc>
        <w:tc>
          <w:tcPr>
            <w:tcW w:w="3492" w:type="dxa"/>
          </w:tcPr>
          <w:p w14:paraId="196EB50F"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To resign</w:t>
            </w:r>
          </w:p>
        </w:tc>
      </w:tr>
      <w:tr w:rsidR="00742C25" w14:paraId="0CC65468" w14:textId="77777777" w:rsidTr="007F77E8">
        <w:tc>
          <w:tcPr>
            <w:tcW w:w="562" w:type="dxa"/>
          </w:tcPr>
          <w:p w14:paraId="69253997" w14:textId="77777777" w:rsidR="00742C25" w:rsidRDefault="00742C25" w:rsidP="00000D58">
            <w:pPr>
              <w:pStyle w:val="TableTitle"/>
              <w:rPr>
                <w:rFonts w:asciiTheme="minorHAnsi" w:hAnsiTheme="minorHAnsi" w:cstheme="minorHAnsi"/>
                <w:b w:val="0"/>
                <w:sz w:val="22"/>
                <w:szCs w:val="22"/>
              </w:rPr>
            </w:pPr>
            <w:r>
              <w:rPr>
                <w:rFonts w:asciiTheme="minorHAnsi" w:hAnsiTheme="minorHAnsi" w:cstheme="minorHAnsi"/>
                <w:b w:val="0"/>
                <w:sz w:val="22"/>
                <w:szCs w:val="22"/>
              </w:rPr>
              <w:t>8</w:t>
            </w:r>
          </w:p>
        </w:tc>
        <w:tc>
          <w:tcPr>
            <w:tcW w:w="1560" w:type="dxa"/>
          </w:tcPr>
          <w:p w14:paraId="541F4D37"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Independent 5</w:t>
            </w:r>
          </w:p>
        </w:tc>
        <w:tc>
          <w:tcPr>
            <w:tcW w:w="3402" w:type="dxa"/>
          </w:tcPr>
          <w:p w14:paraId="4FE21E62"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New Appointment</w:t>
            </w:r>
          </w:p>
          <w:p w14:paraId="30B4628E"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To be taken up by Independent Director 2 from Trans Connect</w:t>
            </w:r>
          </w:p>
        </w:tc>
        <w:tc>
          <w:tcPr>
            <w:tcW w:w="3492" w:type="dxa"/>
          </w:tcPr>
          <w:p w14:paraId="1335A9F8" w14:textId="77777777" w:rsidR="00742C25" w:rsidRDefault="00742C25" w:rsidP="007F77E8">
            <w:pPr>
              <w:pStyle w:val="TableTitle"/>
              <w:spacing w:before="0" w:after="0" w:line="240" w:lineRule="auto"/>
              <w:rPr>
                <w:rFonts w:asciiTheme="minorHAnsi" w:hAnsiTheme="minorHAnsi" w:cstheme="minorHAnsi"/>
                <w:b w:val="0"/>
                <w:sz w:val="22"/>
                <w:szCs w:val="22"/>
              </w:rPr>
            </w:pPr>
            <w:r>
              <w:rPr>
                <w:rFonts w:asciiTheme="minorHAnsi" w:hAnsiTheme="minorHAnsi" w:cstheme="minorHAnsi"/>
                <w:b w:val="0"/>
                <w:sz w:val="22"/>
                <w:szCs w:val="22"/>
              </w:rPr>
              <w:t>Currently Vacant</w:t>
            </w:r>
          </w:p>
        </w:tc>
      </w:tr>
    </w:tbl>
    <w:p w14:paraId="2FA0CDEF" w14:textId="77777777" w:rsidR="009D595D" w:rsidRDefault="009D595D" w:rsidP="009D595D">
      <w:pPr>
        <w:pStyle w:val="TableTitle"/>
        <w:rPr>
          <w:rFonts w:asciiTheme="minorHAnsi" w:hAnsiTheme="minorHAnsi" w:cstheme="minorHAnsi"/>
          <w:b w:val="0"/>
          <w:sz w:val="22"/>
          <w:szCs w:val="22"/>
        </w:rPr>
      </w:pPr>
    </w:p>
    <w:p w14:paraId="47090D7C" w14:textId="77777777" w:rsidR="009D595D" w:rsidRDefault="009D595D" w:rsidP="009D595D">
      <w:pPr>
        <w:pStyle w:val="TableTitle"/>
        <w:rPr>
          <w:rFonts w:asciiTheme="minorHAnsi" w:hAnsiTheme="minorHAnsi" w:cstheme="minorHAnsi"/>
          <w:b w:val="0"/>
          <w:sz w:val="22"/>
          <w:szCs w:val="22"/>
        </w:rPr>
      </w:pPr>
      <w:r>
        <w:rPr>
          <w:rFonts w:asciiTheme="minorHAnsi" w:hAnsiTheme="minorHAnsi" w:cstheme="minorHAnsi"/>
          <w:b w:val="0"/>
          <w:sz w:val="22"/>
          <w:szCs w:val="22"/>
        </w:rPr>
        <w:t xml:space="preserve">As part of this Board design, it was agreed that the independent directors would be appointed on a </w:t>
      </w:r>
      <w:proofErr w:type="gramStart"/>
      <w:r>
        <w:rPr>
          <w:rFonts w:asciiTheme="minorHAnsi" w:hAnsiTheme="minorHAnsi" w:cstheme="minorHAnsi"/>
          <w:b w:val="0"/>
          <w:sz w:val="22"/>
          <w:szCs w:val="22"/>
        </w:rPr>
        <w:t>skills</w:t>
      </w:r>
      <w:proofErr w:type="gramEnd"/>
      <w:r>
        <w:rPr>
          <w:rFonts w:asciiTheme="minorHAnsi" w:hAnsiTheme="minorHAnsi" w:cstheme="minorHAnsi"/>
          <w:b w:val="0"/>
          <w:sz w:val="22"/>
          <w:szCs w:val="22"/>
        </w:rPr>
        <w:t xml:space="preserve"> needed basis, to create a board that would reflect diversity of backgrounds, experience, industry knowledge and qualifications (see figure 6). A board skills audit would be undertaken prior </w:t>
      </w:r>
      <w:r>
        <w:rPr>
          <w:rFonts w:asciiTheme="minorHAnsi" w:hAnsiTheme="minorHAnsi" w:cstheme="minorHAnsi"/>
          <w:b w:val="0"/>
          <w:sz w:val="22"/>
          <w:szCs w:val="22"/>
        </w:rPr>
        <w:lastRenderedPageBreak/>
        <w:t>to the board restructure. This would reduce the risk of a board that is lacking in diversity and skills needed to govern to new larger organization.</w:t>
      </w:r>
    </w:p>
    <w:p w14:paraId="415728B6" w14:textId="77777777" w:rsidR="009D595D" w:rsidRDefault="009D595D" w:rsidP="009D595D">
      <w:pPr>
        <w:pStyle w:val="TableTitle"/>
        <w:rPr>
          <w:rFonts w:asciiTheme="minorHAnsi" w:hAnsiTheme="minorHAnsi" w:cstheme="minorHAnsi"/>
          <w:b w:val="0"/>
          <w:sz w:val="22"/>
          <w:szCs w:val="22"/>
        </w:rPr>
      </w:pPr>
      <w:r>
        <w:rPr>
          <w:rFonts w:asciiTheme="minorHAnsi" w:hAnsiTheme="minorHAnsi" w:cstheme="minorHAnsi"/>
          <w:b w:val="0"/>
          <w:sz w:val="22"/>
          <w:szCs w:val="22"/>
        </w:rPr>
        <w:t>Other risk factors identified included:</w:t>
      </w:r>
    </w:p>
    <w:p w14:paraId="47C19FB7" w14:textId="77777777" w:rsidR="009D595D" w:rsidRDefault="009D595D" w:rsidP="009D595D">
      <w:pPr>
        <w:pStyle w:val="TableTitle"/>
        <w:numPr>
          <w:ilvl w:val="0"/>
          <w:numId w:val="10"/>
        </w:numPr>
        <w:rPr>
          <w:rFonts w:asciiTheme="minorHAnsi" w:hAnsiTheme="minorHAnsi" w:cstheme="minorHAnsi"/>
          <w:b w:val="0"/>
          <w:sz w:val="22"/>
          <w:szCs w:val="22"/>
        </w:rPr>
      </w:pPr>
      <w:r>
        <w:rPr>
          <w:rFonts w:asciiTheme="minorHAnsi" w:hAnsiTheme="minorHAnsi" w:cstheme="minorHAnsi"/>
          <w:b w:val="0"/>
          <w:sz w:val="22"/>
          <w:szCs w:val="22"/>
        </w:rPr>
        <w:t>Time for planning and resources</w:t>
      </w:r>
    </w:p>
    <w:p w14:paraId="6A1901E6" w14:textId="77777777" w:rsidR="009D595D" w:rsidRDefault="009D595D" w:rsidP="009D595D">
      <w:pPr>
        <w:pStyle w:val="TableTitle"/>
        <w:numPr>
          <w:ilvl w:val="0"/>
          <w:numId w:val="10"/>
        </w:numPr>
        <w:rPr>
          <w:rFonts w:asciiTheme="minorHAnsi" w:hAnsiTheme="minorHAnsi" w:cstheme="minorHAnsi"/>
          <w:b w:val="0"/>
          <w:sz w:val="22"/>
          <w:szCs w:val="22"/>
        </w:rPr>
      </w:pPr>
      <w:r>
        <w:rPr>
          <w:rFonts w:asciiTheme="minorHAnsi" w:hAnsiTheme="minorHAnsi" w:cstheme="minorHAnsi"/>
          <w:b w:val="0"/>
          <w:sz w:val="22"/>
          <w:szCs w:val="22"/>
        </w:rPr>
        <w:t>Recruitment of the CEO</w:t>
      </w:r>
    </w:p>
    <w:p w14:paraId="5C6ACD43" w14:textId="77777777" w:rsidR="009D595D" w:rsidRDefault="009D595D" w:rsidP="009D595D">
      <w:pPr>
        <w:pStyle w:val="TableTitle"/>
        <w:numPr>
          <w:ilvl w:val="0"/>
          <w:numId w:val="10"/>
        </w:numPr>
        <w:rPr>
          <w:rFonts w:asciiTheme="minorHAnsi" w:hAnsiTheme="minorHAnsi" w:cstheme="minorHAnsi"/>
          <w:b w:val="0"/>
          <w:sz w:val="22"/>
          <w:szCs w:val="22"/>
        </w:rPr>
      </w:pPr>
      <w:r>
        <w:rPr>
          <w:rFonts w:asciiTheme="minorHAnsi" w:hAnsiTheme="minorHAnsi" w:cstheme="minorHAnsi"/>
          <w:b w:val="0"/>
          <w:sz w:val="22"/>
          <w:szCs w:val="22"/>
        </w:rPr>
        <w:t>Identification of Board risk appetite</w:t>
      </w:r>
    </w:p>
    <w:p w14:paraId="08517516" w14:textId="77777777" w:rsidR="009D595D" w:rsidRDefault="009D595D" w:rsidP="009D595D">
      <w:pPr>
        <w:pStyle w:val="TableTitle"/>
        <w:numPr>
          <w:ilvl w:val="0"/>
          <w:numId w:val="10"/>
        </w:numPr>
        <w:rPr>
          <w:rFonts w:asciiTheme="minorHAnsi" w:hAnsiTheme="minorHAnsi" w:cstheme="minorHAnsi"/>
          <w:b w:val="0"/>
          <w:sz w:val="22"/>
          <w:szCs w:val="22"/>
        </w:rPr>
      </w:pPr>
      <w:proofErr w:type="spellStart"/>
      <w:r>
        <w:rPr>
          <w:rFonts w:asciiTheme="minorHAnsi" w:hAnsiTheme="minorHAnsi" w:cstheme="minorHAnsi"/>
          <w:b w:val="0"/>
          <w:sz w:val="22"/>
          <w:szCs w:val="22"/>
        </w:rPr>
        <w:t>Organisational</w:t>
      </w:r>
      <w:proofErr w:type="spellEnd"/>
      <w:r>
        <w:rPr>
          <w:rFonts w:asciiTheme="minorHAnsi" w:hAnsiTheme="minorHAnsi" w:cstheme="minorHAnsi"/>
          <w:b w:val="0"/>
          <w:sz w:val="22"/>
          <w:szCs w:val="22"/>
        </w:rPr>
        <w:t xml:space="preserve"> structure – potential recruitment of COO for Transport</w:t>
      </w:r>
    </w:p>
    <w:p w14:paraId="38057621" w14:textId="77777777" w:rsidR="009D595D" w:rsidRDefault="009D595D" w:rsidP="009D595D">
      <w:pPr>
        <w:pStyle w:val="TableTitle"/>
        <w:numPr>
          <w:ilvl w:val="0"/>
          <w:numId w:val="10"/>
        </w:numPr>
        <w:rPr>
          <w:rFonts w:asciiTheme="minorHAnsi" w:hAnsiTheme="minorHAnsi" w:cstheme="minorHAnsi"/>
          <w:b w:val="0"/>
          <w:sz w:val="22"/>
          <w:szCs w:val="22"/>
        </w:rPr>
      </w:pPr>
      <w:r>
        <w:rPr>
          <w:rFonts w:asciiTheme="minorHAnsi" w:hAnsiTheme="minorHAnsi" w:cstheme="minorHAnsi"/>
          <w:b w:val="0"/>
          <w:sz w:val="22"/>
          <w:szCs w:val="22"/>
        </w:rPr>
        <w:t>Constitutional Changes</w:t>
      </w:r>
    </w:p>
    <w:p w14:paraId="44919F1D" w14:textId="77777777" w:rsidR="008931E3" w:rsidRDefault="008931E3" w:rsidP="008931E3">
      <w:pPr>
        <w:pStyle w:val="TableTitle"/>
        <w:rPr>
          <w:rFonts w:asciiTheme="minorHAnsi" w:hAnsiTheme="minorHAnsi" w:cstheme="minorHAnsi"/>
          <w:b w:val="0"/>
          <w:sz w:val="22"/>
          <w:szCs w:val="22"/>
        </w:rPr>
      </w:pPr>
      <w:r>
        <w:rPr>
          <w:rFonts w:asciiTheme="minorHAnsi" w:hAnsiTheme="minorHAnsi" w:cstheme="minorHAnsi"/>
          <w:b w:val="0"/>
          <w:sz w:val="22"/>
          <w:szCs w:val="22"/>
        </w:rPr>
        <w:t xml:space="preserve">Figure </w:t>
      </w:r>
      <w:r w:rsidR="009D595D">
        <w:rPr>
          <w:rFonts w:asciiTheme="minorHAnsi" w:hAnsiTheme="minorHAnsi" w:cstheme="minorHAnsi"/>
          <w:b w:val="0"/>
          <w:sz w:val="22"/>
          <w:szCs w:val="22"/>
        </w:rPr>
        <w:t>6</w:t>
      </w:r>
      <w:r>
        <w:rPr>
          <w:rFonts w:asciiTheme="minorHAnsi" w:hAnsiTheme="minorHAnsi" w:cstheme="minorHAnsi"/>
          <w:b w:val="0"/>
          <w:sz w:val="22"/>
          <w:szCs w:val="22"/>
        </w:rPr>
        <w:t xml:space="preserve">: </w:t>
      </w:r>
      <w:r w:rsidR="009D595D">
        <w:rPr>
          <w:rFonts w:asciiTheme="minorHAnsi" w:hAnsiTheme="minorHAnsi" w:cstheme="minorHAnsi"/>
          <w:b w:val="0"/>
          <w:sz w:val="22"/>
          <w:szCs w:val="22"/>
        </w:rPr>
        <w:t>Potential Board Structure</w:t>
      </w:r>
    </w:p>
    <w:tbl>
      <w:tblPr>
        <w:tblStyle w:val="TableGrid"/>
        <w:tblW w:w="0" w:type="auto"/>
        <w:tblLook w:val="04A0" w:firstRow="1" w:lastRow="0" w:firstColumn="1" w:lastColumn="0" w:noHBand="0" w:noVBand="1"/>
      </w:tblPr>
      <w:tblGrid>
        <w:gridCol w:w="9016"/>
      </w:tblGrid>
      <w:tr w:rsidR="008931E3" w14:paraId="69DB3698" w14:textId="77777777" w:rsidTr="00910B70">
        <w:tc>
          <w:tcPr>
            <w:tcW w:w="9016" w:type="dxa"/>
          </w:tcPr>
          <w:p w14:paraId="2191EE2F" w14:textId="77777777" w:rsidR="008931E3" w:rsidRDefault="008931E3"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01600" behindDoc="0" locked="0" layoutInCell="1" allowOverlap="1" wp14:anchorId="7AD07227" wp14:editId="29B8430C">
                      <wp:simplePos x="0" y="0"/>
                      <wp:positionH relativeFrom="column">
                        <wp:posOffset>288077</wp:posOffset>
                      </wp:positionH>
                      <wp:positionV relativeFrom="paragraph">
                        <wp:posOffset>319405</wp:posOffset>
                      </wp:positionV>
                      <wp:extent cx="914400" cy="914400"/>
                      <wp:effectExtent l="0" t="0" r="19050" b="19050"/>
                      <wp:wrapNone/>
                      <wp:docPr id="27" name="Oval 27"/>
                      <wp:cNvGraphicFramePr/>
                      <a:graphic xmlns:a="http://schemas.openxmlformats.org/drawingml/2006/main">
                        <a:graphicData uri="http://schemas.microsoft.com/office/word/2010/wordprocessingShape">
                          <wps:wsp>
                            <wps:cNvSpPr/>
                            <wps:spPr>
                              <a:xfrm>
                                <a:off x="0" y="0"/>
                                <a:ext cx="914400" cy="914400"/>
                              </a:xfrm>
                              <a:prstGeom prst="ellipse">
                                <a:avLst/>
                              </a:prstGeom>
                            </wps:spPr>
                            <wps:style>
                              <a:lnRef idx="1">
                                <a:schemeClr val="accent2"/>
                              </a:lnRef>
                              <a:fillRef idx="3">
                                <a:schemeClr val="accent2"/>
                              </a:fillRef>
                              <a:effectRef idx="2">
                                <a:schemeClr val="accent2"/>
                              </a:effectRef>
                              <a:fontRef idx="minor">
                                <a:schemeClr val="lt1"/>
                              </a:fontRef>
                            </wps:style>
                            <wps:txbx>
                              <w:txbxContent>
                                <w:p w14:paraId="005ECB8F" w14:textId="77777777" w:rsidR="00910B70" w:rsidRDefault="00910B70" w:rsidP="008931E3">
                                  <w:pPr>
                                    <w:jc w:val="center"/>
                                  </w:pPr>
                                  <w:r>
                                    <w:t>Link Ability (OLD)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D07227" id="Oval 27" o:spid="_x0000_s1040" style="position:absolute;margin-left:22.7pt;margin-top:25.15pt;width:1in;height:1in;z-index:251801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" fillcolor="#ee853d [3029]" strokecolor="#ed7d31 [3205]" strokeweight=".5pt">
                      <v:fill color2="#ec7a2d [3173]" rotate="t" colors="0 #f18c55;.5 #f67b28;1 #e56b17" focus="100%" type="gradient">
                        <o:fill v:ext="view" type="gradientUnscaled"/>
                      </v:fill>
                      <v:stroke joinstyle="miter"/>
                      <v:textbox>
                        <w:txbxContent>
                          <w:p w14:paraId="005ECB8F" w14:textId="77777777" w:rsidR="00910B70" w:rsidRDefault="00910B70" w:rsidP="008931E3">
                            <w:pPr>
                              <w:jc w:val="center"/>
                            </w:pPr>
                            <w:r>
                              <w:t>Link Ability (OLD)</w:t>
                            </w:r>
                          </w:p>
                        </w:txbxContent>
                      </v:textbox>
                    </v:oval>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02624" behindDoc="0" locked="0" layoutInCell="1" allowOverlap="1" wp14:anchorId="1CF0E706" wp14:editId="60DB857A">
                      <wp:simplePos x="0" y="0"/>
                      <wp:positionH relativeFrom="column">
                        <wp:posOffset>3800859</wp:posOffset>
                      </wp:positionH>
                      <wp:positionV relativeFrom="paragraph">
                        <wp:posOffset>243333</wp:posOffset>
                      </wp:positionV>
                      <wp:extent cx="991240" cy="914400"/>
                      <wp:effectExtent l="0" t="0" r="18415" b="19050"/>
                      <wp:wrapNone/>
                      <wp:docPr id="31" name="Oval 31"/>
                      <wp:cNvGraphicFramePr/>
                      <a:graphic xmlns:a="http://schemas.openxmlformats.org/drawingml/2006/main">
                        <a:graphicData uri="http://schemas.microsoft.com/office/word/2010/wordprocessingShape">
                          <wps:wsp>
                            <wps:cNvSpPr/>
                            <wps:spPr>
                              <a:xfrm>
                                <a:off x="0" y="0"/>
                                <a:ext cx="991240" cy="914400"/>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413178BB" w14:textId="77777777" w:rsidR="00910B70" w:rsidRDefault="00910B70" w:rsidP="008931E3">
                                  <w:pPr>
                                    <w:jc w:val="center"/>
                                  </w:pPr>
                                  <w:r>
                                    <w:t>Trans Connect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CF0E706" id="Oval 31" o:spid="_x0000_s1041" style="position:absolute;margin-left:299.3pt;margin-top:19.15pt;width:78.05pt;height:1in;z-index:25180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" fillcolor="#70ad47 [3209]" strokecolor="#1f4d78 [1604]" strokeweight="1pt">
                      <v:stroke joinstyle="miter"/>
                      <v:textbox>
                        <w:txbxContent>
                          <w:p w14:paraId="413178BB" w14:textId="77777777" w:rsidR="00910B70" w:rsidRDefault="00910B70" w:rsidP="008931E3">
                            <w:pPr>
                              <w:jc w:val="center"/>
                            </w:pPr>
                            <w:r>
                              <w:t>Trans Connect</w:t>
                            </w:r>
                          </w:p>
                        </w:txbxContent>
                      </v:textbox>
                    </v:oval>
                  </w:pict>
                </mc:Fallback>
              </mc:AlternateContent>
            </w:r>
          </w:p>
          <w:p w14:paraId="766B41F6" w14:textId="77777777" w:rsidR="008931E3" w:rsidRDefault="008931E3"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12864" behindDoc="0" locked="0" layoutInCell="1" allowOverlap="1" wp14:anchorId="609C9147" wp14:editId="717E4993">
                      <wp:simplePos x="0" y="0"/>
                      <wp:positionH relativeFrom="column">
                        <wp:posOffset>1753294</wp:posOffset>
                      </wp:positionH>
                      <wp:positionV relativeFrom="paragraph">
                        <wp:posOffset>178173</wp:posOffset>
                      </wp:positionV>
                      <wp:extent cx="652780" cy="445674"/>
                      <wp:effectExtent l="0" t="0" r="13970" b="12065"/>
                      <wp:wrapNone/>
                      <wp:docPr id="32" name="Oval 32"/>
                      <wp:cNvGraphicFramePr/>
                      <a:graphic xmlns:a="http://schemas.openxmlformats.org/drawingml/2006/main">
                        <a:graphicData uri="http://schemas.microsoft.com/office/word/2010/wordprocessingShape">
                          <wps:wsp>
                            <wps:cNvSpPr/>
                            <wps:spPr>
                              <a:xfrm>
                                <a:off x="0" y="0"/>
                                <a:ext cx="652780" cy="445674"/>
                              </a:xfrm>
                              <a:prstGeom prst="ellipse">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46C66186" w14:textId="77777777" w:rsidR="00910B70" w:rsidRDefault="00910B70" w:rsidP="008931E3">
                                  <w:pPr>
                                    <w:jc w:val="center"/>
                                  </w:pPr>
                                  <w:r>
                                    <w:t>CEO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9C9147" id="Oval 32" o:spid="_x0000_s1042" style="position:absolute;margin-left:138.05pt;margin-top:14.05pt;width:51.4pt;height:35.1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" fillcolor="#5b9bd5 [3204]" strokecolor="#1f4d78 [1604]" strokeweight="1pt">
                      <v:stroke joinstyle="miter"/>
                      <v:textbox>
                        <w:txbxContent>
                          <w:p w14:paraId="46C66186" w14:textId="77777777" w:rsidR="00910B70" w:rsidRDefault="00910B70" w:rsidP="008931E3">
                            <w:pPr>
                              <w:jc w:val="center"/>
                            </w:pPr>
                            <w:r>
                              <w:t>CEO</w:t>
                            </w:r>
                          </w:p>
                        </w:txbxContent>
                      </v:textbox>
                    </v:oval>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11840" behindDoc="0" locked="0" layoutInCell="1" allowOverlap="1" wp14:anchorId="14D9851D" wp14:editId="77D474FC">
                      <wp:simplePos x="0" y="0"/>
                      <wp:positionH relativeFrom="column">
                        <wp:posOffset>2824837</wp:posOffset>
                      </wp:positionH>
                      <wp:positionV relativeFrom="paragraph">
                        <wp:posOffset>178665</wp:posOffset>
                      </wp:positionV>
                      <wp:extent cx="652780" cy="445674"/>
                      <wp:effectExtent l="0" t="0" r="13970" b="12065"/>
                      <wp:wrapNone/>
                      <wp:docPr id="36" name="Oval 36"/>
                      <wp:cNvGraphicFramePr/>
                      <a:graphic xmlns:a="http://schemas.openxmlformats.org/drawingml/2006/main">
                        <a:graphicData uri="http://schemas.microsoft.com/office/word/2010/wordprocessingShape">
                          <wps:wsp>
                            <wps:cNvSpPr/>
                            <wps:spPr>
                              <a:xfrm>
                                <a:off x="0" y="0"/>
                                <a:ext cx="652780" cy="445674"/>
                              </a:xfrm>
                              <a:prstGeom prst="ellipse">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4217A47A" w14:textId="77777777" w:rsidR="00910B70" w:rsidRDefault="00910B70" w:rsidP="008931E3">
                                  <w:pPr>
                                    <w:jc w:val="center"/>
                                  </w:pPr>
                                  <w:r>
                                    <w:t>CEO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D9851D" id="Oval 36" o:spid="_x0000_s1043" style="position:absolute;margin-left:222.45pt;margin-top:14.05pt;width:51.4pt;height:35.1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" fillcolor="#5b9bd5 [3204]" strokecolor="#1f4d78 [1604]" strokeweight="1pt">
                      <v:stroke joinstyle="miter"/>
                      <v:textbox>
                        <w:txbxContent>
                          <w:p w14:paraId="4217A47A" w14:textId="77777777" w:rsidR="00910B70" w:rsidRDefault="00910B70" w:rsidP="008931E3">
                            <w:pPr>
                              <w:jc w:val="center"/>
                            </w:pPr>
                            <w:r>
                              <w:t>CEO</w:t>
                            </w:r>
                          </w:p>
                        </w:txbxContent>
                      </v:textbox>
                    </v:oval>
                  </w:pict>
                </mc:Fallback>
              </mc:AlternateContent>
            </w:r>
          </w:p>
          <w:p w14:paraId="0BCE5FC0" w14:textId="77777777" w:rsidR="008931E3" w:rsidRDefault="008931E3"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25152" behindDoc="0" locked="0" layoutInCell="1" allowOverlap="1" wp14:anchorId="2C98E461" wp14:editId="007E2865">
                      <wp:simplePos x="0" y="0"/>
                      <wp:positionH relativeFrom="column">
                        <wp:posOffset>5460578</wp:posOffset>
                      </wp:positionH>
                      <wp:positionV relativeFrom="paragraph">
                        <wp:posOffset>135879</wp:posOffset>
                      </wp:positionV>
                      <wp:extent cx="0" cy="2466554"/>
                      <wp:effectExtent l="0" t="0" r="19050" b="29210"/>
                      <wp:wrapNone/>
                      <wp:docPr id="37" name="Straight Connector 37"/>
                      <wp:cNvGraphicFramePr/>
                      <a:graphic xmlns:a="http://schemas.openxmlformats.org/drawingml/2006/main">
                        <a:graphicData uri="http://schemas.microsoft.com/office/word/2010/wordprocessingShape">
                          <wps:wsp>
                            <wps:cNvCnPr/>
                            <wps:spPr>
                              <a:xfrm>
                                <a:off x="0" y="0"/>
                                <a:ext cx="0" cy="24665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0658F5" id="Straight Connector 37" o:spid="_x0000_s1026" style="position:absolute;z-index:251825152;visibility:visible;mso-wrap-style:square;mso-wrap-distance-left:9pt;mso-wrap-distance-top:0;mso-wrap-distance-right:9pt;mso-wrap-distance-bottom:0;mso-position-horizontal:absolute;mso-position-horizontal-relative:text;mso-position-vertical:absolute;mso-position-vertical-relative:text" from="429.95pt,10.7pt" to="429.95pt,20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" strokecolor="black [3200]" strokeweight=".5pt">
                      <v:stroke joinstyle="miter"/>
                    </v:lin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24128" behindDoc="0" locked="0" layoutInCell="1" allowOverlap="1" wp14:anchorId="02E0654A" wp14:editId="759A7D01">
                      <wp:simplePos x="0" y="0"/>
                      <wp:positionH relativeFrom="column">
                        <wp:posOffset>4830658</wp:posOffset>
                      </wp:positionH>
                      <wp:positionV relativeFrom="paragraph">
                        <wp:posOffset>120511</wp:posOffset>
                      </wp:positionV>
                      <wp:extent cx="630091" cy="7684"/>
                      <wp:effectExtent l="0" t="0" r="36830" b="30480"/>
                      <wp:wrapNone/>
                      <wp:docPr id="38" name="Straight Connector 38"/>
                      <wp:cNvGraphicFramePr/>
                      <a:graphic xmlns:a="http://schemas.openxmlformats.org/drawingml/2006/main">
                        <a:graphicData uri="http://schemas.microsoft.com/office/word/2010/wordprocessingShape">
                          <wps:wsp>
                            <wps:cNvCnPr/>
                            <wps:spPr>
                              <a:xfrm>
                                <a:off x="0" y="0"/>
                                <a:ext cx="630091" cy="76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564E47" id="Straight Connector 38" o:spid="_x0000_s1026" style="position:absolute;z-index:251824128;visibility:visible;mso-wrap-style:square;mso-wrap-distance-left:9pt;mso-wrap-distance-top:0;mso-wrap-distance-right:9pt;mso-wrap-distance-bottom:0;mso-position-horizontal:absolute;mso-position-horizontal-relative:text;mso-position-vertical:absolute;mso-position-vertical-relative:text" from="380.35pt,9.5pt" to="429.9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" strokecolor="black [3200]" strokeweight=".5pt">
                      <v:stroke joinstyle="miter"/>
                    </v:lin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23104" behindDoc="0" locked="0" layoutInCell="1" allowOverlap="1" wp14:anchorId="42BA92BF" wp14:editId="0A9C92F7">
                      <wp:simplePos x="0" y="0"/>
                      <wp:positionH relativeFrom="column">
                        <wp:posOffset>1242215</wp:posOffset>
                      </wp:positionH>
                      <wp:positionV relativeFrom="paragraph">
                        <wp:posOffset>128195</wp:posOffset>
                      </wp:positionV>
                      <wp:extent cx="514830" cy="7684"/>
                      <wp:effectExtent l="19050" t="57150" r="0" b="87630"/>
                      <wp:wrapNone/>
                      <wp:docPr id="42" name="Straight Arrow Connector 42"/>
                      <wp:cNvGraphicFramePr/>
                      <a:graphic xmlns:a="http://schemas.openxmlformats.org/drawingml/2006/main">
                        <a:graphicData uri="http://schemas.microsoft.com/office/word/2010/wordprocessingShape">
                          <wps:wsp>
                            <wps:cNvCnPr/>
                            <wps:spPr>
                              <a:xfrm flipH="1">
                                <a:off x="0" y="0"/>
                                <a:ext cx="514830" cy="76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206469" id="Straight Arrow Connector 42" o:spid="_x0000_s1026" type="#_x0000_t32" style="position:absolute;margin-left:97.8pt;margin-top:10.1pt;width:40.55pt;height:.6pt;flip:x;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22080" behindDoc="0" locked="0" layoutInCell="1" allowOverlap="1" wp14:anchorId="33BEBE96" wp14:editId="37A24474">
                      <wp:simplePos x="0" y="0"/>
                      <wp:positionH relativeFrom="column">
                        <wp:posOffset>3477906</wp:posOffset>
                      </wp:positionH>
                      <wp:positionV relativeFrom="paragraph">
                        <wp:posOffset>128195</wp:posOffset>
                      </wp:positionV>
                      <wp:extent cx="323092" cy="0"/>
                      <wp:effectExtent l="0" t="76200" r="20320" b="95250"/>
                      <wp:wrapNone/>
                      <wp:docPr id="50" name="Straight Arrow Connector 50"/>
                      <wp:cNvGraphicFramePr/>
                      <a:graphic xmlns:a="http://schemas.openxmlformats.org/drawingml/2006/main">
                        <a:graphicData uri="http://schemas.microsoft.com/office/word/2010/wordprocessingShape">
                          <wps:wsp>
                            <wps:cNvCnPr/>
                            <wps:spPr>
                              <a:xfrm>
                                <a:off x="0" y="0"/>
                                <a:ext cx="32309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61461D" id="Straight Arrow Connector 50" o:spid="_x0000_s1026" type="#_x0000_t32" style="position:absolute;margin-left:273.85pt;margin-top:10.1pt;width:25.45pt;height:0;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16960" behindDoc="0" locked="0" layoutInCell="1" allowOverlap="1" wp14:anchorId="6728E650" wp14:editId="2718728A">
                      <wp:simplePos x="0" y="0"/>
                      <wp:positionH relativeFrom="column">
                        <wp:posOffset>12769</wp:posOffset>
                      </wp:positionH>
                      <wp:positionV relativeFrom="paragraph">
                        <wp:posOffset>135815</wp:posOffset>
                      </wp:positionV>
                      <wp:extent cx="0" cy="2297590"/>
                      <wp:effectExtent l="0" t="0" r="19050" b="26670"/>
                      <wp:wrapNone/>
                      <wp:docPr id="51" name="Straight Connector 51"/>
                      <wp:cNvGraphicFramePr/>
                      <a:graphic xmlns:a="http://schemas.openxmlformats.org/drawingml/2006/main">
                        <a:graphicData uri="http://schemas.microsoft.com/office/word/2010/wordprocessingShape">
                          <wps:wsp>
                            <wps:cNvCnPr/>
                            <wps:spPr>
                              <a:xfrm>
                                <a:off x="0" y="0"/>
                                <a:ext cx="0" cy="22975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E1D8AF" id="Straight Connector 51" o:spid="_x0000_s1026" style="position:absolute;z-index:251816960;visibility:visible;mso-wrap-style:square;mso-wrap-distance-left:9pt;mso-wrap-distance-top:0;mso-wrap-distance-right:9pt;mso-wrap-distance-bottom:0;mso-position-horizontal:absolute;mso-position-horizontal-relative:text;mso-position-vertical:absolute;mso-position-vertical-relative:text" from="1pt,10.7pt" to="1pt,19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" strokecolor="black [3200]" strokeweight=".5pt">
                      <v:stroke joinstyle="miter"/>
                    </v:lin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15936" behindDoc="0" locked="0" layoutInCell="1" allowOverlap="1" wp14:anchorId="6FEEEC0D" wp14:editId="3BE29959">
                      <wp:simplePos x="0" y="0"/>
                      <wp:positionH relativeFrom="column">
                        <wp:posOffset>12769</wp:posOffset>
                      </wp:positionH>
                      <wp:positionV relativeFrom="paragraph">
                        <wp:posOffset>128195</wp:posOffset>
                      </wp:positionV>
                      <wp:extent cx="268942" cy="7684"/>
                      <wp:effectExtent l="0" t="0" r="17145" b="30480"/>
                      <wp:wrapNone/>
                      <wp:docPr id="80" name="Straight Connector 80"/>
                      <wp:cNvGraphicFramePr/>
                      <a:graphic xmlns:a="http://schemas.openxmlformats.org/drawingml/2006/main">
                        <a:graphicData uri="http://schemas.microsoft.com/office/word/2010/wordprocessingShape">
                          <wps:wsp>
                            <wps:cNvCnPr/>
                            <wps:spPr>
                              <a:xfrm flipH="1">
                                <a:off x="0" y="0"/>
                                <a:ext cx="268942" cy="76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67918E" id="Straight Connector 80" o:spid="_x0000_s1026" style="position:absolute;flip:x;z-index:251815936;visibility:visible;mso-wrap-style:square;mso-wrap-distance-left:9pt;mso-wrap-distance-top:0;mso-wrap-distance-right:9pt;mso-wrap-distance-bottom:0;mso-position-horizontal:absolute;mso-position-horizontal-relative:text;mso-position-vertical:absolute;mso-position-vertical-relative:text" from="1pt,10.1pt" to="22.2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" strokecolor="black [3200]" strokeweight=".5pt">
                      <v:stroke joinstyle="miter"/>
                    </v:line>
                  </w:pict>
                </mc:Fallback>
              </mc:AlternateContent>
            </w:r>
          </w:p>
          <w:p w14:paraId="073BF317" w14:textId="77777777" w:rsidR="008931E3" w:rsidRDefault="008931E3"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14912" behindDoc="0" locked="0" layoutInCell="1" allowOverlap="1" wp14:anchorId="7F21B116" wp14:editId="4A939D51">
                      <wp:simplePos x="0" y="0"/>
                      <wp:positionH relativeFrom="column">
                        <wp:posOffset>2102827</wp:posOffset>
                      </wp:positionH>
                      <wp:positionV relativeFrom="paragraph">
                        <wp:posOffset>62678</wp:posOffset>
                      </wp:positionV>
                      <wp:extent cx="1759643" cy="1682804"/>
                      <wp:effectExtent l="38100" t="38100" r="50165" b="50800"/>
                      <wp:wrapNone/>
                      <wp:docPr id="81" name="Straight Arrow Connector 81"/>
                      <wp:cNvGraphicFramePr/>
                      <a:graphic xmlns:a="http://schemas.openxmlformats.org/drawingml/2006/main">
                        <a:graphicData uri="http://schemas.microsoft.com/office/word/2010/wordprocessingShape">
                          <wps:wsp>
                            <wps:cNvCnPr/>
                            <wps:spPr>
                              <a:xfrm>
                                <a:off x="0" y="0"/>
                                <a:ext cx="1759643" cy="1682804"/>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1F1EAC" id="Straight Arrow Connector 81" o:spid="_x0000_s1026" type="#_x0000_t32" style="position:absolute;margin-left:165.6pt;margin-top:4.95pt;width:138.55pt;height:13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" strokecolor="black [3200]" strokeweight=".5pt">
                      <v:stroke startarrow="block"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13888" behindDoc="0" locked="0" layoutInCell="1" allowOverlap="1" wp14:anchorId="1C06FDE0" wp14:editId="53463EDC">
                      <wp:simplePos x="0" y="0"/>
                      <wp:positionH relativeFrom="column">
                        <wp:posOffset>1172616</wp:posOffset>
                      </wp:positionH>
                      <wp:positionV relativeFrom="paragraph">
                        <wp:posOffset>62139</wp:posOffset>
                      </wp:positionV>
                      <wp:extent cx="1760086" cy="1683343"/>
                      <wp:effectExtent l="38100" t="38100" r="50165" b="50800"/>
                      <wp:wrapNone/>
                      <wp:docPr id="82" name="Straight Arrow Connector 82"/>
                      <wp:cNvGraphicFramePr/>
                      <a:graphic xmlns:a="http://schemas.openxmlformats.org/drawingml/2006/main">
                        <a:graphicData uri="http://schemas.microsoft.com/office/word/2010/wordprocessingShape">
                          <wps:wsp>
                            <wps:cNvCnPr/>
                            <wps:spPr>
                              <a:xfrm flipV="1">
                                <a:off x="0" y="0"/>
                                <a:ext cx="1760086" cy="1683343"/>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D980F27" id="Straight Arrow Connector 82" o:spid="_x0000_s1026" type="#_x0000_t32" style="position:absolute;margin-left:92.35pt;margin-top:4.9pt;width:138.6pt;height:132.55pt;flip:y;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" strokecolor="black [3200]" strokeweight=".5pt">
                      <v:stroke startarrow="block" endarrow="block" joinstyle="miter"/>
                    </v:shape>
                  </w:pict>
                </mc:Fallback>
              </mc:AlternateContent>
            </w:r>
          </w:p>
          <w:p w14:paraId="21E95E86" w14:textId="77777777" w:rsidR="008931E3" w:rsidRDefault="008931E3"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07744" behindDoc="0" locked="0" layoutInCell="1" allowOverlap="1" wp14:anchorId="48E65883" wp14:editId="47DE6438">
                      <wp:simplePos x="0" y="0"/>
                      <wp:positionH relativeFrom="column">
                        <wp:posOffset>3862316</wp:posOffset>
                      </wp:positionH>
                      <wp:positionV relativeFrom="paragraph">
                        <wp:posOffset>35997</wp:posOffset>
                      </wp:positionV>
                      <wp:extent cx="1383030" cy="506672"/>
                      <wp:effectExtent l="0" t="0" r="26670" b="27305"/>
                      <wp:wrapNone/>
                      <wp:docPr id="83" name="Snip Same Side Corner Rectangle 83"/>
                      <wp:cNvGraphicFramePr/>
                      <a:graphic xmlns:a="http://schemas.openxmlformats.org/drawingml/2006/main">
                        <a:graphicData uri="http://schemas.microsoft.com/office/word/2010/wordprocessingShape">
                          <wps:wsp>
                            <wps:cNvSpPr/>
                            <wps:spPr>
                              <a:xfrm>
                                <a:off x="0" y="0"/>
                                <a:ext cx="1383030" cy="506672"/>
                              </a:xfrm>
                              <a:prstGeom prst="snip2SameRect">
                                <a:avLst/>
                              </a:prstGeom>
                            </wps:spPr>
                            <wps:style>
                              <a:lnRef idx="1">
                                <a:schemeClr val="accent6"/>
                              </a:lnRef>
                              <a:fillRef idx="2">
                                <a:schemeClr val="accent6"/>
                              </a:fillRef>
                              <a:effectRef idx="1">
                                <a:schemeClr val="accent6"/>
                              </a:effectRef>
                              <a:fontRef idx="minor">
                                <a:schemeClr val="dk1"/>
                              </a:fontRef>
                            </wps:style>
                            <wps:txbx>
                              <w:txbxContent>
                                <w:p w14:paraId="48E136C4" w14:textId="77777777" w:rsidR="00910B70" w:rsidRDefault="00910B70" w:rsidP="008931E3">
                                  <w:pPr>
                                    <w:jc w:val="center"/>
                                  </w:pPr>
                                  <w:r>
                                    <w:t>Chair (Former CEO Link 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65883" id="Snip Same Side Corner Rectangle 83" o:spid="_x0000_s1044" style="position:absolute;margin-left:304.1pt;margin-top:2.85pt;width:108.9pt;height:39.9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83030,50667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" adj="-11796480,,5400" path="m84447,l1298583,r84447,84447l1383030,506672r,l,506672r,l,84447,84447,xe" fillcolor="#9ecb81 [2169]" strokecolor="#70ad47 [3209]" strokeweight=".5pt">
                      <v:fill color2="#8ac066 [2617]" rotate="t" colors="0 #b5d5a7;.5 #aace99;1 #9cca86" focus="100%" type="gradient">
                        <o:fill v:ext="view" type="gradientUnscaled"/>
                      </v:fill>
                      <v:stroke joinstyle="miter"/>
                      <v:formulas/>
                      <v:path arrowok="t" o:connecttype="custom" o:connectlocs="84447,0;1298583,0;1383030,84447;1383030,506672;1383030,506672;0,506672;0,506672;0,84447;84447,0" o:connectangles="0,0,0,0,0,0,0,0,0" textboxrect="0,0,1383030,506672"/>
                      <v:textbox>
                        <w:txbxContent>
                          <w:p w14:paraId="48E136C4" w14:textId="77777777" w:rsidR="00910B70" w:rsidRDefault="00910B70" w:rsidP="008931E3">
                            <w:pPr>
                              <w:jc w:val="center"/>
                            </w:pPr>
                            <w:r>
                              <w:t>Chair (Former CEO Link Ability)</w:t>
                            </w:r>
                          </w:p>
                        </w:txbxContent>
                      </v:textbox>
                    </v:shape>
                  </w:pict>
                </mc:Fallback>
              </mc:AlternateContent>
            </w:r>
          </w:p>
          <w:p w14:paraId="10DBF1C1" w14:textId="77777777" w:rsidR="008931E3" w:rsidRDefault="00E126D2"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46656" behindDoc="0" locked="0" layoutInCell="1" allowOverlap="1" wp14:anchorId="39B78EE3" wp14:editId="51F16C70">
                      <wp:simplePos x="0" y="0"/>
                      <wp:positionH relativeFrom="column">
                        <wp:posOffset>1634645</wp:posOffset>
                      </wp:positionH>
                      <wp:positionV relativeFrom="paragraph">
                        <wp:posOffset>11195</wp:posOffset>
                      </wp:positionV>
                      <wp:extent cx="2224800" cy="2497830"/>
                      <wp:effectExtent l="38100" t="0" r="23495" b="55245"/>
                      <wp:wrapNone/>
                      <wp:docPr id="112" name="Straight Arrow Connector 112"/>
                      <wp:cNvGraphicFramePr/>
                      <a:graphic xmlns:a="http://schemas.openxmlformats.org/drawingml/2006/main">
                        <a:graphicData uri="http://schemas.microsoft.com/office/word/2010/wordprocessingShape">
                          <wps:wsp>
                            <wps:cNvCnPr/>
                            <wps:spPr>
                              <a:xfrm flipH="1">
                                <a:off x="0" y="0"/>
                                <a:ext cx="2224800" cy="2497830"/>
                              </a:xfrm>
                              <a:prstGeom prst="straightConnector1">
                                <a:avLst/>
                              </a:prstGeom>
                              <a:ln>
                                <a:tailEnd type="triangle"/>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shape w14:anchorId="02965C4F" id="Straight Arrow Connector 112" o:spid="_x0000_s1026" type="#_x0000_t32" style="position:absolute;margin-left:128.7pt;margin-top:.9pt;width:175.2pt;height:196.7pt;flip:x;z-index:25184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" strokecolor="#4472c4 [3208]" strokeweight=".5pt">
                      <v:stroke endarrow="block" joinstyle="miter"/>
                    </v:shape>
                  </w:pict>
                </mc:Fallback>
              </mc:AlternateContent>
            </w:r>
            <w:r w:rsidR="008931E3">
              <w:rPr>
                <w:rFonts w:asciiTheme="minorHAnsi" w:hAnsiTheme="minorHAnsi" w:cstheme="minorHAnsi"/>
                <w:b w:val="0"/>
                <w:noProof/>
                <w:sz w:val="22"/>
                <w:szCs w:val="22"/>
                <w:lang w:val="en-AU" w:eastAsia="en-AU"/>
              </w:rPr>
              <mc:AlternateContent>
                <mc:Choice Requires="wps">
                  <w:drawing>
                    <wp:anchor distT="0" distB="0" distL="114300" distR="114300" simplePos="0" relativeHeight="251829248" behindDoc="0" locked="0" layoutInCell="1" allowOverlap="1" wp14:anchorId="35D9D397" wp14:editId="0097059A">
                      <wp:simplePos x="0" y="0"/>
                      <wp:positionH relativeFrom="column">
                        <wp:posOffset>5276332</wp:posOffset>
                      </wp:positionH>
                      <wp:positionV relativeFrom="paragraph">
                        <wp:posOffset>8484</wp:posOffset>
                      </wp:positionV>
                      <wp:extent cx="184150" cy="0"/>
                      <wp:effectExtent l="38100" t="76200" r="0" b="95250"/>
                      <wp:wrapNone/>
                      <wp:docPr id="84" name="Straight Arrow Connector 84"/>
                      <wp:cNvGraphicFramePr/>
                      <a:graphic xmlns:a="http://schemas.openxmlformats.org/drawingml/2006/main">
                        <a:graphicData uri="http://schemas.microsoft.com/office/word/2010/wordprocessingShape">
                          <wps:wsp>
                            <wps:cNvCnPr/>
                            <wps:spPr>
                              <a:xfrm flipH="1">
                                <a:off x="0" y="0"/>
                                <a:ext cx="1841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69C63AA" id="Straight Arrow Connector 84" o:spid="_x0000_s1026" type="#_x0000_t32" style="position:absolute;margin-left:415.45pt;margin-top:.65pt;width:14.5pt;height:0;flip:x;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" strokecolor="black [3200]" strokeweight=".5pt">
                      <v:stroke endarrow="block" joinstyle="miter"/>
                    </v:shape>
                  </w:pict>
                </mc:Fallback>
              </mc:AlternateContent>
            </w:r>
            <w:r w:rsidR="008931E3">
              <w:rPr>
                <w:rFonts w:asciiTheme="minorHAnsi" w:hAnsiTheme="minorHAnsi" w:cstheme="minorHAnsi"/>
                <w:b w:val="0"/>
                <w:noProof/>
                <w:sz w:val="22"/>
                <w:szCs w:val="22"/>
                <w:lang w:val="en-AU" w:eastAsia="en-AU"/>
              </w:rPr>
              <mc:AlternateContent>
                <mc:Choice Requires="wps">
                  <w:drawing>
                    <wp:anchor distT="0" distB="0" distL="114300" distR="114300" simplePos="0" relativeHeight="251821056" behindDoc="0" locked="0" layoutInCell="1" allowOverlap="1" wp14:anchorId="3CBE8BD5" wp14:editId="75074EA2">
                      <wp:simplePos x="0" y="0"/>
                      <wp:positionH relativeFrom="column">
                        <wp:posOffset>12769</wp:posOffset>
                      </wp:positionH>
                      <wp:positionV relativeFrom="paragraph">
                        <wp:posOffset>200585</wp:posOffset>
                      </wp:positionV>
                      <wp:extent cx="268605" cy="0"/>
                      <wp:effectExtent l="0" t="76200" r="17145" b="95250"/>
                      <wp:wrapNone/>
                      <wp:docPr id="85" name="Straight Arrow Connector 85"/>
                      <wp:cNvGraphicFramePr/>
                      <a:graphic xmlns:a="http://schemas.openxmlformats.org/drawingml/2006/main">
                        <a:graphicData uri="http://schemas.microsoft.com/office/word/2010/wordprocessingShape">
                          <wps:wsp>
                            <wps:cNvCnPr/>
                            <wps:spPr>
                              <a:xfrm>
                                <a:off x="0" y="0"/>
                                <a:ext cx="26860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4AF185" id="Straight Arrow Connector 85" o:spid="_x0000_s1026" type="#_x0000_t32" style="position:absolute;margin-left:1pt;margin-top:15.8pt;width:21.15pt;height:0;z-index:25182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" strokecolor="black [3200]" strokeweight=".5pt">
                      <v:stroke endarrow="block" joinstyle="miter"/>
                    </v:shape>
                  </w:pict>
                </mc:Fallback>
              </mc:AlternateContent>
            </w:r>
            <w:r w:rsidR="008931E3">
              <w:rPr>
                <w:rFonts w:asciiTheme="minorHAnsi" w:hAnsiTheme="minorHAnsi" w:cstheme="minorHAnsi"/>
                <w:b w:val="0"/>
                <w:noProof/>
                <w:sz w:val="22"/>
                <w:szCs w:val="22"/>
                <w:lang w:val="en-AU" w:eastAsia="en-AU"/>
              </w:rPr>
              <mc:AlternateContent>
                <mc:Choice Requires="wps">
                  <w:drawing>
                    <wp:anchor distT="0" distB="0" distL="114300" distR="114300" simplePos="0" relativeHeight="251803648" behindDoc="0" locked="0" layoutInCell="1" allowOverlap="1" wp14:anchorId="34608381" wp14:editId="75A1C001">
                      <wp:simplePos x="0" y="0"/>
                      <wp:positionH relativeFrom="column">
                        <wp:posOffset>289395</wp:posOffset>
                      </wp:positionH>
                      <wp:positionV relativeFrom="paragraph">
                        <wp:posOffset>54589</wp:posOffset>
                      </wp:positionV>
                      <wp:extent cx="722299" cy="307361"/>
                      <wp:effectExtent l="0" t="0" r="20955" b="16510"/>
                      <wp:wrapNone/>
                      <wp:docPr id="86" name="Snip Same Side Corner Rectangle 86"/>
                      <wp:cNvGraphicFramePr/>
                      <a:graphic xmlns:a="http://schemas.openxmlformats.org/drawingml/2006/main">
                        <a:graphicData uri="http://schemas.microsoft.com/office/word/2010/wordprocessingShape">
                          <wps:wsp>
                            <wps:cNvSpPr/>
                            <wps:spPr>
                              <a:xfrm>
                                <a:off x="0" y="0"/>
                                <a:ext cx="722299" cy="307361"/>
                              </a:xfrm>
                              <a:prstGeom prst="snip2SameRect">
                                <a:avLst/>
                              </a:prstGeom>
                            </wps:spPr>
                            <wps:style>
                              <a:lnRef idx="1">
                                <a:schemeClr val="accent4"/>
                              </a:lnRef>
                              <a:fillRef idx="2">
                                <a:schemeClr val="accent4"/>
                              </a:fillRef>
                              <a:effectRef idx="1">
                                <a:schemeClr val="accent4"/>
                              </a:effectRef>
                              <a:fontRef idx="minor">
                                <a:schemeClr val="dk1"/>
                              </a:fontRef>
                            </wps:style>
                            <wps:txbx>
                              <w:txbxContent>
                                <w:p w14:paraId="047B7EF5" w14:textId="77777777" w:rsidR="00910B70" w:rsidRDefault="00910B70" w:rsidP="008931E3">
                                  <w:pPr>
                                    <w:jc w:val="center"/>
                                  </w:pPr>
                                  <w:r>
                                    <w:t>Chair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08381" id="Snip Same Side Corner Rectangle 86" o:spid="_x0000_s1045" style="position:absolute;margin-left:22.8pt;margin-top:4.3pt;width:56.85pt;height:24.2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2299,30736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" adj="-11796480,,5400" path="m51228,l671071,r51228,51228l722299,307361r,l,307361r,l,51228,51228,xe" fillcolor="#ffd555 [2167]" strokecolor="#ffc000 [3207]" strokeweight=".5pt">
                      <v:fill color2="#ffcc31 [2615]" rotate="t" colors="0 #ffdd9c;.5 #ffd78e;1 #ffd479" focus="100%" type="gradient">
                        <o:fill v:ext="view" type="gradientUnscaled"/>
                      </v:fill>
                      <v:stroke joinstyle="miter"/>
                      <v:formulas/>
                      <v:path arrowok="t" o:connecttype="custom" o:connectlocs="51228,0;671071,0;722299,51228;722299,307361;722299,307361;0,307361;0,307361;0,51228;51228,0" o:connectangles="0,0,0,0,0,0,0,0,0" textboxrect="0,0,722299,307361"/>
                      <v:textbox>
                        <w:txbxContent>
                          <w:p w14:paraId="047B7EF5" w14:textId="77777777" w:rsidR="00910B70" w:rsidRDefault="00910B70" w:rsidP="008931E3">
                            <w:pPr>
                              <w:jc w:val="center"/>
                            </w:pPr>
                            <w:r>
                              <w:t>Chair</w:t>
                            </w:r>
                          </w:p>
                        </w:txbxContent>
                      </v:textbox>
                    </v:shape>
                  </w:pict>
                </mc:Fallback>
              </mc:AlternateContent>
            </w:r>
          </w:p>
          <w:p w14:paraId="60D63FFE" w14:textId="77777777" w:rsidR="008931E3" w:rsidRDefault="00E126D2"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45632" behindDoc="0" locked="0" layoutInCell="1" allowOverlap="1" wp14:anchorId="594FE5E4" wp14:editId="69333BA9">
                      <wp:simplePos x="0" y="0"/>
                      <wp:positionH relativeFrom="column">
                        <wp:posOffset>590645</wp:posOffset>
                      </wp:positionH>
                      <wp:positionV relativeFrom="paragraph">
                        <wp:posOffset>82690</wp:posOffset>
                      </wp:positionV>
                      <wp:extent cx="14400" cy="2145600"/>
                      <wp:effectExtent l="76200" t="0" r="62230" b="64770"/>
                      <wp:wrapNone/>
                      <wp:docPr id="111" name="Straight Arrow Connector 111"/>
                      <wp:cNvGraphicFramePr/>
                      <a:graphic xmlns:a="http://schemas.openxmlformats.org/drawingml/2006/main">
                        <a:graphicData uri="http://schemas.microsoft.com/office/word/2010/wordprocessingShape">
                          <wps:wsp>
                            <wps:cNvCnPr/>
                            <wps:spPr>
                              <a:xfrm flipH="1">
                                <a:off x="0" y="0"/>
                                <a:ext cx="14400" cy="2145600"/>
                              </a:xfrm>
                              <a:prstGeom prst="straightConnector1">
                                <a:avLst/>
                              </a:prstGeom>
                              <a:ln>
                                <a:tailEnd type="triangle"/>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shape w14:anchorId="1CC8C5D6" id="Straight Arrow Connector 111" o:spid="_x0000_s1026" type="#_x0000_t32" style="position:absolute;margin-left:46.5pt;margin-top:6.5pt;width:1.15pt;height:168.95pt;flip:x;z-index:251845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" strokecolor="#4472c4 [3208]" strokeweight="1pt">
                      <v:stroke endarrow="block" joinstyle="miter"/>
                    </v:shape>
                  </w:pict>
                </mc:Fallback>
              </mc:AlternateContent>
            </w:r>
            <w:r w:rsidR="008931E3">
              <w:rPr>
                <w:rFonts w:asciiTheme="minorHAnsi" w:hAnsiTheme="minorHAnsi" w:cstheme="minorHAnsi"/>
                <w:b w:val="0"/>
                <w:noProof/>
                <w:sz w:val="22"/>
                <w:szCs w:val="22"/>
                <w:lang w:val="en-AU" w:eastAsia="en-AU"/>
              </w:rPr>
              <mc:AlternateContent>
                <mc:Choice Requires="wps">
                  <w:drawing>
                    <wp:anchor distT="0" distB="0" distL="114300" distR="114300" simplePos="0" relativeHeight="251804672" behindDoc="0" locked="0" layoutInCell="1" allowOverlap="1" wp14:anchorId="6D84A872" wp14:editId="153F0664">
                      <wp:simplePos x="0" y="0"/>
                      <wp:positionH relativeFrom="column">
                        <wp:posOffset>281045</wp:posOffset>
                      </wp:positionH>
                      <wp:positionV relativeFrom="paragraph">
                        <wp:posOffset>188270</wp:posOffset>
                      </wp:positionV>
                      <wp:extent cx="1317600" cy="488980"/>
                      <wp:effectExtent l="0" t="0" r="16510" b="25400"/>
                      <wp:wrapNone/>
                      <wp:docPr id="87" name="Snip Same Side Corner Rectangle 87"/>
                      <wp:cNvGraphicFramePr/>
                      <a:graphic xmlns:a="http://schemas.openxmlformats.org/drawingml/2006/main">
                        <a:graphicData uri="http://schemas.microsoft.com/office/word/2010/wordprocessingShape">
                          <wps:wsp>
                            <wps:cNvSpPr/>
                            <wps:spPr>
                              <a:xfrm>
                                <a:off x="0" y="0"/>
                                <a:ext cx="1317600" cy="488980"/>
                              </a:xfrm>
                              <a:prstGeom prst="snip2SameRect">
                                <a:avLst/>
                              </a:prstGeom>
                            </wps:spPr>
                            <wps:style>
                              <a:lnRef idx="1">
                                <a:schemeClr val="accent4"/>
                              </a:lnRef>
                              <a:fillRef idx="2">
                                <a:schemeClr val="accent4"/>
                              </a:fillRef>
                              <a:effectRef idx="1">
                                <a:schemeClr val="accent4"/>
                              </a:effectRef>
                              <a:fontRef idx="minor">
                                <a:schemeClr val="dk1"/>
                              </a:fontRef>
                            </wps:style>
                            <wps:txbx>
                              <w:txbxContent>
                                <w:p w14:paraId="05E75A8D" w14:textId="77777777" w:rsidR="00910B70" w:rsidRDefault="00910B70" w:rsidP="008931E3">
                                  <w:pPr>
                                    <w:spacing w:after="0" w:line="240" w:lineRule="auto"/>
                                    <w:jc w:val="center"/>
                                  </w:pPr>
                                  <w:r>
                                    <w:t>Vice Chair (Researcher)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84A872" id="Snip Same Side Corner Rectangle 87" o:spid="_x0000_s1046" style="position:absolute;margin-left:22.15pt;margin-top:14.8pt;width:103.75pt;height:38.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17600,4889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" adj="-11796480,,5400" path="m81498,l1236102,r81498,81498l1317600,488980r,l,488980r,l,81498,81498,xe" fillcolor="#ffd555 [2167]" strokecolor="#ffc000 [3207]" strokeweight=".5pt">
                      <v:fill color2="#ffcc31 [2615]" rotate="t" colors="0 #ffdd9c;.5 #ffd78e;1 #ffd479" focus="100%" type="gradient">
                        <o:fill v:ext="view" type="gradientUnscaled"/>
                      </v:fill>
                      <v:stroke joinstyle="miter"/>
                      <v:formulas/>
                      <v:path arrowok="t" o:connecttype="custom" o:connectlocs="81498,0;1236102,0;1317600,81498;1317600,488980;1317600,488980;0,488980;0,488980;0,81498;81498,0" o:connectangles="0,0,0,0,0,0,0,0,0" textboxrect="0,0,1317600,488980"/>
                      <v:textbox>
                        <w:txbxContent>
                          <w:p w14:paraId="05E75A8D" w14:textId="77777777" w:rsidR="00910B70" w:rsidRDefault="00910B70" w:rsidP="008931E3">
                            <w:pPr>
                              <w:spacing w:after="0" w:line="240" w:lineRule="auto"/>
                              <w:jc w:val="center"/>
                            </w:pPr>
                            <w:r>
                              <w:t>Vice Chair (Researcher)</w:t>
                            </w:r>
                          </w:p>
                        </w:txbxContent>
                      </v:textbox>
                    </v:shape>
                  </w:pict>
                </mc:Fallback>
              </mc:AlternateContent>
            </w:r>
            <w:r w:rsidR="008931E3">
              <w:rPr>
                <w:rFonts w:asciiTheme="minorHAnsi" w:hAnsiTheme="minorHAnsi" w:cstheme="minorHAnsi"/>
                <w:b w:val="0"/>
                <w:noProof/>
                <w:sz w:val="22"/>
                <w:szCs w:val="22"/>
                <w:lang w:val="en-AU" w:eastAsia="en-AU"/>
              </w:rPr>
              <mc:AlternateContent>
                <mc:Choice Requires="wps">
                  <w:drawing>
                    <wp:anchor distT="0" distB="0" distL="114300" distR="114300" simplePos="0" relativeHeight="251808768" behindDoc="0" locked="0" layoutInCell="1" allowOverlap="1" wp14:anchorId="2DE4F03D" wp14:editId="42E119B2">
                      <wp:simplePos x="0" y="0"/>
                      <wp:positionH relativeFrom="column">
                        <wp:posOffset>3516758</wp:posOffset>
                      </wp:positionH>
                      <wp:positionV relativeFrom="paragraph">
                        <wp:posOffset>80522</wp:posOffset>
                      </wp:positionV>
                      <wp:extent cx="1759548" cy="484094"/>
                      <wp:effectExtent l="0" t="0" r="12700" b="11430"/>
                      <wp:wrapNone/>
                      <wp:docPr id="88" name="Snip Same Side Corner Rectangle 88"/>
                      <wp:cNvGraphicFramePr/>
                      <a:graphic xmlns:a="http://schemas.openxmlformats.org/drawingml/2006/main">
                        <a:graphicData uri="http://schemas.microsoft.com/office/word/2010/wordprocessingShape">
                          <wps:wsp>
                            <wps:cNvSpPr/>
                            <wps:spPr>
                              <a:xfrm>
                                <a:off x="0" y="0"/>
                                <a:ext cx="1759548" cy="484094"/>
                              </a:xfrm>
                              <a:prstGeom prst="snip2SameRect">
                                <a:avLst/>
                              </a:prstGeom>
                            </wps:spPr>
                            <wps:style>
                              <a:lnRef idx="1">
                                <a:schemeClr val="accent6"/>
                              </a:lnRef>
                              <a:fillRef idx="2">
                                <a:schemeClr val="accent6"/>
                              </a:fillRef>
                              <a:effectRef idx="1">
                                <a:schemeClr val="accent6"/>
                              </a:effectRef>
                              <a:fontRef idx="minor">
                                <a:schemeClr val="dk1"/>
                              </a:fontRef>
                            </wps:style>
                            <wps:txbx>
                              <w:txbxContent>
                                <w:p w14:paraId="1064D543" w14:textId="77777777" w:rsidR="00910B70" w:rsidRDefault="00910B70" w:rsidP="008931E3">
                                  <w:pPr>
                                    <w:jc w:val="center"/>
                                  </w:pPr>
                                  <w:r>
                                    <w:t>Vice Chair (Former Board Member Link 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4F03D" id="Snip Same Side Corner Rectangle 88" o:spid="_x0000_s1047" style="position:absolute;margin-left:276.9pt;margin-top:6.35pt;width:138.55pt;height:38.1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59548,4840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" adj="-11796480,,5400" path="m80684,l1678864,r80684,80684l1759548,484094r,l,484094r,l,80684,80684,xe" fillcolor="#9ecb81 [2169]" strokecolor="#70ad47 [3209]" strokeweight=".5pt">
                      <v:fill color2="#8ac066 [2617]" rotate="t" colors="0 #b5d5a7;.5 #aace99;1 #9cca86" focus="100%" type="gradient">
                        <o:fill v:ext="view" type="gradientUnscaled"/>
                      </v:fill>
                      <v:stroke joinstyle="miter"/>
                      <v:formulas/>
                      <v:path arrowok="t" o:connecttype="custom" o:connectlocs="80684,0;1678864,0;1759548,80684;1759548,484094;1759548,484094;0,484094;0,484094;0,80684;80684,0" o:connectangles="0,0,0,0,0,0,0,0,0" textboxrect="0,0,1759548,484094"/>
                      <v:textbox>
                        <w:txbxContent>
                          <w:p w14:paraId="1064D543" w14:textId="77777777" w:rsidR="00910B70" w:rsidRDefault="00910B70" w:rsidP="008931E3">
                            <w:pPr>
                              <w:jc w:val="center"/>
                            </w:pPr>
                            <w:r>
                              <w:t>Vice Chair (Former Board Member Link Ability)</w:t>
                            </w:r>
                          </w:p>
                        </w:txbxContent>
                      </v:textbox>
                    </v:shape>
                  </w:pict>
                </mc:Fallback>
              </mc:AlternateContent>
            </w:r>
          </w:p>
          <w:p w14:paraId="1661ED09" w14:textId="77777777" w:rsidR="008931E3" w:rsidRDefault="008931E3"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28224" behindDoc="0" locked="0" layoutInCell="1" allowOverlap="1" wp14:anchorId="50A38AB8" wp14:editId="2D0D9281">
                      <wp:simplePos x="0" y="0"/>
                      <wp:positionH relativeFrom="column">
                        <wp:posOffset>5276332</wp:posOffset>
                      </wp:positionH>
                      <wp:positionV relativeFrom="paragraph">
                        <wp:posOffset>91968</wp:posOffset>
                      </wp:positionV>
                      <wp:extent cx="184417" cy="7620"/>
                      <wp:effectExtent l="38100" t="76200" r="0" b="87630"/>
                      <wp:wrapNone/>
                      <wp:docPr id="89" name="Straight Arrow Connector 89"/>
                      <wp:cNvGraphicFramePr/>
                      <a:graphic xmlns:a="http://schemas.openxmlformats.org/drawingml/2006/main">
                        <a:graphicData uri="http://schemas.microsoft.com/office/word/2010/wordprocessingShape">
                          <wps:wsp>
                            <wps:cNvCnPr/>
                            <wps:spPr>
                              <a:xfrm flipH="1" flipV="1">
                                <a:off x="0" y="0"/>
                                <a:ext cx="184417" cy="7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A5E113" id="Straight Arrow Connector 89" o:spid="_x0000_s1026" type="#_x0000_t32" style="position:absolute;margin-left:415.45pt;margin-top:7.25pt;width:14.5pt;height:.6pt;flip:x y;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20032" behindDoc="0" locked="0" layoutInCell="1" allowOverlap="1" wp14:anchorId="7CBA3AA6" wp14:editId="0F68DFB4">
                      <wp:simplePos x="0" y="0"/>
                      <wp:positionH relativeFrom="column">
                        <wp:posOffset>12769</wp:posOffset>
                      </wp:positionH>
                      <wp:positionV relativeFrom="paragraph">
                        <wp:posOffset>91968</wp:posOffset>
                      </wp:positionV>
                      <wp:extent cx="268605" cy="7684"/>
                      <wp:effectExtent l="0" t="76200" r="17145" b="87630"/>
                      <wp:wrapNone/>
                      <wp:docPr id="90" name="Straight Arrow Connector 90"/>
                      <wp:cNvGraphicFramePr/>
                      <a:graphic xmlns:a="http://schemas.openxmlformats.org/drawingml/2006/main">
                        <a:graphicData uri="http://schemas.microsoft.com/office/word/2010/wordprocessingShape">
                          <wps:wsp>
                            <wps:cNvCnPr/>
                            <wps:spPr>
                              <a:xfrm flipV="1">
                                <a:off x="0" y="0"/>
                                <a:ext cx="268605" cy="76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23B0C2" id="Straight Arrow Connector 90" o:spid="_x0000_s1026" type="#_x0000_t32" style="position:absolute;margin-left:1pt;margin-top:7.25pt;width:21.15pt;height:.6pt;flip:y;z-index:251820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" strokecolor="black [3200]" strokeweight=".5pt">
                      <v:stroke endarrow="block" joinstyle="miter"/>
                    </v:shape>
                  </w:pict>
                </mc:Fallback>
              </mc:AlternateContent>
            </w:r>
          </w:p>
          <w:p w14:paraId="45CF2C1D" w14:textId="77777777" w:rsidR="008931E3" w:rsidRDefault="00E126D2"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47680" behindDoc="0" locked="0" layoutInCell="1" allowOverlap="1" wp14:anchorId="455AB75C" wp14:editId="44391C63">
                      <wp:simplePos x="0" y="0"/>
                      <wp:positionH relativeFrom="column">
                        <wp:posOffset>842645</wp:posOffset>
                      </wp:positionH>
                      <wp:positionV relativeFrom="paragraph">
                        <wp:posOffset>118299</wp:posOffset>
                      </wp:positionV>
                      <wp:extent cx="1850400" cy="1547705"/>
                      <wp:effectExtent l="0" t="0" r="73660" b="52705"/>
                      <wp:wrapNone/>
                      <wp:docPr id="113" name="Straight Arrow Connector 113"/>
                      <wp:cNvGraphicFramePr/>
                      <a:graphic xmlns:a="http://schemas.openxmlformats.org/drawingml/2006/main">
                        <a:graphicData uri="http://schemas.microsoft.com/office/word/2010/wordprocessingShape">
                          <wps:wsp>
                            <wps:cNvCnPr/>
                            <wps:spPr>
                              <a:xfrm>
                                <a:off x="0" y="0"/>
                                <a:ext cx="1850400" cy="1547705"/>
                              </a:xfrm>
                              <a:prstGeom prst="straightConnector1">
                                <a:avLst/>
                              </a:prstGeom>
                              <a:ln>
                                <a:tailEnd type="triangle"/>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shape w14:anchorId="51404B97" id="Straight Arrow Connector 113" o:spid="_x0000_s1026" type="#_x0000_t32" style="position:absolute;margin-left:66.35pt;margin-top:9.3pt;width:145.7pt;height:121.85pt;z-index:251847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" strokecolor="#4472c4 [3208]" strokeweight=".5pt">
                      <v:stroke endarrow="block" joinstyle="miter"/>
                    </v:shape>
                  </w:pict>
                </mc:Fallback>
              </mc:AlternateContent>
            </w:r>
            <w:r w:rsidR="008931E3">
              <w:rPr>
                <w:rFonts w:asciiTheme="minorHAnsi" w:hAnsiTheme="minorHAnsi" w:cstheme="minorHAnsi"/>
                <w:b w:val="0"/>
                <w:noProof/>
                <w:sz w:val="22"/>
                <w:szCs w:val="22"/>
                <w:lang w:val="en-AU" w:eastAsia="en-AU"/>
              </w:rPr>
              <mc:AlternateContent>
                <mc:Choice Requires="wps">
                  <w:drawing>
                    <wp:anchor distT="0" distB="0" distL="114300" distR="114300" simplePos="0" relativeHeight="251809792" behindDoc="0" locked="0" layoutInCell="1" allowOverlap="1" wp14:anchorId="5E02E53E" wp14:editId="30216F37">
                      <wp:simplePos x="0" y="0"/>
                      <wp:positionH relativeFrom="column">
                        <wp:posOffset>3892550</wp:posOffset>
                      </wp:positionH>
                      <wp:positionV relativeFrom="paragraph">
                        <wp:posOffset>156557</wp:posOffset>
                      </wp:positionV>
                      <wp:extent cx="1383030" cy="307361"/>
                      <wp:effectExtent l="0" t="0" r="26670" b="16510"/>
                      <wp:wrapNone/>
                      <wp:docPr id="91" name="Snip Same Side Corner Rectangle 91"/>
                      <wp:cNvGraphicFramePr/>
                      <a:graphic xmlns:a="http://schemas.openxmlformats.org/drawingml/2006/main">
                        <a:graphicData uri="http://schemas.microsoft.com/office/word/2010/wordprocessingShape">
                          <wps:wsp>
                            <wps:cNvSpPr/>
                            <wps:spPr>
                              <a:xfrm>
                                <a:off x="0" y="0"/>
                                <a:ext cx="1383030" cy="307361"/>
                              </a:xfrm>
                              <a:prstGeom prst="snip2SameRect">
                                <a:avLst/>
                              </a:prstGeom>
                            </wps:spPr>
                            <wps:style>
                              <a:lnRef idx="1">
                                <a:schemeClr val="accent6"/>
                              </a:lnRef>
                              <a:fillRef idx="2">
                                <a:schemeClr val="accent6"/>
                              </a:fillRef>
                              <a:effectRef idx="1">
                                <a:schemeClr val="accent6"/>
                              </a:effectRef>
                              <a:fontRef idx="minor">
                                <a:schemeClr val="dk1"/>
                              </a:fontRef>
                            </wps:style>
                            <wps:txbx>
                              <w:txbxContent>
                                <w:p w14:paraId="0D5AC001" w14:textId="77777777" w:rsidR="00910B70" w:rsidRDefault="00910B70" w:rsidP="008931E3">
                                  <w:pPr>
                                    <w:jc w:val="center"/>
                                  </w:pPr>
                                  <w:r>
                                    <w:t>Treasurer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2E53E" id="Snip Same Side Corner Rectangle 91" o:spid="_x0000_s1048" style="position:absolute;margin-left:306.5pt;margin-top:12.35pt;width:108.9pt;height:24.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83030,30736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" adj="-11796480,,5400" path="m51228,l1331802,r51228,51228l1383030,307361r,l,307361r,l,51228,51228,xe" fillcolor="#9ecb81 [2169]" strokecolor="#70ad47 [3209]" strokeweight=".5pt">
                      <v:fill color2="#8ac066 [2617]" rotate="t" colors="0 #b5d5a7;.5 #aace99;1 #9cca86" focus="100%" type="gradient">
                        <o:fill v:ext="view" type="gradientUnscaled"/>
                      </v:fill>
                      <v:stroke joinstyle="miter"/>
                      <v:formulas/>
                      <v:path arrowok="t" o:connecttype="custom" o:connectlocs="51228,0;1331802,0;1383030,51228;1383030,307361;1383030,307361;0,307361;0,307361;0,51228;51228,0" o:connectangles="0,0,0,0,0,0,0,0,0" textboxrect="0,0,1383030,307361"/>
                      <v:textbox>
                        <w:txbxContent>
                          <w:p w14:paraId="0D5AC001" w14:textId="77777777" w:rsidR="00910B70" w:rsidRDefault="00910B70" w:rsidP="008931E3">
                            <w:pPr>
                              <w:jc w:val="center"/>
                            </w:pPr>
                            <w:r>
                              <w:t>Treasurer</w:t>
                            </w:r>
                          </w:p>
                        </w:txbxContent>
                      </v:textbox>
                    </v:shape>
                  </w:pict>
                </mc:Fallback>
              </mc:AlternateContent>
            </w:r>
            <w:r w:rsidR="008931E3">
              <w:rPr>
                <w:rFonts w:asciiTheme="minorHAnsi" w:hAnsiTheme="minorHAnsi" w:cstheme="minorHAnsi"/>
                <w:b w:val="0"/>
                <w:noProof/>
                <w:sz w:val="22"/>
                <w:szCs w:val="22"/>
                <w:lang w:val="en-AU" w:eastAsia="en-AU"/>
              </w:rPr>
              <mc:AlternateContent>
                <mc:Choice Requires="wps">
                  <w:drawing>
                    <wp:anchor distT="0" distB="0" distL="114300" distR="114300" simplePos="0" relativeHeight="251805696" behindDoc="0" locked="0" layoutInCell="1" allowOverlap="1" wp14:anchorId="0DB455D8" wp14:editId="5A4DF02C">
                      <wp:simplePos x="0" y="0"/>
                      <wp:positionH relativeFrom="column">
                        <wp:posOffset>281135</wp:posOffset>
                      </wp:positionH>
                      <wp:positionV relativeFrom="paragraph">
                        <wp:posOffset>172395</wp:posOffset>
                      </wp:positionV>
                      <wp:extent cx="845244" cy="307361"/>
                      <wp:effectExtent l="0" t="0" r="12065" b="16510"/>
                      <wp:wrapNone/>
                      <wp:docPr id="92" name="Snip Same Side Corner Rectangle 92"/>
                      <wp:cNvGraphicFramePr/>
                      <a:graphic xmlns:a="http://schemas.openxmlformats.org/drawingml/2006/main">
                        <a:graphicData uri="http://schemas.microsoft.com/office/word/2010/wordprocessingShape">
                          <wps:wsp>
                            <wps:cNvSpPr/>
                            <wps:spPr>
                              <a:xfrm>
                                <a:off x="0" y="0"/>
                                <a:ext cx="845244" cy="307361"/>
                              </a:xfrm>
                              <a:prstGeom prst="snip2SameRect">
                                <a:avLst/>
                              </a:prstGeom>
                            </wps:spPr>
                            <wps:style>
                              <a:lnRef idx="1">
                                <a:schemeClr val="accent4"/>
                              </a:lnRef>
                              <a:fillRef idx="2">
                                <a:schemeClr val="accent4"/>
                              </a:fillRef>
                              <a:effectRef idx="1">
                                <a:schemeClr val="accent4"/>
                              </a:effectRef>
                              <a:fontRef idx="minor">
                                <a:schemeClr val="dk1"/>
                              </a:fontRef>
                            </wps:style>
                            <wps:txbx>
                              <w:txbxContent>
                                <w:p w14:paraId="11F09BA6" w14:textId="77777777" w:rsidR="00910B70" w:rsidRDefault="00910B70" w:rsidP="008931E3">
                                  <w:pPr>
                                    <w:jc w:val="center"/>
                                  </w:pPr>
                                  <w:r>
                                    <w:t>Treasurer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455D8" id="Snip Same Side Corner Rectangle 92" o:spid="_x0000_s1049" style="position:absolute;margin-left:22.15pt;margin-top:13.55pt;width:66.55pt;height:24.2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45244,30736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" adj="-11796480,,5400" path="m51228,l794016,r51228,51228l845244,307361r,l,307361r,l,51228,51228,xe" fillcolor="#ffd555 [2167]" strokecolor="#ffc000 [3207]" strokeweight=".5pt">
                      <v:fill color2="#ffcc31 [2615]" rotate="t" colors="0 #ffdd9c;.5 #ffd78e;1 #ffd479" focus="100%" type="gradient">
                        <o:fill v:ext="view" type="gradientUnscaled"/>
                      </v:fill>
                      <v:stroke joinstyle="miter"/>
                      <v:formulas/>
                      <v:path arrowok="t" o:connecttype="custom" o:connectlocs="51228,0;794016,0;845244,51228;845244,307361;845244,307361;0,307361;0,307361;0,51228;51228,0" o:connectangles="0,0,0,0,0,0,0,0,0" textboxrect="0,0,845244,307361"/>
                      <v:textbox>
                        <w:txbxContent>
                          <w:p w14:paraId="11F09BA6" w14:textId="77777777" w:rsidR="00910B70" w:rsidRDefault="00910B70" w:rsidP="008931E3">
                            <w:pPr>
                              <w:jc w:val="center"/>
                            </w:pPr>
                            <w:r>
                              <w:t>Treasurer</w:t>
                            </w:r>
                          </w:p>
                        </w:txbxContent>
                      </v:textbox>
                    </v:shape>
                  </w:pict>
                </mc:Fallback>
              </mc:AlternateContent>
            </w:r>
          </w:p>
          <w:p w14:paraId="37DC3711" w14:textId="77777777" w:rsidR="008931E3" w:rsidRDefault="008931E3"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27200" behindDoc="0" locked="0" layoutInCell="1" allowOverlap="1" wp14:anchorId="7B03A45E" wp14:editId="55C5A8ED">
                      <wp:simplePos x="0" y="0"/>
                      <wp:positionH relativeFrom="column">
                        <wp:posOffset>5276332</wp:posOffset>
                      </wp:positionH>
                      <wp:positionV relativeFrom="paragraph">
                        <wp:posOffset>60773</wp:posOffset>
                      </wp:positionV>
                      <wp:extent cx="184150" cy="0"/>
                      <wp:effectExtent l="38100" t="76200" r="0" b="95250"/>
                      <wp:wrapNone/>
                      <wp:docPr id="93" name="Straight Arrow Connector 93"/>
                      <wp:cNvGraphicFramePr/>
                      <a:graphic xmlns:a="http://schemas.openxmlformats.org/drawingml/2006/main">
                        <a:graphicData uri="http://schemas.microsoft.com/office/word/2010/wordprocessingShape">
                          <wps:wsp>
                            <wps:cNvCnPr/>
                            <wps:spPr>
                              <a:xfrm flipH="1">
                                <a:off x="0" y="0"/>
                                <a:ext cx="1841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60DAF28" id="Straight Arrow Connector 93" o:spid="_x0000_s1026" type="#_x0000_t32" style="position:absolute;margin-left:415.45pt;margin-top:4.8pt;width:14.5pt;height:0;flip:x;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19008" behindDoc="0" locked="0" layoutInCell="1" allowOverlap="1" wp14:anchorId="1AEE72D4" wp14:editId="48B7E39D">
                      <wp:simplePos x="0" y="0"/>
                      <wp:positionH relativeFrom="column">
                        <wp:posOffset>12769</wp:posOffset>
                      </wp:positionH>
                      <wp:positionV relativeFrom="paragraph">
                        <wp:posOffset>60773</wp:posOffset>
                      </wp:positionV>
                      <wp:extent cx="268605" cy="0"/>
                      <wp:effectExtent l="0" t="76200" r="17145" b="95250"/>
                      <wp:wrapNone/>
                      <wp:docPr id="94" name="Straight Arrow Connector 94"/>
                      <wp:cNvGraphicFramePr/>
                      <a:graphic xmlns:a="http://schemas.openxmlformats.org/drawingml/2006/main">
                        <a:graphicData uri="http://schemas.microsoft.com/office/word/2010/wordprocessingShape">
                          <wps:wsp>
                            <wps:cNvCnPr/>
                            <wps:spPr>
                              <a:xfrm>
                                <a:off x="0" y="0"/>
                                <a:ext cx="26860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2733BA7" id="Straight Arrow Connector 94" o:spid="_x0000_s1026" type="#_x0000_t32" style="position:absolute;margin-left:1pt;margin-top:4.8pt;width:21.15pt;height:0;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" strokecolor="black [3200]" strokeweight=".5pt">
                      <v:stroke endarrow="block" joinstyle="miter"/>
                    </v:shape>
                  </w:pict>
                </mc:Fallback>
              </mc:AlternateContent>
            </w:r>
          </w:p>
          <w:p w14:paraId="16395B8C" w14:textId="77777777" w:rsidR="008931E3" w:rsidRDefault="008931E3"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06720" behindDoc="0" locked="0" layoutInCell="1" allowOverlap="1" wp14:anchorId="51A3EB81" wp14:editId="188E9C2B">
                      <wp:simplePos x="0" y="0"/>
                      <wp:positionH relativeFrom="column">
                        <wp:posOffset>281045</wp:posOffset>
                      </wp:positionH>
                      <wp:positionV relativeFrom="paragraph">
                        <wp:posOffset>46910</wp:posOffset>
                      </wp:positionV>
                      <wp:extent cx="2121580" cy="460818"/>
                      <wp:effectExtent l="0" t="0" r="12065" b="15875"/>
                      <wp:wrapNone/>
                      <wp:docPr id="95" name="Snip Same Side Corner Rectangle 95"/>
                      <wp:cNvGraphicFramePr/>
                      <a:graphic xmlns:a="http://schemas.openxmlformats.org/drawingml/2006/main">
                        <a:graphicData uri="http://schemas.microsoft.com/office/word/2010/wordprocessingShape">
                          <wps:wsp>
                            <wps:cNvSpPr/>
                            <wps:spPr>
                              <a:xfrm>
                                <a:off x="0" y="0"/>
                                <a:ext cx="2121580" cy="460818"/>
                              </a:xfrm>
                              <a:prstGeom prst="snip2SameRect">
                                <a:avLst/>
                              </a:prstGeom>
                            </wps:spPr>
                            <wps:style>
                              <a:lnRef idx="1">
                                <a:schemeClr val="accent4"/>
                              </a:lnRef>
                              <a:fillRef idx="2">
                                <a:schemeClr val="accent4"/>
                              </a:fillRef>
                              <a:effectRef idx="1">
                                <a:schemeClr val="accent4"/>
                              </a:effectRef>
                              <a:fontRef idx="minor">
                                <a:schemeClr val="dk1"/>
                              </a:fontRef>
                            </wps:style>
                            <wps:txbx>
                              <w:txbxContent>
                                <w:p w14:paraId="6A04586E" w14:textId="77777777" w:rsidR="00910B70" w:rsidRDefault="00910B70" w:rsidP="008931E3">
                                  <w:pPr>
                                    <w:jc w:val="center"/>
                                  </w:pPr>
                                  <w:r>
                                    <w:t>2 Independent Directors              (1 former CEO of Trans Connect)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3EB81" id="Snip Same Side Corner Rectangle 95" o:spid="_x0000_s1050" style="position:absolute;margin-left:22.15pt;margin-top:3.7pt;width:167.05pt;height:36.3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21580,46081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" adj="-11796480,,5400" path="m76805,l2044775,r76805,76805l2121580,460818r,l,460818r,l,76805,76805,xe" fillcolor="#ffd555 [2167]" strokecolor="#ffc000 [3207]" strokeweight=".5pt">
                      <v:fill color2="#ffcc31 [2615]" rotate="t" colors="0 #ffdd9c;.5 #ffd78e;1 #ffd479" focus="100%" type="gradient">
                        <o:fill v:ext="view" type="gradientUnscaled"/>
                      </v:fill>
                      <v:stroke joinstyle="miter"/>
                      <v:formulas/>
                      <v:path arrowok="t" o:connecttype="custom" o:connectlocs="76805,0;2044775,0;2121580,76805;2121580,460818;2121580,460818;0,460818;0,460818;0,76805;76805,0" o:connectangles="0,0,0,0,0,0,0,0,0" textboxrect="0,0,2121580,460818"/>
                      <v:textbox>
                        <w:txbxContent>
                          <w:p w14:paraId="6A04586E" w14:textId="77777777" w:rsidR="00910B70" w:rsidRDefault="00910B70" w:rsidP="008931E3">
                            <w:pPr>
                              <w:jc w:val="center"/>
                            </w:pPr>
                            <w:r>
                              <w:t>2 Independent Directors              (1 former CEO of Trans Connect)</w:t>
                            </w:r>
                          </w:p>
                        </w:txbxContent>
                      </v:textbox>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10816" behindDoc="0" locked="0" layoutInCell="1" allowOverlap="1" wp14:anchorId="3209CB1B" wp14:editId="3CC1881A">
                      <wp:simplePos x="0" y="0"/>
                      <wp:positionH relativeFrom="column">
                        <wp:posOffset>3891558</wp:posOffset>
                      </wp:positionH>
                      <wp:positionV relativeFrom="paragraph">
                        <wp:posOffset>24274</wp:posOffset>
                      </wp:positionV>
                      <wp:extent cx="1383030" cy="484073"/>
                      <wp:effectExtent l="0" t="0" r="26670" b="11430"/>
                      <wp:wrapNone/>
                      <wp:docPr id="96" name="Snip Same Side Corner Rectangle 96"/>
                      <wp:cNvGraphicFramePr/>
                      <a:graphic xmlns:a="http://schemas.openxmlformats.org/drawingml/2006/main">
                        <a:graphicData uri="http://schemas.microsoft.com/office/word/2010/wordprocessingShape">
                          <wps:wsp>
                            <wps:cNvSpPr/>
                            <wps:spPr>
                              <a:xfrm>
                                <a:off x="0" y="0"/>
                                <a:ext cx="1383030" cy="484073"/>
                              </a:xfrm>
                              <a:prstGeom prst="snip2SameRect">
                                <a:avLst/>
                              </a:prstGeom>
                            </wps:spPr>
                            <wps:style>
                              <a:lnRef idx="1">
                                <a:schemeClr val="accent6"/>
                              </a:lnRef>
                              <a:fillRef idx="2">
                                <a:schemeClr val="accent6"/>
                              </a:fillRef>
                              <a:effectRef idx="1">
                                <a:schemeClr val="accent6"/>
                              </a:effectRef>
                              <a:fontRef idx="minor">
                                <a:schemeClr val="dk1"/>
                              </a:fontRef>
                            </wps:style>
                            <wps:txbx>
                              <w:txbxContent>
                                <w:p w14:paraId="6A6DBC29" w14:textId="77777777" w:rsidR="00910B70" w:rsidRDefault="00910B70" w:rsidP="008931E3">
                                  <w:pPr>
                                    <w:jc w:val="center"/>
                                  </w:pPr>
                                  <w:r>
                                    <w:t>4 Independent Directors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09CB1B" id="Snip Same Side Corner Rectangle 96" o:spid="_x0000_s1051" style="position:absolute;margin-left:306.4pt;margin-top:1.9pt;width:108.9pt;height:38.1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83030,48407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" adj="-11796480,,5400" path="m80680,l1302350,r80680,80680l1383030,484073r,l,484073r,l,80680,80680,xe" fillcolor="#9ecb81 [2169]" strokecolor="#70ad47 [3209]" strokeweight=".5pt">
                      <v:fill color2="#8ac066 [2617]" rotate="t" colors="0 #b5d5a7;.5 #aace99;1 #9cca86" focus="100%" type="gradient">
                        <o:fill v:ext="view" type="gradientUnscaled"/>
                      </v:fill>
                      <v:stroke joinstyle="miter"/>
                      <v:formulas/>
                      <v:path arrowok="t" o:connecttype="custom" o:connectlocs="80680,0;1302350,0;1383030,80680;1383030,484073;1383030,484073;0,484073;0,484073;0,80680;80680,0" o:connectangles="0,0,0,0,0,0,0,0,0" textboxrect="0,0,1383030,484073"/>
                      <v:textbox>
                        <w:txbxContent>
                          <w:p w14:paraId="6A6DBC29" w14:textId="77777777" w:rsidR="00910B70" w:rsidRDefault="00910B70" w:rsidP="008931E3">
                            <w:pPr>
                              <w:jc w:val="center"/>
                            </w:pPr>
                            <w:r>
                              <w:t>4 Independent Directors</w:t>
                            </w:r>
                          </w:p>
                        </w:txbxContent>
                      </v:textbox>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17984" behindDoc="0" locked="0" layoutInCell="1" allowOverlap="1" wp14:anchorId="678F173F" wp14:editId="777BC8DD">
                      <wp:simplePos x="0" y="0"/>
                      <wp:positionH relativeFrom="column">
                        <wp:posOffset>12769</wp:posOffset>
                      </wp:positionH>
                      <wp:positionV relativeFrom="paragraph">
                        <wp:posOffset>186679</wp:posOffset>
                      </wp:positionV>
                      <wp:extent cx="268605" cy="0"/>
                      <wp:effectExtent l="0" t="76200" r="17145" b="95250"/>
                      <wp:wrapNone/>
                      <wp:docPr id="97" name="Straight Arrow Connector 97"/>
                      <wp:cNvGraphicFramePr/>
                      <a:graphic xmlns:a="http://schemas.openxmlformats.org/drawingml/2006/main">
                        <a:graphicData uri="http://schemas.microsoft.com/office/word/2010/wordprocessingShape">
                          <wps:wsp>
                            <wps:cNvCnPr/>
                            <wps:spPr>
                              <a:xfrm>
                                <a:off x="0" y="0"/>
                                <a:ext cx="26860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DF8D72" id="Straight Arrow Connector 97" o:spid="_x0000_s1026" type="#_x0000_t32" style="position:absolute;margin-left:1pt;margin-top:14.7pt;width:21.15pt;height:0;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" strokecolor="black [3200]" strokeweight=".5pt">
                      <v:stroke endarrow="block" joinstyle="miter"/>
                    </v:shape>
                  </w:pict>
                </mc:Fallback>
              </mc:AlternateContent>
            </w:r>
          </w:p>
          <w:p w14:paraId="3179D191" w14:textId="77777777" w:rsidR="008931E3" w:rsidRDefault="00E126D2"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49728" behindDoc="0" locked="0" layoutInCell="1" allowOverlap="1" wp14:anchorId="62D5C596" wp14:editId="3E09FCB6">
                      <wp:simplePos x="0" y="0"/>
                      <wp:positionH relativeFrom="column">
                        <wp:posOffset>4500245</wp:posOffset>
                      </wp:positionH>
                      <wp:positionV relativeFrom="paragraph">
                        <wp:posOffset>228175</wp:posOffset>
                      </wp:positionV>
                      <wp:extent cx="14400" cy="595185"/>
                      <wp:effectExtent l="38100" t="0" r="62230" b="52705"/>
                      <wp:wrapNone/>
                      <wp:docPr id="115" name="Straight Arrow Connector 115"/>
                      <wp:cNvGraphicFramePr/>
                      <a:graphic xmlns:a="http://schemas.openxmlformats.org/drawingml/2006/main">
                        <a:graphicData uri="http://schemas.microsoft.com/office/word/2010/wordprocessingShape">
                          <wps:wsp>
                            <wps:cNvCnPr/>
                            <wps:spPr>
                              <a:xfrm>
                                <a:off x="0" y="0"/>
                                <a:ext cx="14400" cy="595185"/>
                              </a:xfrm>
                              <a:prstGeom prst="straightConnector1">
                                <a:avLst/>
                              </a:prstGeom>
                              <a:ln>
                                <a:tailEnd type="triangle"/>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shape w14:anchorId="33869C0F" id="Straight Arrow Connector 115" o:spid="_x0000_s1026" type="#_x0000_t32" style="position:absolute;margin-left:354.35pt;margin-top:17.95pt;width:1.15pt;height:46.85pt;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" strokecolor="#4472c4 [3208]"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48704" behindDoc="0" locked="0" layoutInCell="1" allowOverlap="1" wp14:anchorId="20309734" wp14:editId="03256B81">
                      <wp:simplePos x="0" y="0"/>
                      <wp:positionH relativeFrom="column">
                        <wp:posOffset>1126229</wp:posOffset>
                      </wp:positionH>
                      <wp:positionV relativeFrom="paragraph">
                        <wp:posOffset>228175</wp:posOffset>
                      </wp:positionV>
                      <wp:extent cx="2978015" cy="538530"/>
                      <wp:effectExtent l="0" t="0" r="70485" b="90170"/>
                      <wp:wrapNone/>
                      <wp:docPr id="114" name="Straight Arrow Connector 114"/>
                      <wp:cNvGraphicFramePr/>
                      <a:graphic xmlns:a="http://schemas.openxmlformats.org/drawingml/2006/main">
                        <a:graphicData uri="http://schemas.microsoft.com/office/word/2010/wordprocessingShape">
                          <wps:wsp>
                            <wps:cNvCnPr/>
                            <wps:spPr>
                              <a:xfrm>
                                <a:off x="0" y="0"/>
                                <a:ext cx="2978015" cy="538530"/>
                              </a:xfrm>
                              <a:prstGeom prst="straightConnector1">
                                <a:avLst/>
                              </a:prstGeom>
                              <a:ln>
                                <a:tailEnd type="triangle"/>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shape w14:anchorId="66351A99" id="Straight Arrow Connector 114" o:spid="_x0000_s1026" type="#_x0000_t32" style="position:absolute;margin-left:88.7pt;margin-top:17.95pt;width:234.5pt;height:42.4pt;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" strokecolor="#4472c4 [3208]" strokeweight=".5pt">
                      <v:stroke endarrow="block" joinstyle="miter"/>
                    </v:shape>
                  </w:pict>
                </mc:Fallback>
              </mc:AlternateContent>
            </w:r>
            <w:r w:rsidR="008931E3">
              <w:rPr>
                <w:rFonts w:asciiTheme="minorHAnsi" w:hAnsiTheme="minorHAnsi" w:cstheme="minorHAnsi"/>
                <w:b w:val="0"/>
                <w:noProof/>
                <w:sz w:val="22"/>
                <w:szCs w:val="22"/>
                <w:lang w:val="en-AU" w:eastAsia="en-AU"/>
              </w:rPr>
              <mc:AlternateContent>
                <mc:Choice Requires="wps">
                  <w:drawing>
                    <wp:anchor distT="0" distB="0" distL="114300" distR="114300" simplePos="0" relativeHeight="251830272" behindDoc="0" locked="0" layoutInCell="1" allowOverlap="1" wp14:anchorId="4D99DD86" wp14:editId="22D43739">
                      <wp:simplePos x="0" y="0"/>
                      <wp:positionH relativeFrom="column">
                        <wp:posOffset>5278475</wp:posOffset>
                      </wp:positionH>
                      <wp:positionV relativeFrom="paragraph">
                        <wp:posOffset>72245</wp:posOffset>
                      </wp:positionV>
                      <wp:extent cx="179370" cy="0"/>
                      <wp:effectExtent l="38100" t="76200" r="0" b="95250"/>
                      <wp:wrapNone/>
                      <wp:docPr id="99" name="Straight Arrow Connector 99"/>
                      <wp:cNvGraphicFramePr/>
                      <a:graphic xmlns:a="http://schemas.openxmlformats.org/drawingml/2006/main">
                        <a:graphicData uri="http://schemas.microsoft.com/office/word/2010/wordprocessingShape">
                          <wps:wsp>
                            <wps:cNvCnPr/>
                            <wps:spPr>
                              <a:xfrm flipH="1">
                                <a:off x="0" y="0"/>
                                <a:ext cx="1793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ED7AEB" id="Straight Arrow Connector 99" o:spid="_x0000_s1026" type="#_x0000_t32" style="position:absolute;margin-left:415.65pt;margin-top:5.7pt;width:14.1pt;height:0;flip:x;z-index:251830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" strokecolor="black [3200]" strokeweight=".5pt">
                      <v:stroke endarrow="block" joinstyle="miter"/>
                    </v:shape>
                  </w:pict>
                </mc:Fallback>
              </mc:AlternateContent>
            </w:r>
          </w:p>
          <w:p w14:paraId="29697AFF" w14:textId="77777777" w:rsidR="008931E3" w:rsidRDefault="008931E3" w:rsidP="00910B70">
            <w:pPr>
              <w:pStyle w:val="TableTitle"/>
              <w:rPr>
                <w:rFonts w:asciiTheme="minorHAnsi" w:hAnsiTheme="minorHAnsi" w:cstheme="minorHAnsi"/>
                <w:b w:val="0"/>
                <w:sz w:val="22"/>
                <w:szCs w:val="22"/>
              </w:rPr>
            </w:pPr>
          </w:p>
          <w:p w14:paraId="4EA061E0" w14:textId="77777777" w:rsidR="008931E3" w:rsidRDefault="008931E3"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37440" behindDoc="0" locked="0" layoutInCell="1" allowOverlap="1" wp14:anchorId="42575282" wp14:editId="2B052609">
                      <wp:simplePos x="0" y="0"/>
                      <wp:positionH relativeFrom="column">
                        <wp:posOffset>3348245</wp:posOffset>
                      </wp:positionH>
                      <wp:positionV relativeFrom="paragraph">
                        <wp:posOffset>270165</wp:posOffset>
                      </wp:positionV>
                      <wp:extent cx="2224800" cy="475200"/>
                      <wp:effectExtent l="57150" t="38100" r="61595" b="77470"/>
                      <wp:wrapNone/>
                      <wp:docPr id="103" name="Rounded Rectangle 103"/>
                      <wp:cNvGraphicFramePr/>
                      <a:graphic xmlns:a="http://schemas.openxmlformats.org/drawingml/2006/main">
                        <a:graphicData uri="http://schemas.microsoft.com/office/word/2010/wordprocessingShape">
                          <wps:wsp>
                            <wps:cNvSpPr/>
                            <wps:spPr>
                              <a:xfrm>
                                <a:off x="0" y="0"/>
                                <a:ext cx="2224800" cy="475200"/>
                              </a:xfrm>
                              <a:prstGeom prst="roundRect">
                                <a:avLst/>
                              </a:prstGeom>
                            </wps:spPr>
                            <wps:style>
                              <a:lnRef idx="0">
                                <a:schemeClr val="accent2"/>
                              </a:lnRef>
                              <a:fillRef idx="3">
                                <a:schemeClr val="accent2"/>
                              </a:fillRef>
                              <a:effectRef idx="3">
                                <a:schemeClr val="accent2"/>
                              </a:effectRef>
                              <a:fontRef idx="minor">
                                <a:schemeClr val="lt1"/>
                              </a:fontRef>
                            </wps:style>
                            <wps:txbx>
                              <w:txbxContent>
                                <w:p w14:paraId="1BCBD38E" w14:textId="77777777" w:rsidR="00910B70" w:rsidRDefault="00910B70" w:rsidP="008931E3">
                                  <w:pPr>
                                    <w:jc w:val="center"/>
                                  </w:pPr>
                                  <w:r>
                                    <w:t>Independent Directors (5) 2 from Link Ability 3 from Trans Connect</w:t>
                                  </w:r>
                                </w:p>
                                <w:p w14:paraId="757FBBFC" w14:textId="77777777" w:rsidR="00910B70" w:rsidRDefault="00910B70" w:rsidP="008931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575282" id="Rounded Rectangle 103" o:spid="_x0000_s1052" style="position:absolute;margin-left:263.65pt;margin-top:21.25pt;width:175.2pt;height:37.4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" fillcolor="#ee853d [3029]" stroked="f">
                      <v:fill color2="#ec7a2d [3173]" rotate="t" colors="0 #f18c55;.5 #f67b28;1 #e56b17" focus="100%" type="gradient">
                        <o:fill v:ext="view" type="gradientUnscaled"/>
                      </v:fill>
                      <v:shadow on="t" color="black" opacity="41287f" offset="0,1.5pt"/>
                      <v:textbox>
                        <w:txbxContent>
                          <w:p w14:paraId="1BCBD38E" w14:textId="77777777" w:rsidR="00910B70" w:rsidRDefault="00910B70" w:rsidP="008931E3">
                            <w:pPr>
                              <w:jc w:val="center"/>
                            </w:pPr>
                            <w:r>
                              <w:t>Independent Directors (5) 2 from Link Ability 3 from Trans Connect</w:t>
                            </w:r>
                          </w:p>
                          <w:p w14:paraId="757FBBFC" w14:textId="77777777" w:rsidR="00910B70" w:rsidRDefault="00910B70" w:rsidP="008931E3">
                            <w:pPr>
                              <w:jc w:val="center"/>
                            </w:pPr>
                          </w:p>
                        </w:txbxContent>
                      </v:textbox>
                    </v:roundrect>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35392" behindDoc="0" locked="0" layoutInCell="1" allowOverlap="1" wp14:anchorId="7F90F4D1" wp14:editId="770CF60D">
                      <wp:simplePos x="0" y="0"/>
                      <wp:positionH relativeFrom="column">
                        <wp:posOffset>2297650</wp:posOffset>
                      </wp:positionH>
                      <wp:positionV relativeFrom="paragraph">
                        <wp:posOffset>280635</wp:posOffset>
                      </wp:positionV>
                      <wp:extent cx="914400" cy="475200"/>
                      <wp:effectExtent l="57150" t="38100" r="57150" b="77470"/>
                      <wp:wrapNone/>
                      <wp:docPr id="102" name="Rounded Rectangle 102"/>
                      <wp:cNvGraphicFramePr/>
                      <a:graphic xmlns:a="http://schemas.openxmlformats.org/drawingml/2006/main">
                        <a:graphicData uri="http://schemas.microsoft.com/office/word/2010/wordprocessingShape">
                          <wps:wsp>
                            <wps:cNvSpPr/>
                            <wps:spPr>
                              <a:xfrm>
                                <a:off x="0" y="0"/>
                                <a:ext cx="914400" cy="475200"/>
                              </a:xfrm>
                              <a:prstGeom prst="roundRect">
                                <a:avLst/>
                              </a:prstGeom>
                            </wps:spPr>
                            <wps:style>
                              <a:lnRef idx="0">
                                <a:schemeClr val="accent2"/>
                              </a:lnRef>
                              <a:fillRef idx="3">
                                <a:schemeClr val="accent2"/>
                              </a:fillRef>
                              <a:effectRef idx="3">
                                <a:schemeClr val="accent2"/>
                              </a:effectRef>
                              <a:fontRef idx="minor">
                                <a:schemeClr val="lt1"/>
                              </a:fontRef>
                            </wps:style>
                            <wps:txbx>
                              <w:txbxContent>
                                <w:p w14:paraId="16CBB99C" w14:textId="77777777" w:rsidR="00910B70" w:rsidRDefault="00910B70" w:rsidP="008931E3">
                                  <w:pPr>
                                    <w:jc w:val="center"/>
                                  </w:pPr>
                                  <w:r>
                                    <w:t>Treasurer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F90F4D1" id="Rounded Rectangle 102" o:spid="_x0000_s1053" style="position:absolute;margin-left:180.9pt;margin-top:22.1pt;width:1in;height:37.4pt;z-index:251835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" fillcolor="#ee853d [3029]" stroked="f">
                      <v:fill color2="#ec7a2d [3173]" rotate="t" colors="0 #f18c55;.5 #f67b28;1 #e56b17" focus="100%" type="gradient">
                        <o:fill v:ext="view" type="gradientUnscaled"/>
                      </v:fill>
                      <v:shadow on="t" color="black" opacity="41287f" offset="0,1.5pt"/>
                      <v:textbox>
                        <w:txbxContent>
                          <w:p w14:paraId="16CBB99C" w14:textId="77777777" w:rsidR="00910B70" w:rsidRDefault="00910B70" w:rsidP="008931E3">
                            <w:pPr>
                              <w:jc w:val="center"/>
                            </w:pPr>
                            <w:r>
                              <w:t>Treasurer</w:t>
                            </w:r>
                          </w:p>
                        </w:txbxContent>
                      </v:textbox>
                    </v:roundrect>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33344" behindDoc="0" locked="0" layoutInCell="1" allowOverlap="1" wp14:anchorId="474841F0" wp14:editId="3A167FB6">
                      <wp:simplePos x="0" y="0"/>
                      <wp:positionH relativeFrom="column">
                        <wp:posOffset>1167250</wp:posOffset>
                      </wp:positionH>
                      <wp:positionV relativeFrom="paragraph">
                        <wp:posOffset>280300</wp:posOffset>
                      </wp:positionV>
                      <wp:extent cx="914400" cy="475200"/>
                      <wp:effectExtent l="57150" t="38100" r="57150" b="77470"/>
                      <wp:wrapNone/>
                      <wp:docPr id="101" name="Rounded Rectangle 101"/>
                      <wp:cNvGraphicFramePr/>
                      <a:graphic xmlns:a="http://schemas.openxmlformats.org/drawingml/2006/main">
                        <a:graphicData uri="http://schemas.microsoft.com/office/word/2010/wordprocessingShape">
                          <wps:wsp>
                            <wps:cNvSpPr/>
                            <wps:spPr>
                              <a:xfrm>
                                <a:off x="0" y="0"/>
                                <a:ext cx="914400" cy="475200"/>
                              </a:xfrm>
                              <a:prstGeom prst="roundRect">
                                <a:avLst/>
                              </a:prstGeom>
                            </wps:spPr>
                            <wps:style>
                              <a:lnRef idx="0">
                                <a:schemeClr val="accent2"/>
                              </a:lnRef>
                              <a:fillRef idx="3">
                                <a:schemeClr val="accent2"/>
                              </a:fillRef>
                              <a:effectRef idx="3">
                                <a:schemeClr val="accent2"/>
                              </a:effectRef>
                              <a:fontRef idx="minor">
                                <a:schemeClr val="lt1"/>
                              </a:fontRef>
                            </wps:style>
                            <wps:txbx>
                              <w:txbxContent>
                                <w:p w14:paraId="271F236F" w14:textId="77777777" w:rsidR="00910B70" w:rsidRDefault="00910B70" w:rsidP="008931E3">
                                  <w:pPr>
                                    <w:jc w:val="center"/>
                                  </w:pPr>
                                  <w:r>
                                    <w:t>Vice Chair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74841F0" id="Rounded Rectangle 101" o:spid="_x0000_s1054" style="position:absolute;margin-left:91.9pt;margin-top:22.05pt;width:1in;height:37.4pt;z-index:251833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" fillcolor="#ee853d [3029]" stroked="f">
                      <v:fill color2="#ec7a2d [3173]" rotate="t" colors="0 #f18c55;.5 #f67b28;1 #e56b17" focus="100%" type="gradient">
                        <o:fill v:ext="view" type="gradientUnscaled"/>
                      </v:fill>
                      <v:shadow on="t" color="black" opacity="41287f" offset="0,1.5pt"/>
                      <v:textbox>
                        <w:txbxContent>
                          <w:p w14:paraId="271F236F" w14:textId="77777777" w:rsidR="00910B70" w:rsidRDefault="00910B70" w:rsidP="008931E3">
                            <w:pPr>
                              <w:jc w:val="center"/>
                            </w:pPr>
                            <w:r>
                              <w:t>Vice Chair</w:t>
                            </w:r>
                          </w:p>
                        </w:txbxContent>
                      </v:textbox>
                    </v:roundrect>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31296" behindDoc="0" locked="0" layoutInCell="1" allowOverlap="1" wp14:anchorId="0C2E35B3" wp14:editId="63CEB991">
                      <wp:simplePos x="0" y="0"/>
                      <wp:positionH relativeFrom="column">
                        <wp:posOffset>101045</wp:posOffset>
                      </wp:positionH>
                      <wp:positionV relativeFrom="paragraph">
                        <wp:posOffset>262965</wp:posOffset>
                      </wp:positionV>
                      <wp:extent cx="914400" cy="475200"/>
                      <wp:effectExtent l="57150" t="38100" r="57150" b="77470"/>
                      <wp:wrapNone/>
                      <wp:docPr id="100" name="Rounded Rectangle 100"/>
                      <wp:cNvGraphicFramePr/>
                      <a:graphic xmlns:a="http://schemas.openxmlformats.org/drawingml/2006/main">
                        <a:graphicData uri="http://schemas.microsoft.com/office/word/2010/wordprocessingShape">
                          <wps:wsp>
                            <wps:cNvSpPr/>
                            <wps:spPr>
                              <a:xfrm>
                                <a:off x="0" y="0"/>
                                <a:ext cx="914400" cy="475200"/>
                              </a:xfrm>
                              <a:prstGeom prst="roundRect">
                                <a:avLst/>
                              </a:prstGeom>
                            </wps:spPr>
                            <wps:style>
                              <a:lnRef idx="0">
                                <a:schemeClr val="accent2"/>
                              </a:lnRef>
                              <a:fillRef idx="3">
                                <a:schemeClr val="accent2"/>
                              </a:fillRef>
                              <a:effectRef idx="3">
                                <a:schemeClr val="accent2"/>
                              </a:effectRef>
                              <a:fontRef idx="minor">
                                <a:schemeClr val="lt1"/>
                              </a:fontRef>
                            </wps:style>
                            <wps:txbx>
                              <w:txbxContent>
                                <w:p w14:paraId="25529141" w14:textId="77777777" w:rsidR="00910B70" w:rsidRDefault="00910B70" w:rsidP="008931E3">
                                  <w:pPr>
                                    <w:jc w:val="center"/>
                                  </w:pPr>
                                  <w:r>
                                    <w:t>Chair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C2E35B3" id="Rounded Rectangle 100" o:spid="_x0000_s1055" style="position:absolute;margin-left:7.95pt;margin-top:20.7pt;width:1in;height:37.4pt;z-index:251831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" fillcolor="#ee853d [3029]" stroked="f">
                      <v:fill color2="#ec7a2d [3173]" rotate="t" colors="0 #f18c55;.5 #f67b28;1 #e56b17" focus="100%" type="gradient">
                        <o:fill v:ext="view" type="gradientUnscaled"/>
                      </v:fill>
                      <v:shadow on="t" color="black" opacity="41287f" offset="0,1.5pt"/>
                      <v:textbox>
                        <w:txbxContent>
                          <w:p w14:paraId="25529141" w14:textId="77777777" w:rsidR="00910B70" w:rsidRDefault="00910B70" w:rsidP="008931E3">
                            <w:pPr>
                              <w:jc w:val="center"/>
                            </w:pPr>
                            <w:r>
                              <w:t>Chair</w:t>
                            </w:r>
                          </w:p>
                        </w:txbxContent>
                      </v:textbox>
                    </v:roundrect>
                  </w:pict>
                </mc:Fallback>
              </mc:AlternateContent>
            </w:r>
          </w:p>
          <w:p w14:paraId="79D7B506" w14:textId="77777777" w:rsidR="008931E3" w:rsidRDefault="008931E3" w:rsidP="00910B70">
            <w:pPr>
              <w:pStyle w:val="TableTitle"/>
              <w:rPr>
                <w:rFonts w:asciiTheme="minorHAnsi" w:hAnsiTheme="minorHAnsi" w:cstheme="minorHAnsi"/>
                <w:b w:val="0"/>
                <w:sz w:val="22"/>
                <w:szCs w:val="22"/>
              </w:rPr>
            </w:pPr>
          </w:p>
          <w:p w14:paraId="6348A189" w14:textId="77777777" w:rsidR="008931E3" w:rsidRDefault="00834E01"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44608" behindDoc="0" locked="0" layoutInCell="1" allowOverlap="1" wp14:anchorId="0CB1C998" wp14:editId="1B8F7E80">
                      <wp:simplePos x="0" y="0"/>
                      <wp:positionH relativeFrom="column">
                        <wp:posOffset>4600640</wp:posOffset>
                      </wp:positionH>
                      <wp:positionV relativeFrom="paragraph">
                        <wp:posOffset>190590</wp:posOffset>
                      </wp:positionV>
                      <wp:extent cx="0" cy="294640"/>
                      <wp:effectExtent l="76200" t="38100" r="57150" b="10160"/>
                      <wp:wrapNone/>
                      <wp:docPr id="109" name="Straight Arrow Connector 109"/>
                      <wp:cNvGraphicFramePr/>
                      <a:graphic xmlns:a="http://schemas.openxmlformats.org/drawingml/2006/main">
                        <a:graphicData uri="http://schemas.microsoft.com/office/word/2010/wordprocessingShape">
                          <wps:wsp>
                            <wps:cNvCnPr/>
                            <wps:spPr>
                              <a:xfrm flipV="1">
                                <a:off x="0" y="0"/>
                                <a:ext cx="0" cy="2946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0F2F58F" id="Straight Arrow Connector 109" o:spid="_x0000_s1026" type="#_x0000_t32" style="position:absolute;margin-left:362.25pt;margin-top:15pt;width:0;height:23.2pt;flip:y;z-index:251844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43584" behindDoc="0" locked="0" layoutInCell="1" allowOverlap="1" wp14:anchorId="6AF4A367" wp14:editId="462D9B62">
                      <wp:simplePos x="0" y="0"/>
                      <wp:positionH relativeFrom="column">
                        <wp:posOffset>2743445</wp:posOffset>
                      </wp:positionH>
                      <wp:positionV relativeFrom="paragraph">
                        <wp:posOffset>190590</wp:posOffset>
                      </wp:positionV>
                      <wp:extent cx="7200" cy="273600"/>
                      <wp:effectExtent l="76200" t="38100" r="69215" b="12700"/>
                      <wp:wrapNone/>
                      <wp:docPr id="108" name="Straight Arrow Connector 108"/>
                      <wp:cNvGraphicFramePr/>
                      <a:graphic xmlns:a="http://schemas.openxmlformats.org/drawingml/2006/main">
                        <a:graphicData uri="http://schemas.microsoft.com/office/word/2010/wordprocessingShape">
                          <wps:wsp>
                            <wps:cNvCnPr/>
                            <wps:spPr>
                              <a:xfrm flipV="1">
                                <a:off x="0" y="0"/>
                                <a:ext cx="7200" cy="273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7D03D8" id="Straight Arrow Connector 108" o:spid="_x0000_s1026" type="#_x0000_t32" style="position:absolute;margin-left:3in;margin-top:15pt;width:.55pt;height:21.55pt;flip:y;z-index:25184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42560" behindDoc="0" locked="0" layoutInCell="1" allowOverlap="1" wp14:anchorId="5EAEC6E8" wp14:editId="721196FB">
                      <wp:simplePos x="0" y="0"/>
                      <wp:positionH relativeFrom="column">
                        <wp:posOffset>1598035</wp:posOffset>
                      </wp:positionH>
                      <wp:positionV relativeFrom="paragraph">
                        <wp:posOffset>190590</wp:posOffset>
                      </wp:positionV>
                      <wp:extent cx="0" cy="295190"/>
                      <wp:effectExtent l="76200" t="38100" r="57150" b="10160"/>
                      <wp:wrapNone/>
                      <wp:docPr id="107" name="Straight Arrow Connector 107"/>
                      <wp:cNvGraphicFramePr/>
                      <a:graphic xmlns:a="http://schemas.openxmlformats.org/drawingml/2006/main">
                        <a:graphicData uri="http://schemas.microsoft.com/office/word/2010/wordprocessingShape">
                          <wps:wsp>
                            <wps:cNvCnPr/>
                            <wps:spPr>
                              <a:xfrm flipV="1">
                                <a:off x="0" y="0"/>
                                <a:ext cx="0" cy="2951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B599024" id="Straight Arrow Connector 107" o:spid="_x0000_s1026" type="#_x0000_t32" style="position:absolute;margin-left:125.85pt;margin-top:15pt;width:0;height:23.25pt;flip:y;z-index:25184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41536" behindDoc="0" locked="0" layoutInCell="1" allowOverlap="1" wp14:anchorId="27DA202F" wp14:editId="76116E6F">
                      <wp:simplePos x="0" y="0"/>
                      <wp:positionH relativeFrom="column">
                        <wp:posOffset>525845</wp:posOffset>
                      </wp:positionH>
                      <wp:positionV relativeFrom="paragraph">
                        <wp:posOffset>190370</wp:posOffset>
                      </wp:positionV>
                      <wp:extent cx="0" cy="295410"/>
                      <wp:effectExtent l="76200" t="38100" r="57150" b="9525"/>
                      <wp:wrapNone/>
                      <wp:docPr id="106" name="Straight Arrow Connector 106"/>
                      <wp:cNvGraphicFramePr/>
                      <a:graphic xmlns:a="http://schemas.openxmlformats.org/drawingml/2006/main">
                        <a:graphicData uri="http://schemas.microsoft.com/office/word/2010/wordprocessingShape">
                          <wps:wsp>
                            <wps:cNvCnPr/>
                            <wps:spPr>
                              <a:xfrm flipV="1">
                                <a:off x="0" y="0"/>
                                <a:ext cx="0" cy="2954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B077E9" id="Straight Arrow Connector 106" o:spid="_x0000_s1026" type="#_x0000_t32" style="position:absolute;margin-left:41.4pt;margin-top:15pt;width:0;height:23.25pt;flip:y;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" strokecolor="black [3200]" strokeweight=".5pt">
                      <v:stroke endarrow="block" joinstyle="miter"/>
                    </v:shape>
                  </w:pict>
                </mc:Fallback>
              </mc:AlternateContent>
            </w:r>
          </w:p>
          <w:p w14:paraId="7469F66F" w14:textId="77777777" w:rsidR="008931E3" w:rsidRDefault="007378F7"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50752" behindDoc="0" locked="0" layoutInCell="1" allowOverlap="1" wp14:anchorId="15C67D7B" wp14:editId="7AC8938C">
                      <wp:simplePos x="0" y="0"/>
                      <wp:positionH relativeFrom="column">
                        <wp:posOffset>2138645</wp:posOffset>
                      </wp:positionH>
                      <wp:positionV relativeFrom="paragraph">
                        <wp:posOffset>205110</wp:posOffset>
                      </wp:positionV>
                      <wp:extent cx="7200" cy="504010"/>
                      <wp:effectExtent l="76200" t="0" r="69215" b="48895"/>
                      <wp:wrapNone/>
                      <wp:docPr id="118" name="Straight Arrow Connector 118"/>
                      <wp:cNvGraphicFramePr/>
                      <a:graphic xmlns:a="http://schemas.openxmlformats.org/drawingml/2006/main">
                        <a:graphicData uri="http://schemas.microsoft.com/office/word/2010/wordprocessingShape">
                          <wps:wsp>
                            <wps:cNvCnPr/>
                            <wps:spPr>
                              <a:xfrm>
                                <a:off x="0" y="0"/>
                                <a:ext cx="7200" cy="5040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E0ABD5" id="Straight Arrow Connector 118" o:spid="_x0000_s1026" type="#_x0000_t32" style="position:absolute;margin-left:168.4pt;margin-top:16.15pt;width:.55pt;height:39.7pt;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" strokecolor="black [3200]" strokeweight=".5pt">
                      <v:stroke endarrow="block" joinstyle="miter"/>
                    </v:shape>
                  </w:pict>
                </mc:Fallback>
              </mc:AlternateContent>
            </w:r>
            <w:r w:rsidR="00834E01">
              <w:rPr>
                <w:rFonts w:asciiTheme="minorHAnsi" w:hAnsiTheme="minorHAnsi" w:cstheme="minorHAnsi"/>
                <w:b w:val="0"/>
                <w:noProof/>
                <w:sz w:val="22"/>
                <w:szCs w:val="22"/>
                <w:lang w:val="en-AU" w:eastAsia="en-AU"/>
              </w:rPr>
              <mc:AlternateContent>
                <mc:Choice Requires="wps">
                  <w:drawing>
                    <wp:anchor distT="0" distB="0" distL="114300" distR="114300" simplePos="0" relativeHeight="251840512" behindDoc="0" locked="0" layoutInCell="1" allowOverlap="1" wp14:anchorId="7BD16714" wp14:editId="2B6C68F9">
                      <wp:simplePos x="0" y="0"/>
                      <wp:positionH relativeFrom="column">
                        <wp:posOffset>525845</wp:posOffset>
                      </wp:positionH>
                      <wp:positionV relativeFrom="paragraph">
                        <wp:posOffset>183520</wp:posOffset>
                      </wp:positionV>
                      <wp:extent cx="4075200" cy="21600"/>
                      <wp:effectExtent l="0" t="0" r="20955" b="35560"/>
                      <wp:wrapNone/>
                      <wp:docPr id="105" name="Straight Connector 105"/>
                      <wp:cNvGraphicFramePr/>
                      <a:graphic xmlns:a="http://schemas.openxmlformats.org/drawingml/2006/main">
                        <a:graphicData uri="http://schemas.microsoft.com/office/word/2010/wordprocessingShape">
                          <wps:wsp>
                            <wps:cNvCnPr/>
                            <wps:spPr>
                              <a:xfrm flipV="1">
                                <a:off x="0" y="0"/>
                                <a:ext cx="4075200" cy="21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F76FC2" id="Straight Connector 105" o:spid="_x0000_s1026" style="position:absolute;flip:y;z-index:251840512;visibility:visible;mso-wrap-style:square;mso-wrap-distance-left:9pt;mso-wrap-distance-top:0;mso-wrap-distance-right:9pt;mso-wrap-distance-bottom:0;mso-position-horizontal:absolute;mso-position-horizontal-relative:text;mso-position-vertical:absolute;mso-position-vertical-relative:text" from="41.4pt,14.45pt" to="362.3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" strokecolor="black [3200]" strokeweight=".5pt">
                      <v:stroke joinstyle="miter"/>
                    </v:line>
                  </w:pict>
                </mc:Fallback>
              </mc:AlternateContent>
            </w:r>
          </w:p>
          <w:p w14:paraId="201FEF38" w14:textId="77777777" w:rsidR="008931E3" w:rsidRDefault="008931E3" w:rsidP="00910B70">
            <w:pPr>
              <w:pStyle w:val="TableTitle"/>
              <w:rPr>
                <w:rFonts w:asciiTheme="minorHAnsi" w:hAnsiTheme="minorHAnsi" w:cstheme="minorHAnsi"/>
                <w:b w:val="0"/>
                <w:sz w:val="22"/>
                <w:szCs w:val="22"/>
              </w:rPr>
            </w:pPr>
          </w:p>
          <w:p w14:paraId="04290A98" w14:textId="77777777" w:rsidR="008931E3" w:rsidRDefault="008931E3" w:rsidP="00910B70">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39488" behindDoc="0" locked="0" layoutInCell="1" allowOverlap="1" wp14:anchorId="7903D1ED" wp14:editId="22995727">
                      <wp:simplePos x="0" y="0"/>
                      <wp:positionH relativeFrom="column">
                        <wp:posOffset>1353185</wp:posOffset>
                      </wp:positionH>
                      <wp:positionV relativeFrom="paragraph">
                        <wp:posOffset>146435</wp:posOffset>
                      </wp:positionV>
                      <wp:extent cx="1620000" cy="950400"/>
                      <wp:effectExtent l="0" t="0" r="18415" b="21590"/>
                      <wp:wrapNone/>
                      <wp:docPr id="104" name="Oval 104"/>
                      <wp:cNvGraphicFramePr/>
                      <a:graphic xmlns:a="http://schemas.openxmlformats.org/drawingml/2006/main">
                        <a:graphicData uri="http://schemas.microsoft.com/office/word/2010/wordprocessingShape">
                          <wps:wsp>
                            <wps:cNvSpPr/>
                            <wps:spPr>
                              <a:xfrm>
                                <a:off x="0" y="0"/>
                                <a:ext cx="1620000" cy="950400"/>
                              </a:xfrm>
                              <a:prstGeom prst="ellipse">
                                <a:avLst/>
                              </a:prstGeom>
                            </wps:spPr>
                            <wps:style>
                              <a:lnRef idx="1">
                                <a:schemeClr val="accent2"/>
                              </a:lnRef>
                              <a:fillRef idx="3">
                                <a:schemeClr val="accent2"/>
                              </a:fillRef>
                              <a:effectRef idx="2">
                                <a:schemeClr val="accent2"/>
                              </a:effectRef>
                              <a:fontRef idx="minor">
                                <a:schemeClr val="lt1"/>
                              </a:fontRef>
                            </wps:style>
                            <wps:txbx>
                              <w:txbxContent>
                                <w:p w14:paraId="392EA668" w14:textId="77777777" w:rsidR="00910B70" w:rsidRDefault="00910B70" w:rsidP="008931E3">
                                  <w:pPr>
                                    <w:jc w:val="center"/>
                                  </w:pPr>
                                  <w:r>
                                    <w:t>Link Ability NEW</w:t>
                                  </w:r>
                                </w:p>
                                <w:p w14:paraId="4DB2BD05" w14:textId="77777777" w:rsidR="00910B70" w:rsidRDefault="00910B70" w:rsidP="008931E3">
                                  <w:pPr>
                                    <w:jc w:val="center"/>
                                  </w:pPr>
                                  <w:r>
                                    <w:t>Board Structure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03D1ED" id="Oval 104" o:spid="_x0000_s1056" style="position:absolute;margin-left:106.55pt;margin-top:11.55pt;width:127.55pt;height:74.8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" fillcolor="#ee853d [3029]" strokecolor="#ed7d31 [3205]" strokeweight=".5pt">
                      <v:fill color2="#ec7a2d [3173]" rotate="t" colors="0 #f18c55;.5 #f67b28;1 #e56b17" focus="100%" type="gradient">
                        <o:fill v:ext="view" type="gradientUnscaled"/>
                      </v:fill>
                      <v:stroke joinstyle="miter"/>
                      <v:textbox>
                        <w:txbxContent>
                          <w:p w14:paraId="392EA668" w14:textId="77777777" w:rsidR="00910B70" w:rsidRDefault="00910B70" w:rsidP="008931E3">
                            <w:pPr>
                              <w:jc w:val="center"/>
                            </w:pPr>
                            <w:r>
                              <w:t>Link Ability NEW</w:t>
                            </w:r>
                          </w:p>
                          <w:p w14:paraId="4DB2BD05" w14:textId="77777777" w:rsidR="00910B70" w:rsidRDefault="00910B70" w:rsidP="008931E3">
                            <w:pPr>
                              <w:jc w:val="center"/>
                            </w:pPr>
                            <w:r>
                              <w:t>Board Structure</w:t>
                            </w:r>
                          </w:p>
                        </w:txbxContent>
                      </v:textbox>
                    </v:oval>
                  </w:pict>
                </mc:Fallback>
              </mc:AlternateContent>
            </w:r>
          </w:p>
          <w:p w14:paraId="35881521" w14:textId="77777777" w:rsidR="008931E3" w:rsidRDefault="008931E3" w:rsidP="00910B70">
            <w:pPr>
              <w:pStyle w:val="TableTitle"/>
              <w:rPr>
                <w:rFonts w:asciiTheme="minorHAnsi" w:hAnsiTheme="minorHAnsi" w:cstheme="minorHAnsi"/>
                <w:b w:val="0"/>
                <w:sz w:val="22"/>
                <w:szCs w:val="22"/>
              </w:rPr>
            </w:pPr>
          </w:p>
          <w:p w14:paraId="409F5766" w14:textId="77777777" w:rsidR="008931E3" w:rsidRDefault="008931E3" w:rsidP="00910B70">
            <w:pPr>
              <w:pStyle w:val="TableTitle"/>
              <w:rPr>
                <w:rFonts w:asciiTheme="minorHAnsi" w:hAnsiTheme="minorHAnsi" w:cstheme="minorHAnsi"/>
                <w:b w:val="0"/>
                <w:sz w:val="22"/>
                <w:szCs w:val="22"/>
              </w:rPr>
            </w:pPr>
          </w:p>
          <w:p w14:paraId="3BE8B7AD" w14:textId="77777777" w:rsidR="008931E3" w:rsidRDefault="008931E3" w:rsidP="00910B70">
            <w:pPr>
              <w:pStyle w:val="TableTitle"/>
              <w:rPr>
                <w:rFonts w:asciiTheme="minorHAnsi" w:hAnsiTheme="minorHAnsi" w:cstheme="minorHAnsi"/>
                <w:b w:val="0"/>
                <w:sz w:val="22"/>
                <w:szCs w:val="22"/>
              </w:rPr>
            </w:pPr>
          </w:p>
        </w:tc>
      </w:tr>
    </w:tbl>
    <w:p w14:paraId="19CA61C1" w14:textId="77777777" w:rsidR="009D595D" w:rsidRPr="009D595D" w:rsidRDefault="009D595D" w:rsidP="00F76F96">
      <w:pPr>
        <w:pStyle w:val="TableTitle"/>
        <w:jc w:val="both"/>
        <w:rPr>
          <w:rFonts w:asciiTheme="minorHAnsi" w:hAnsiTheme="minorHAnsi" w:cstheme="minorHAnsi"/>
          <w:sz w:val="22"/>
          <w:szCs w:val="22"/>
        </w:rPr>
      </w:pPr>
      <w:r w:rsidRPr="009D595D">
        <w:rPr>
          <w:rFonts w:asciiTheme="minorHAnsi" w:hAnsiTheme="minorHAnsi" w:cstheme="minorHAnsi"/>
          <w:sz w:val="22"/>
          <w:szCs w:val="22"/>
        </w:rPr>
        <w:lastRenderedPageBreak/>
        <w:t>New Position COO</w:t>
      </w:r>
    </w:p>
    <w:p w14:paraId="0414D83F" w14:textId="77777777" w:rsidR="007378F7" w:rsidRDefault="00F76F96" w:rsidP="00F76F96">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Currently Link Ability has 18 buses and Trans Connect has 36 vehicles. This would mean a total combined fleet of 54 buses and cars for the transport sector of the organization. It was discussed that there would be a need for a Chief Operations Officer (COO), specifically to control the larger fleet of vehicles.</w:t>
      </w:r>
      <w:r w:rsidRPr="00F76F96">
        <w:rPr>
          <w:rFonts w:asciiTheme="minorHAnsi" w:hAnsiTheme="minorHAnsi" w:cstheme="minorHAnsi"/>
          <w:b w:val="0"/>
          <w:sz w:val="22"/>
          <w:szCs w:val="22"/>
        </w:rPr>
        <w:t xml:space="preserve"> </w:t>
      </w:r>
      <w:r>
        <w:rPr>
          <w:rFonts w:asciiTheme="minorHAnsi" w:hAnsiTheme="minorHAnsi" w:cstheme="minorHAnsi"/>
          <w:b w:val="0"/>
          <w:sz w:val="22"/>
          <w:szCs w:val="22"/>
        </w:rPr>
        <w:t xml:space="preserve">Part of the discussions centered on the role of the CEO and potential new role of COO specifically for transport, both roles of which could be considered by the current CEOs of both the </w:t>
      </w:r>
      <w:proofErr w:type="spellStart"/>
      <w:r>
        <w:rPr>
          <w:rFonts w:asciiTheme="minorHAnsi" w:hAnsiTheme="minorHAnsi" w:cstheme="minorHAnsi"/>
          <w:b w:val="0"/>
          <w:sz w:val="22"/>
          <w:szCs w:val="22"/>
        </w:rPr>
        <w:t>organisations</w:t>
      </w:r>
      <w:proofErr w:type="spellEnd"/>
      <w:r w:rsidR="009D595D">
        <w:rPr>
          <w:rFonts w:asciiTheme="minorHAnsi" w:hAnsiTheme="minorHAnsi" w:cstheme="minorHAnsi"/>
          <w:b w:val="0"/>
          <w:sz w:val="22"/>
          <w:szCs w:val="22"/>
        </w:rPr>
        <w:t xml:space="preserve"> (</w:t>
      </w:r>
      <w:proofErr w:type="gramStart"/>
      <w:r w:rsidR="009D595D">
        <w:rPr>
          <w:rFonts w:asciiTheme="minorHAnsi" w:hAnsiTheme="minorHAnsi" w:cstheme="minorHAnsi"/>
          <w:b w:val="0"/>
          <w:sz w:val="22"/>
          <w:szCs w:val="22"/>
        </w:rPr>
        <w:t>or</w:t>
      </w:r>
      <w:proofErr w:type="gramEnd"/>
      <w:r w:rsidR="009D595D">
        <w:rPr>
          <w:rFonts w:asciiTheme="minorHAnsi" w:hAnsiTheme="minorHAnsi" w:cstheme="minorHAnsi"/>
          <w:b w:val="0"/>
          <w:sz w:val="22"/>
          <w:szCs w:val="22"/>
        </w:rPr>
        <w:t xml:space="preserve"> tendered to the market)</w:t>
      </w:r>
      <w:r>
        <w:rPr>
          <w:rFonts w:asciiTheme="minorHAnsi" w:hAnsiTheme="minorHAnsi" w:cstheme="minorHAnsi"/>
          <w:b w:val="0"/>
          <w:sz w:val="22"/>
          <w:szCs w:val="22"/>
        </w:rPr>
        <w:t>.</w:t>
      </w:r>
    </w:p>
    <w:p w14:paraId="2EB8A608" w14:textId="77777777" w:rsidR="007378F7" w:rsidRDefault="00F76F96" w:rsidP="00F76F96">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 xml:space="preserve">It was decided to create a job description for both the CEO and COO roles, and that both CEOs to be encouraged to apply. Should they not meet criteria set, then positions would then be sent to the </w:t>
      </w:r>
      <w:proofErr w:type="gramStart"/>
      <w:r>
        <w:rPr>
          <w:rFonts w:asciiTheme="minorHAnsi" w:hAnsiTheme="minorHAnsi" w:cstheme="minorHAnsi"/>
          <w:b w:val="0"/>
          <w:sz w:val="22"/>
          <w:szCs w:val="22"/>
        </w:rPr>
        <w:t>market place</w:t>
      </w:r>
      <w:proofErr w:type="gramEnd"/>
      <w:r>
        <w:rPr>
          <w:rFonts w:asciiTheme="minorHAnsi" w:hAnsiTheme="minorHAnsi" w:cstheme="minorHAnsi"/>
          <w:b w:val="0"/>
          <w:sz w:val="22"/>
          <w:szCs w:val="22"/>
        </w:rPr>
        <w:t xml:space="preserve">.  </w:t>
      </w:r>
    </w:p>
    <w:p w14:paraId="7CC63CC5" w14:textId="77777777" w:rsidR="00910B70" w:rsidRDefault="00910B70" w:rsidP="00F76F96">
      <w:pPr>
        <w:pStyle w:val="TableTitle"/>
        <w:jc w:val="both"/>
        <w:rPr>
          <w:rFonts w:asciiTheme="minorHAnsi" w:hAnsiTheme="minorHAnsi" w:cstheme="minorHAnsi"/>
          <w:sz w:val="22"/>
          <w:szCs w:val="22"/>
        </w:rPr>
      </w:pPr>
      <w:r w:rsidRPr="00910B70">
        <w:rPr>
          <w:rFonts w:asciiTheme="minorHAnsi" w:hAnsiTheme="minorHAnsi" w:cstheme="minorHAnsi"/>
          <w:sz w:val="22"/>
          <w:szCs w:val="22"/>
        </w:rPr>
        <w:t xml:space="preserve">Figure </w:t>
      </w:r>
      <w:r w:rsidR="005E3F3F">
        <w:rPr>
          <w:rFonts w:asciiTheme="minorHAnsi" w:hAnsiTheme="minorHAnsi" w:cstheme="minorHAnsi"/>
          <w:sz w:val="22"/>
          <w:szCs w:val="22"/>
        </w:rPr>
        <w:t>7</w:t>
      </w:r>
      <w:r w:rsidRPr="00910B70">
        <w:rPr>
          <w:rFonts w:asciiTheme="minorHAnsi" w:hAnsiTheme="minorHAnsi" w:cstheme="minorHAnsi"/>
          <w:sz w:val="22"/>
          <w:szCs w:val="22"/>
        </w:rPr>
        <w:t>: Recruitment of Roles</w:t>
      </w:r>
    </w:p>
    <w:tbl>
      <w:tblPr>
        <w:tblStyle w:val="TableGrid"/>
        <w:tblW w:w="0" w:type="auto"/>
        <w:tblLook w:val="04A0" w:firstRow="1" w:lastRow="0" w:firstColumn="1" w:lastColumn="0" w:noHBand="0" w:noVBand="1"/>
      </w:tblPr>
      <w:tblGrid>
        <w:gridCol w:w="4957"/>
      </w:tblGrid>
      <w:tr w:rsidR="00F76F96" w14:paraId="070A8DF8" w14:textId="77777777" w:rsidTr="008B46C3">
        <w:tc>
          <w:tcPr>
            <w:tcW w:w="4957" w:type="dxa"/>
          </w:tcPr>
          <w:p w14:paraId="5C1656CA" w14:textId="77777777" w:rsidR="00F76F96" w:rsidRDefault="00F76F96" w:rsidP="00A87F24">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53824" behindDoc="0" locked="0" layoutInCell="1" allowOverlap="1" wp14:anchorId="6FB135ED" wp14:editId="7C6EBF3A">
                      <wp:simplePos x="0" y="0"/>
                      <wp:positionH relativeFrom="column">
                        <wp:posOffset>1584220</wp:posOffset>
                      </wp:positionH>
                      <wp:positionV relativeFrom="paragraph">
                        <wp:posOffset>238935</wp:posOffset>
                      </wp:positionV>
                      <wp:extent cx="914400" cy="914400"/>
                      <wp:effectExtent l="0" t="0" r="19050" b="19050"/>
                      <wp:wrapNone/>
                      <wp:docPr id="120" name="Oval 120"/>
                      <wp:cNvGraphicFramePr/>
                      <a:graphic xmlns:a="http://schemas.openxmlformats.org/drawingml/2006/main">
                        <a:graphicData uri="http://schemas.microsoft.com/office/word/2010/wordprocessingShape">
                          <wps:wsp>
                            <wps:cNvSpPr/>
                            <wps:spPr>
                              <a:xfrm>
                                <a:off x="0" y="0"/>
                                <a:ext cx="9144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978296" w14:textId="77777777" w:rsidR="00910B70" w:rsidRDefault="00910B70" w:rsidP="00F76F96">
                                  <w:pPr>
                                    <w:jc w:val="center"/>
                                  </w:pPr>
                                  <w:r>
                                    <w:t>CEO Trans Connect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B135ED" id="Oval 120" o:spid="_x0000_s1057" style="position:absolute;margin-left:124.75pt;margin-top:18.8pt;width:1in;height:1in;z-index:251853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" fillcolor="#5b9bd5 [3204]" strokecolor="#1f4d78 [1604]" strokeweight="1pt">
                      <v:stroke joinstyle="miter"/>
                      <v:textbox>
                        <w:txbxContent>
                          <w:p w14:paraId="6F978296" w14:textId="77777777" w:rsidR="00910B70" w:rsidRDefault="00910B70" w:rsidP="00F76F96">
                            <w:pPr>
                              <w:jc w:val="center"/>
                            </w:pPr>
                            <w:r>
                              <w:t>CEO Trans Connect</w:t>
                            </w:r>
                          </w:p>
                        </w:txbxContent>
                      </v:textbox>
                    </v:oval>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51776" behindDoc="0" locked="0" layoutInCell="1" allowOverlap="1" wp14:anchorId="3FAB1745" wp14:editId="21A88E01">
                      <wp:simplePos x="0" y="0"/>
                      <wp:positionH relativeFrom="column">
                        <wp:posOffset>251630</wp:posOffset>
                      </wp:positionH>
                      <wp:positionV relativeFrom="paragraph">
                        <wp:posOffset>274610</wp:posOffset>
                      </wp:positionV>
                      <wp:extent cx="914400" cy="914400"/>
                      <wp:effectExtent l="0" t="0" r="19050" b="19050"/>
                      <wp:wrapNone/>
                      <wp:docPr id="119" name="Oval 119"/>
                      <wp:cNvGraphicFramePr/>
                      <a:graphic xmlns:a="http://schemas.openxmlformats.org/drawingml/2006/main">
                        <a:graphicData uri="http://schemas.microsoft.com/office/word/2010/wordprocessingShape">
                          <wps:wsp>
                            <wps:cNvSpPr/>
                            <wps:spPr>
                              <a:xfrm>
                                <a:off x="0" y="0"/>
                                <a:ext cx="9144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E55B8E" w14:textId="77777777" w:rsidR="00910B70" w:rsidRDefault="00910B70" w:rsidP="00F76F96">
                                  <w:pPr>
                                    <w:jc w:val="center"/>
                                  </w:pPr>
                                  <w:r>
                                    <w:t>CEO Link 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FAB1745" id="Oval 119" o:spid="_x0000_s1058" style="position:absolute;margin-left:19.8pt;margin-top:21.6pt;width:1in;height:1in;z-index:251851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" fillcolor="#5b9bd5 [3204]" strokecolor="#1f4d78 [1604]" strokeweight="1pt">
                      <v:stroke joinstyle="miter"/>
                      <v:textbox>
                        <w:txbxContent>
                          <w:p w14:paraId="2FE55B8E" w14:textId="77777777" w:rsidR="00910B70" w:rsidRDefault="00910B70" w:rsidP="00F76F96">
                            <w:pPr>
                              <w:jc w:val="center"/>
                            </w:pPr>
                            <w:r>
                              <w:t>CEO Link Ability</w:t>
                            </w:r>
                          </w:p>
                        </w:txbxContent>
                      </v:textbox>
                    </v:oval>
                  </w:pict>
                </mc:Fallback>
              </mc:AlternateContent>
            </w:r>
          </w:p>
          <w:p w14:paraId="600C5BB9" w14:textId="77777777" w:rsidR="00F76F96" w:rsidRDefault="00F76F96" w:rsidP="00A87F24">
            <w:pPr>
              <w:pStyle w:val="TableTitle"/>
              <w:rPr>
                <w:rFonts w:asciiTheme="minorHAnsi" w:hAnsiTheme="minorHAnsi" w:cstheme="minorHAnsi"/>
                <w:b w:val="0"/>
                <w:sz w:val="22"/>
                <w:szCs w:val="22"/>
              </w:rPr>
            </w:pPr>
          </w:p>
          <w:p w14:paraId="5527A7F7" w14:textId="77777777" w:rsidR="00F76F96" w:rsidRDefault="00F76F96" w:rsidP="00A87F24">
            <w:pPr>
              <w:pStyle w:val="TableTitle"/>
              <w:rPr>
                <w:rFonts w:asciiTheme="minorHAnsi" w:hAnsiTheme="minorHAnsi" w:cstheme="minorHAnsi"/>
                <w:b w:val="0"/>
                <w:sz w:val="22"/>
                <w:szCs w:val="22"/>
              </w:rPr>
            </w:pPr>
          </w:p>
          <w:p w14:paraId="6D638DD0" w14:textId="77777777" w:rsidR="00F76F96" w:rsidRDefault="008B46C3" w:rsidP="00A87F24">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58944" behindDoc="0" locked="0" layoutInCell="1" allowOverlap="1" wp14:anchorId="5A5C9155" wp14:editId="2C4042F8">
                      <wp:simplePos x="0" y="0"/>
                      <wp:positionH relativeFrom="column">
                        <wp:posOffset>885845</wp:posOffset>
                      </wp:positionH>
                      <wp:positionV relativeFrom="paragraph">
                        <wp:posOffset>233925</wp:posOffset>
                      </wp:positionV>
                      <wp:extent cx="899550" cy="525125"/>
                      <wp:effectExtent l="0" t="0" r="72390" b="66040"/>
                      <wp:wrapNone/>
                      <wp:docPr id="124" name="Straight Arrow Connector 124"/>
                      <wp:cNvGraphicFramePr/>
                      <a:graphic xmlns:a="http://schemas.openxmlformats.org/drawingml/2006/main">
                        <a:graphicData uri="http://schemas.microsoft.com/office/word/2010/wordprocessingShape">
                          <wps:wsp>
                            <wps:cNvCnPr/>
                            <wps:spPr>
                              <a:xfrm>
                                <a:off x="0" y="0"/>
                                <a:ext cx="899550" cy="525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BE5B0F" id="Straight Arrow Connector 124" o:spid="_x0000_s1026" type="#_x0000_t32" style="position:absolute;margin-left:69.75pt;margin-top:18.4pt;width:70.85pt;height:41.3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60992" behindDoc="0" locked="0" layoutInCell="1" allowOverlap="1" wp14:anchorId="3855FCCF" wp14:editId="55D06D6F">
                      <wp:simplePos x="0" y="0"/>
                      <wp:positionH relativeFrom="column">
                        <wp:posOffset>2008915</wp:posOffset>
                      </wp:positionH>
                      <wp:positionV relativeFrom="paragraph">
                        <wp:posOffset>269925</wp:posOffset>
                      </wp:positionV>
                      <wp:extent cx="0" cy="503115"/>
                      <wp:effectExtent l="76200" t="0" r="57150" b="49530"/>
                      <wp:wrapNone/>
                      <wp:docPr id="126" name="Straight Arrow Connector 126"/>
                      <wp:cNvGraphicFramePr/>
                      <a:graphic xmlns:a="http://schemas.openxmlformats.org/drawingml/2006/main">
                        <a:graphicData uri="http://schemas.microsoft.com/office/word/2010/wordprocessingShape">
                          <wps:wsp>
                            <wps:cNvCnPr/>
                            <wps:spPr>
                              <a:xfrm>
                                <a:off x="0" y="0"/>
                                <a:ext cx="0" cy="5031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C0F5F6" id="Straight Arrow Connector 126" o:spid="_x0000_s1026" type="#_x0000_t32" style="position:absolute;margin-left:158.2pt;margin-top:21.25pt;width:0;height:39.6pt;z-index:251860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59968" behindDoc="0" locked="0" layoutInCell="1" allowOverlap="1" wp14:anchorId="38032C2B" wp14:editId="6CC23639">
                      <wp:simplePos x="0" y="0"/>
                      <wp:positionH relativeFrom="column">
                        <wp:posOffset>813845</wp:posOffset>
                      </wp:positionH>
                      <wp:positionV relativeFrom="paragraph">
                        <wp:posOffset>233925</wp:posOffset>
                      </wp:positionV>
                      <wp:extent cx="1195200" cy="539555"/>
                      <wp:effectExtent l="38100" t="0" r="24130" b="51435"/>
                      <wp:wrapNone/>
                      <wp:docPr id="125" name="Straight Arrow Connector 125"/>
                      <wp:cNvGraphicFramePr/>
                      <a:graphic xmlns:a="http://schemas.openxmlformats.org/drawingml/2006/main">
                        <a:graphicData uri="http://schemas.microsoft.com/office/word/2010/wordprocessingShape">
                          <wps:wsp>
                            <wps:cNvCnPr/>
                            <wps:spPr>
                              <a:xfrm flipH="1">
                                <a:off x="0" y="0"/>
                                <a:ext cx="1195200" cy="5395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4D32D9" id="Straight Arrow Connector 125" o:spid="_x0000_s1026" type="#_x0000_t32" style="position:absolute;margin-left:64.1pt;margin-top:18.4pt;width:94.1pt;height:42.5pt;flip:x;z-index:251859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57920" behindDoc="0" locked="0" layoutInCell="1" allowOverlap="1" wp14:anchorId="71A72948" wp14:editId="34E7A3AC">
                      <wp:simplePos x="0" y="0"/>
                      <wp:positionH relativeFrom="column">
                        <wp:posOffset>698645</wp:posOffset>
                      </wp:positionH>
                      <wp:positionV relativeFrom="paragraph">
                        <wp:posOffset>269925</wp:posOffset>
                      </wp:positionV>
                      <wp:extent cx="14400" cy="504000"/>
                      <wp:effectExtent l="38100" t="0" r="62230" b="48895"/>
                      <wp:wrapNone/>
                      <wp:docPr id="123" name="Straight Arrow Connector 123"/>
                      <wp:cNvGraphicFramePr/>
                      <a:graphic xmlns:a="http://schemas.openxmlformats.org/drawingml/2006/main">
                        <a:graphicData uri="http://schemas.microsoft.com/office/word/2010/wordprocessingShape">
                          <wps:wsp>
                            <wps:cNvCnPr/>
                            <wps:spPr>
                              <a:xfrm>
                                <a:off x="0" y="0"/>
                                <a:ext cx="14400" cy="50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063E3B" id="Straight Arrow Connector 123" o:spid="_x0000_s1026" type="#_x0000_t32" style="position:absolute;margin-left:55pt;margin-top:21.25pt;width:1.15pt;height:39.7pt;z-index:251857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" strokecolor="black [3200]" strokeweight=".5pt">
                      <v:stroke endarrow="block" joinstyle="miter"/>
                    </v:shape>
                  </w:pict>
                </mc:Fallback>
              </mc:AlternateContent>
            </w:r>
          </w:p>
          <w:p w14:paraId="1F4451A9" w14:textId="77777777" w:rsidR="00F76F96" w:rsidRDefault="00F76F96" w:rsidP="00A87F24">
            <w:pPr>
              <w:pStyle w:val="TableTitle"/>
              <w:rPr>
                <w:rFonts w:asciiTheme="minorHAnsi" w:hAnsiTheme="minorHAnsi" w:cstheme="minorHAnsi"/>
                <w:b w:val="0"/>
                <w:sz w:val="22"/>
                <w:szCs w:val="22"/>
              </w:rPr>
            </w:pPr>
          </w:p>
          <w:p w14:paraId="1AFD85DB" w14:textId="77777777" w:rsidR="00F76F96" w:rsidRDefault="008B46C3" w:rsidP="00A87F24">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56896" behindDoc="0" locked="0" layoutInCell="1" allowOverlap="1" wp14:anchorId="357EC258" wp14:editId="5AF28109">
                      <wp:simplePos x="0" y="0"/>
                      <wp:positionH relativeFrom="column">
                        <wp:posOffset>1447985</wp:posOffset>
                      </wp:positionH>
                      <wp:positionV relativeFrom="paragraph">
                        <wp:posOffset>212915</wp:posOffset>
                      </wp:positionV>
                      <wp:extent cx="914400" cy="914400"/>
                      <wp:effectExtent l="0" t="0" r="19050" b="19050"/>
                      <wp:wrapNone/>
                      <wp:docPr id="122" name="Oval 122"/>
                      <wp:cNvGraphicFramePr/>
                      <a:graphic xmlns:a="http://schemas.openxmlformats.org/drawingml/2006/main">
                        <a:graphicData uri="http://schemas.microsoft.com/office/word/2010/wordprocessingShape">
                          <wps:wsp>
                            <wps:cNvSpPr/>
                            <wps:spPr>
                              <a:xfrm>
                                <a:off x="0" y="0"/>
                                <a:ext cx="914400" cy="914400"/>
                              </a:xfrm>
                              <a:prstGeom prst="ellipse">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5B4DBB89" w14:textId="77777777" w:rsidR="00910B70" w:rsidRDefault="00910B70" w:rsidP="008B46C3">
                                  <w:pPr>
                                    <w:jc w:val="center"/>
                                  </w:pPr>
                                  <w:r>
                                    <w:t>Trans Link COO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57EC258" id="Oval 122" o:spid="_x0000_s1059" style="position:absolute;margin-left:114pt;margin-top:16.75pt;width:1in;height:1in;z-index:251856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" fillcolor="#ed7d31 [3205]" strokecolor="#823b0b [1605]" strokeweight="1pt">
                      <v:stroke joinstyle="miter"/>
                      <v:textbox>
                        <w:txbxContent>
                          <w:p w14:paraId="5B4DBB89" w14:textId="77777777" w:rsidR="00910B70" w:rsidRDefault="00910B70" w:rsidP="008B46C3">
                            <w:pPr>
                              <w:jc w:val="center"/>
                            </w:pPr>
                            <w:r>
                              <w:t>Trans Link COO</w:t>
                            </w:r>
                          </w:p>
                        </w:txbxContent>
                      </v:textbox>
                    </v:oval>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54848" behindDoc="0" locked="0" layoutInCell="1" allowOverlap="1" wp14:anchorId="244D12A8" wp14:editId="3BD18F72">
                      <wp:simplePos x="0" y="0"/>
                      <wp:positionH relativeFrom="column">
                        <wp:posOffset>251750</wp:posOffset>
                      </wp:positionH>
                      <wp:positionV relativeFrom="paragraph">
                        <wp:posOffset>212425</wp:posOffset>
                      </wp:positionV>
                      <wp:extent cx="914400" cy="914400"/>
                      <wp:effectExtent l="0" t="0" r="19050" b="19050"/>
                      <wp:wrapNone/>
                      <wp:docPr id="121" name="Oval 121"/>
                      <wp:cNvGraphicFramePr/>
                      <a:graphic xmlns:a="http://schemas.openxmlformats.org/drawingml/2006/main">
                        <a:graphicData uri="http://schemas.microsoft.com/office/word/2010/wordprocessingShape">
                          <wps:wsp>
                            <wps:cNvSpPr/>
                            <wps:spPr>
                              <a:xfrm>
                                <a:off x="0" y="0"/>
                                <a:ext cx="914400" cy="914400"/>
                              </a:xfrm>
                              <a:prstGeom prst="ellipse">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05D1FF0B" w14:textId="77777777" w:rsidR="00910B70" w:rsidRDefault="00910B70" w:rsidP="008B46C3">
                                  <w:pPr>
                                    <w:jc w:val="center"/>
                                  </w:pPr>
                                  <w:r>
                                    <w:t>Trans Link CEO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44D12A8" id="Oval 121" o:spid="_x0000_s1060" style="position:absolute;margin-left:19.8pt;margin-top:16.75pt;width:1in;height:1in;z-index:251854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" fillcolor="#ed7d31 [3205]" strokecolor="#823b0b [1605]" strokeweight="1pt">
                      <v:stroke joinstyle="miter"/>
                      <v:textbox>
                        <w:txbxContent>
                          <w:p w14:paraId="05D1FF0B" w14:textId="77777777" w:rsidR="00910B70" w:rsidRDefault="00910B70" w:rsidP="008B46C3">
                            <w:pPr>
                              <w:jc w:val="center"/>
                            </w:pPr>
                            <w:r>
                              <w:t>Trans Link CEO</w:t>
                            </w:r>
                          </w:p>
                        </w:txbxContent>
                      </v:textbox>
                    </v:oval>
                  </w:pict>
                </mc:Fallback>
              </mc:AlternateContent>
            </w:r>
          </w:p>
          <w:p w14:paraId="0B04E4A6" w14:textId="77777777" w:rsidR="00F76F96" w:rsidRDefault="00F76F96" w:rsidP="00A87F24">
            <w:pPr>
              <w:pStyle w:val="TableTitle"/>
              <w:rPr>
                <w:rFonts w:asciiTheme="minorHAnsi" w:hAnsiTheme="minorHAnsi" w:cstheme="minorHAnsi"/>
                <w:b w:val="0"/>
                <w:sz w:val="22"/>
                <w:szCs w:val="22"/>
              </w:rPr>
            </w:pPr>
          </w:p>
          <w:p w14:paraId="55C46FB9" w14:textId="77777777" w:rsidR="00F76F96" w:rsidRDefault="00F76F96" w:rsidP="00A87F24">
            <w:pPr>
              <w:pStyle w:val="TableTitle"/>
              <w:rPr>
                <w:rFonts w:asciiTheme="minorHAnsi" w:hAnsiTheme="minorHAnsi" w:cstheme="minorHAnsi"/>
                <w:b w:val="0"/>
                <w:sz w:val="22"/>
                <w:szCs w:val="22"/>
              </w:rPr>
            </w:pPr>
          </w:p>
          <w:p w14:paraId="6BFEE79E" w14:textId="77777777" w:rsidR="00F76F96" w:rsidRDefault="009D595D" w:rsidP="00A87F24">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64064" behindDoc="0" locked="0" layoutInCell="1" allowOverlap="1" wp14:anchorId="7178EF23" wp14:editId="477B130A">
                      <wp:simplePos x="0" y="0"/>
                      <wp:positionH relativeFrom="column">
                        <wp:posOffset>885845</wp:posOffset>
                      </wp:positionH>
                      <wp:positionV relativeFrom="paragraph">
                        <wp:posOffset>285505</wp:posOffset>
                      </wp:positionV>
                      <wp:extent cx="432000" cy="223200"/>
                      <wp:effectExtent l="38100" t="38100" r="25400" b="24765"/>
                      <wp:wrapNone/>
                      <wp:docPr id="131" name="Straight Arrow Connector 131"/>
                      <wp:cNvGraphicFramePr/>
                      <a:graphic xmlns:a="http://schemas.openxmlformats.org/drawingml/2006/main">
                        <a:graphicData uri="http://schemas.microsoft.com/office/word/2010/wordprocessingShape">
                          <wps:wsp>
                            <wps:cNvCnPr/>
                            <wps:spPr>
                              <a:xfrm flipH="1" flipV="1">
                                <a:off x="0" y="0"/>
                                <a:ext cx="432000" cy="223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24961D" id="Straight Arrow Connector 131" o:spid="_x0000_s1026" type="#_x0000_t32" style="position:absolute;margin-left:69.75pt;margin-top:22.5pt;width:34pt;height:17.55pt;flip:x y;z-index:251864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" strokecolor="black [3200]" strokeweight=".5pt">
                      <v:stroke endarrow="block" joinstyle="miter"/>
                    </v:shape>
                  </w:pict>
                </mc:Fallback>
              </mc:AlternateContent>
            </w:r>
          </w:p>
          <w:p w14:paraId="2D088951" w14:textId="77777777" w:rsidR="00F76F96" w:rsidRDefault="009D595D" w:rsidP="00A87F24">
            <w:pPr>
              <w:pStyle w:val="TableTitle"/>
              <w:rPr>
                <w:rFonts w:asciiTheme="minorHAnsi" w:hAnsiTheme="minorHAnsi" w:cstheme="minorHAnsi"/>
                <w:b w:val="0"/>
                <w:sz w:val="22"/>
                <w:szCs w:val="22"/>
              </w:rPr>
            </w:pP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65088" behindDoc="0" locked="0" layoutInCell="1" allowOverlap="1" wp14:anchorId="57965440" wp14:editId="3D2B117D">
                      <wp:simplePos x="0" y="0"/>
                      <wp:positionH relativeFrom="column">
                        <wp:posOffset>1317645</wp:posOffset>
                      </wp:positionH>
                      <wp:positionV relativeFrom="paragraph">
                        <wp:posOffset>48035</wp:posOffset>
                      </wp:positionV>
                      <wp:extent cx="525800" cy="180000"/>
                      <wp:effectExtent l="0" t="38100" r="64770" b="29845"/>
                      <wp:wrapNone/>
                      <wp:docPr id="132" name="Straight Arrow Connector 132"/>
                      <wp:cNvGraphicFramePr/>
                      <a:graphic xmlns:a="http://schemas.openxmlformats.org/drawingml/2006/main">
                        <a:graphicData uri="http://schemas.microsoft.com/office/word/2010/wordprocessingShape">
                          <wps:wsp>
                            <wps:cNvCnPr/>
                            <wps:spPr>
                              <a:xfrm flipV="1">
                                <a:off x="0" y="0"/>
                                <a:ext cx="525800" cy="180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A78D94" id="Straight Arrow Connector 132" o:spid="_x0000_s1026" type="#_x0000_t32" style="position:absolute;margin-left:103.75pt;margin-top:3.8pt;width:41.4pt;height:14.15pt;flip:y;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" strokecolor="black [3200]" strokeweight=".5pt">
                      <v:stroke endarrow="block" joinstyle="miter"/>
                    </v:shape>
                  </w:pict>
                </mc:Fallback>
              </mc:AlternateContent>
            </w:r>
            <w:r>
              <w:rPr>
                <w:rFonts w:asciiTheme="minorHAnsi" w:hAnsiTheme="minorHAnsi" w:cstheme="minorHAnsi"/>
                <w:b w:val="0"/>
                <w:noProof/>
                <w:sz w:val="22"/>
                <w:szCs w:val="22"/>
                <w:lang w:val="en-AU" w:eastAsia="en-AU"/>
              </w:rPr>
              <mc:AlternateContent>
                <mc:Choice Requires="wps">
                  <w:drawing>
                    <wp:anchor distT="0" distB="0" distL="114300" distR="114300" simplePos="0" relativeHeight="251863040" behindDoc="0" locked="0" layoutInCell="1" allowOverlap="1" wp14:anchorId="384AB403" wp14:editId="24E8BB7F">
                      <wp:simplePos x="0" y="0"/>
                      <wp:positionH relativeFrom="column">
                        <wp:posOffset>417845</wp:posOffset>
                      </wp:positionH>
                      <wp:positionV relativeFrom="paragraph">
                        <wp:posOffset>228035</wp:posOffset>
                      </wp:positionV>
                      <wp:extent cx="1944000" cy="273600"/>
                      <wp:effectExtent l="0" t="0" r="18415" b="12700"/>
                      <wp:wrapNone/>
                      <wp:docPr id="130" name="Rectangle 130"/>
                      <wp:cNvGraphicFramePr/>
                      <a:graphic xmlns:a="http://schemas.openxmlformats.org/drawingml/2006/main">
                        <a:graphicData uri="http://schemas.microsoft.com/office/word/2010/wordprocessingShape">
                          <wps:wsp>
                            <wps:cNvSpPr/>
                            <wps:spPr>
                              <a:xfrm>
                                <a:off x="0" y="0"/>
                                <a:ext cx="1944000" cy="27360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6ABE3600" w14:textId="77777777" w:rsidR="009D595D" w:rsidRDefault="009D595D" w:rsidP="009D595D">
                                  <w:pPr>
                                    <w:jc w:val="center"/>
                                  </w:pPr>
                                  <w:r>
                                    <w:t>Tender to Market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4AB403" id="Rectangle 130" o:spid="_x0000_s1061" style="position:absolute;margin-left:32.9pt;margin-top:17.95pt;width:153.05pt;height:21.5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" fillcolor="#70ad47 [3209]" strokecolor="#375623 [1609]" strokeweight="1pt">
                      <v:textbox>
                        <w:txbxContent>
                          <w:p w14:paraId="6ABE3600" w14:textId="77777777" w:rsidR="009D595D" w:rsidRDefault="009D595D" w:rsidP="009D595D">
                            <w:pPr>
                              <w:jc w:val="center"/>
                            </w:pPr>
                            <w:r>
                              <w:t>Tender to Market</w:t>
                            </w:r>
                          </w:p>
                        </w:txbxContent>
                      </v:textbox>
                    </v:rect>
                  </w:pict>
                </mc:Fallback>
              </mc:AlternateContent>
            </w:r>
          </w:p>
          <w:p w14:paraId="3B88B813" w14:textId="77777777" w:rsidR="00F76F96" w:rsidRDefault="00F76F96" w:rsidP="00A87F24">
            <w:pPr>
              <w:pStyle w:val="TableTitle"/>
              <w:rPr>
                <w:rFonts w:asciiTheme="minorHAnsi" w:hAnsiTheme="minorHAnsi" w:cstheme="minorHAnsi"/>
                <w:b w:val="0"/>
                <w:sz w:val="22"/>
                <w:szCs w:val="22"/>
              </w:rPr>
            </w:pPr>
          </w:p>
        </w:tc>
      </w:tr>
    </w:tbl>
    <w:p w14:paraId="3AF50723" w14:textId="77777777" w:rsidR="008931E3" w:rsidRDefault="008931E3" w:rsidP="00A87F24">
      <w:pPr>
        <w:pStyle w:val="TableTitle"/>
        <w:rPr>
          <w:rFonts w:asciiTheme="minorHAnsi" w:hAnsiTheme="minorHAnsi" w:cstheme="minorHAnsi"/>
          <w:b w:val="0"/>
          <w:sz w:val="22"/>
          <w:szCs w:val="22"/>
        </w:rPr>
      </w:pPr>
    </w:p>
    <w:p w14:paraId="651F8B5A" w14:textId="77777777" w:rsidR="00910B70" w:rsidRDefault="00910B70" w:rsidP="00910B70">
      <w:pPr>
        <w:pStyle w:val="TableTitle"/>
        <w:rPr>
          <w:rFonts w:asciiTheme="minorHAnsi" w:hAnsiTheme="minorHAnsi" w:cstheme="minorHAnsi"/>
          <w:b w:val="0"/>
          <w:sz w:val="22"/>
          <w:szCs w:val="22"/>
        </w:rPr>
      </w:pPr>
      <w:proofErr w:type="gramStart"/>
      <w:r>
        <w:rPr>
          <w:rFonts w:asciiTheme="minorHAnsi" w:hAnsiTheme="minorHAnsi" w:cstheme="minorHAnsi"/>
          <w:b w:val="0"/>
          <w:sz w:val="22"/>
          <w:szCs w:val="22"/>
        </w:rPr>
        <w:t>Finally</w:t>
      </w:r>
      <w:proofErr w:type="gramEnd"/>
      <w:r>
        <w:rPr>
          <w:rFonts w:asciiTheme="minorHAnsi" w:hAnsiTheme="minorHAnsi" w:cstheme="minorHAnsi"/>
          <w:b w:val="0"/>
          <w:sz w:val="22"/>
          <w:szCs w:val="22"/>
        </w:rPr>
        <w:t xml:space="preserve"> the two boards discussed what they would like to achieve and pitfalls they think they will need to avoid:</w:t>
      </w:r>
    </w:p>
    <w:p w14:paraId="0631DA09" w14:textId="77777777" w:rsidR="008931E3" w:rsidRDefault="00910B70" w:rsidP="00910B70">
      <w:pPr>
        <w:pStyle w:val="TableTitle"/>
        <w:numPr>
          <w:ilvl w:val="0"/>
          <w:numId w:val="11"/>
        </w:numPr>
        <w:rPr>
          <w:rFonts w:asciiTheme="minorHAnsi" w:hAnsiTheme="minorHAnsi" w:cstheme="minorHAnsi"/>
          <w:b w:val="0"/>
          <w:sz w:val="22"/>
          <w:szCs w:val="22"/>
        </w:rPr>
      </w:pPr>
      <w:r>
        <w:rPr>
          <w:rFonts w:asciiTheme="minorHAnsi" w:hAnsiTheme="minorHAnsi" w:cstheme="minorHAnsi"/>
          <w:b w:val="0"/>
          <w:sz w:val="22"/>
          <w:szCs w:val="22"/>
        </w:rPr>
        <w:t>Undergo proper due diligence</w:t>
      </w:r>
    </w:p>
    <w:p w14:paraId="418632AF" w14:textId="77777777" w:rsidR="00910B70" w:rsidRDefault="00910B70" w:rsidP="00910B70">
      <w:pPr>
        <w:pStyle w:val="TableTitle"/>
        <w:numPr>
          <w:ilvl w:val="0"/>
          <w:numId w:val="11"/>
        </w:numPr>
        <w:rPr>
          <w:rFonts w:asciiTheme="minorHAnsi" w:hAnsiTheme="minorHAnsi" w:cstheme="minorHAnsi"/>
          <w:b w:val="0"/>
          <w:sz w:val="22"/>
          <w:szCs w:val="22"/>
        </w:rPr>
      </w:pPr>
      <w:r>
        <w:rPr>
          <w:rFonts w:asciiTheme="minorHAnsi" w:hAnsiTheme="minorHAnsi" w:cstheme="minorHAnsi"/>
          <w:b w:val="0"/>
          <w:sz w:val="22"/>
          <w:szCs w:val="22"/>
        </w:rPr>
        <w:t xml:space="preserve">Clarity of new </w:t>
      </w:r>
      <w:proofErr w:type="spellStart"/>
      <w:r>
        <w:rPr>
          <w:rFonts w:asciiTheme="minorHAnsi" w:hAnsiTheme="minorHAnsi" w:cstheme="minorHAnsi"/>
          <w:b w:val="0"/>
          <w:sz w:val="22"/>
          <w:szCs w:val="22"/>
        </w:rPr>
        <w:t>organisations</w:t>
      </w:r>
      <w:proofErr w:type="spellEnd"/>
      <w:r>
        <w:rPr>
          <w:rFonts w:asciiTheme="minorHAnsi" w:hAnsiTheme="minorHAnsi" w:cstheme="minorHAnsi"/>
          <w:b w:val="0"/>
          <w:sz w:val="22"/>
          <w:szCs w:val="22"/>
        </w:rPr>
        <w:t xml:space="preserve"> culture</w:t>
      </w:r>
    </w:p>
    <w:p w14:paraId="54532BE1" w14:textId="77777777" w:rsidR="00910B70" w:rsidRDefault="00910B70" w:rsidP="00910B70">
      <w:pPr>
        <w:pStyle w:val="TableTitle"/>
        <w:numPr>
          <w:ilvl w:val="0"/>
          <w:numId w:val="11"/>
        </w:numPr>
        <w:rPr>
          <w:rFonts w:asciiTheme="minorHAnsi" w:hAnsiTheme="minorHAnsi" w:cstheme="minorHAnsi"/>
          <w:b w:val="0"/>
          <w:sz w:val="22"/>
          <w:szCs w:val="22"/>
        </w:rPr>
      </w:pPr>
      <w:r>
        <w:rPr>
          <w:rFonts w:asciiTheme="minorHAnsi" w:hAnsiTheme="minorHAnsi" w:cstheme="minorHAnsi"/>
          <w:b w:val="0"/>
          <w:sz w:val="22"/>
          <w:szCs w:val="22"/>
        </w:rPr>
        <w:t>Review of processes and integration of technology and systems</w:t>
      </w:r>
    </w:p>
    <w:p w14:paraId="15C73B72" w14:textId="77777777" w:rsidR="00910B70" w:rsidRDefault="00910B70" w:rsidP="00910B70">
      <w:pPr>
        <w:pStyle w:val="TableTitle"/>
        <w:numPr>
          <w:ilvl w:val="0"/>
          <w:numId w:val="11"/>
        </w:numPr>
        <w:rPr>
          <w:rFonts w:asciiTheme="minorHAnsi" w:hAnsiTheme="minorHAnsi" w:cstheme="minorHAnsi"/>
          <w:b w:val="0"/>
          <w:sz w:val="22"/>
          <w:szCs w:val="22"/>
        </w:rPr>
      </w:pPr>
      <w:r>
        <w:rPr>
          <w:rFonts w:asciiTheme="minorHAnsi" w:hAnsiTheme="minorHAnsi" w:cstheme="minorHAnsi"/>
          <w:b w:val="0"/>
          <w:sz w:val="22"/>
          <w:szCs w:val="22"/>
        </w:rPr>
        <w:t>Translating Board decisions into practice</w:t>
      </w:r>
    </w:p>
    <w:p w14:paraId="17403CB0" w14:textId="77777777" w:rsidR="00910B70" w:rsidRDefault="00910B70" w:rsidP="00910B70">
      <w:pPr>
        <w:pStyle w:val="TableTitle"/>
        <w:numPr>
          <w:ilvl w:val="0"/>
          <w:numId w:val="11"/>
        </w:numPr>
        <w:rPr>
          <w:rFonts w:asciiTheme="minorHAnsi" w:hAnsiTheme="minorHAnsi" w:cstheme="minorHAnsi"/>
          <w:b w:val="0"/>
          <w:sz w:val="22"/>
          <w:szCs w:val="22"/>
        </w:rPr>
      </w:pPr>
      <w:r>
        <w:rPr>
          <w:rFonts w:asciiTheme="minorHAnsi" w:hAnsiTheme="minorHAnsi" w:cstheme="minorHAnsi"/>
          <w:b w:val="0"/>
          <w:sz w:val="22"/>
          <w:szCs w:val="22"/>
        </w:rPr>
        <w:t>Understanding of role of Board, CEO and COO</w:t>
      </w:r>
    </w:p>
    <w:p w14:paraId="1664EF3A" w14:textId="77777777" w:rsidR="00910B70" w:rsidRDefault="00910B70" w:rsidP="00910B70">
      <w:pPr>
        <w:pStyle w:val="TableTitle"/>
        <w:numPr>
          <w:ilvl w:val="0"/>
          <w:numId w:val="11"/>
        </w:numPr>
        <w:rPr>
          <w:rFonts w:asciiTheme="minorHAnsi" w:hAnsiTheme="minorHAnsi" w:cstheme="minorHAnsi"/>
          <w:b w:val="0"/>
          <w:sz w:val="22"/>
          <w:szCs w:val="22"/>
        </w:rPr>
      </w:pPr>
      <w:r>
        <w:rPr>
          <w:rFonts w:asciiTheme="minorHAnsi" w:hAnsiTheme="minorHAnsi" w:cstheme="minorHAnsi"/>
          <w:b w:val="0"/>
          <w:sz w:val="22"/>
          <w:szCs w:val="22"/>
        </w:rPr>
        <w:t xml:space="preserve">Implement plans </w:t>
      </w:r>
    </w:p>
    <w:p w14:paraId="393A3BE5" w14:textId="77777777" w:rsidR="00910B70" w:rsidRDefault="00910B70" w:rsidP="00910B70">
      <w:pPr>
        <w:pStyle w:val="TableTitle"/>
        <w:numPr>
          <w:ilvl w:val="0"/>
          <w:numId w:val="11"/>
        </w:numPr>
        <w:rPr>
          <w:rFonts w:asciiTheme="minorHAnsi" w:hAnsiTheme="minorHAnsi" w:cstheme="minorHAnsi"/>
          <w:b w:val="0"/>
          <w:sz w:val="22"/>
          <w:szCs w:val="22"/>
        </w:rPr>
      </w:pPr>
      <w:r>
        <w:rPr>
          <w:rFonts w:asciiTheme="minorHAnsi" w:hAnsiTheme="minorHAnsi" w:cstheme="minorHAnsi"/>
          <w:b w:val="0"/>
          <w:sz w:val="22"/>
          <w:szCs w:val="22"/>
        </w:rPr>
        <w:t>Understand critical success factors</w:t>
      </w:r>
    </w:p>
    <w:p w14:paraId="0A188009" w14:textId="77777777" w:rsidR="00910B70" w:rsidRDefault="00910B70" w:rsidP="00910B70">
      <w:pPr>
        <w:pStyle w:val="TableTitle"/>
        <w:numPr>
          <w:ilvl w:val="0"/>
          <w:numId w:val="11"/>
        </w:numPr>
        <w:rPr>
          <w:rFonts w:asciiTheme="minorHAnsi" w:hAnsiTheme="minorHAnsi" w:cstheme="minorHAnsi"/>
          <w:b w:val="0"/>
          <w:sz w:val="22"/>
          <w:szCs w:val="22"/>
        </w:rPr>
      </w:pPr>
      <w:r>
        <w:rPr>
          <w:rFonts w:asciiTheme="minorHAnsi" w:hAnsiTheme="minorHAnsi" w:cstheme="minorHAnsi"/>
          <w:b w:val="0"/>
          <w:sz w:val="22"/>
          <w:szCs w:val="22"/>
        </w:rPr>
        <w:t>Communicate with stakeholders</w:t>
      </w:r>
    </w:p>
    <w:p w14:paraId="68F48374" w14:textId="77777777" w:rsidR="00910B70" w:rsidRDefault="00910B70" w:rsidP="00910B70">
      <w:pPr>
        <w:pStyle w:val="TableTitle"/>
        <w:rPr>
          <w:rFonts w:asciiTheme="minorHAnsi" w:hAnsiTheme="minorHAnsi" w:cstheme="minorHAnsi"/>
          <w:b w:val="0"/>
          <w:sz w:val="22"/>
          <w:szCs w:val="22"/>
        </w:rPr>
      </w:pPr>
      <w:r>
        <w:rPr>
          <w:rFonts w:asciiTheme="minorHAnsi" w:hAnsiTheme="minorHAnsi" w:cstheme="minorHAnsi"/>
          <w:b w:val="0"/>
          <w:sz w:val="22"/>
          <w:szCs w:val="22"/>
        </w:rPr>
        <w:lastRenderedPageBreak/>
        <w:t xml:space="preserve">With these issues in mind, it was decided to table specific issues and assign specific people the responsibility and timelines for completion as </w:t>
      </w:r>
      <w:r w:rsidR="009D595D">
        <w:rPr>
          <w:rFonts w:asciiTheme="minorHAnsi" w:hAnsiTheme="minorHAnsi" w:cstheme="minorHAnsi"/>
          <w:b w:val="0"/>
          <w:sz w:val="22"/>
          <w:szCs w:val="22"/>
        </w:rPr>
        <w:t>shown in table 7</w:t>
      </w:r>
      <w:r>
        <w:rPr>
          <w:rFonts w:asciiTheme="minorHAnsi" w:hAnsiTheme="minorHAnsi" w:cstheme="minorHAnsi"/>
          <w:b w:val="0"/>
          <w:sz w:val="22"/>
          <w:szCs w:val="22"/>
        </w:rPr>
        <w:t>:</w:t>
      </w:r>
    </w:p>
    <w:p w14:paraId="0763DD19" w14:textId="77777777" w:rsidR="00910B70" w:rsidRPr="00984F7A" w:rsidRDefault="00910B70" w:rsidP="00910B70">
      <w:pPr>
        <w:spacing w:after="0"/>
        <w:jc w:val="both"/>
        <w:rPr>
          <w:b/>
        </w:rPr>
      </w:pPr>
      <w:r w:rsidRPr="00984F7A">
        <w:rPr>
          <w:b/>
        </w:rPr>
        <w:t xml:space="preserve">Table </w:t>
      </w:r>
      <w:r w:rsidR="00854092">
        <w:rPr>
          <w:b/>
        </w:rPr>
        <w:t>6</w:t>
      </w:r>
      <w:r w:rsidRPr="00984F7A">
        <w:rPr>
          <w:b/>
        </w:rPr>
        <w:t xml:space="preserve">: </w:t>
      </w:r>
      <w:r w:rsidR="00984F7A">
        <w:rPr>
          <w:b/>
        </w:rPr>
        <w:t>Due Diligence Governance Processes</w:t>
      </w:r>
    </w:p>
    <w:tbl>
      <w:tblPr>
        <w:tblStyle w:val="MediumShading1"/>
        <w:tblW w:w="9346" w:type="dxa"/>
        <w:tblLook w:val="04A0" w:firstRow="1" w:lastRow="0" w:firstColumn="1" w:lastColumn="0" w:noHBand="0" w:noVBand="1"/>
      </w:tblPr>
      <w:tblGrid>
        <w:gridCol w:w="1754"/>
        <w:gridCol w:w="5466"/>
        <w:gridCol w:w="2126"/>
      </w:tblGrid>
      <w:tr w:rsidR="00A25BFC" w:rsidRPr="00984F7A" w14:paraId="36681D6E" w14:textId="77777777" w:rsidTr="00A25BF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754" w:type="dxa"/>
          </w:tcPr>
          <w:p w14:paraId="1D25C766" w14:textId="77777777" w:rsidR="00A25BFC" w:rsidRPr="00984F7A" w:rsidRDefault="00A25BFC" w:rsidP="00910B70">
            <w:pPr>
              <w:jc w:val="both"/>
            </w:pPr>
            <w:r w:rsidRPr="00984F7A">
              <w:t>Item</w:t>
            </w:r>
          </w:p>
        </w:tc>
        <w:tc>
          <w:tcPr>
            <w:tcW w:w="5466" w:type="dxa"/>
          </w:tcPr>
          <w:p w14:paraId="4D5F5A30" w14:textId="77777777" w:rsidR="00A25BFC" w:rsidRPr="00984F7A" w:rsidRDefault="00A25BFC" w:rsidP="00910B70">
            <w:pPr>
              <w:jc w:val="both"/>
              <w:cnfStyle w:val="100000000000" w:firstRow="1" w:lastRow="0" w:firstColumn="0" w:lastColumn="0" w:oddVBand="0" w:evenVBand="0" w:oddHBand="0" w:evenHBand="0" w:firstRowFirstColumn="0" w:firstRowLastColumn="0" w:lastRowFirstColumn="0" w:lastRowLastColumn="0"/>
            </w:pPr>
            <w:r w:rsidRPr="00984F7A">
              <w:t>Status</w:t>
            </w:r>
          </w:p>
        </w:tc>
        <w:tc>
          <w:tcPr>
            <w:tcW w:w="2126" w:type="dxa"/>
          </w:tcPr>
          <w:p w14:paraId="5E13BDE0" w14:textId="77777777" w:rsidR="00A25BFC" w:rsidRPr="00984F7A" w:rsidRDefault="00A25BFC" w:rsidP="00910B70">
            <w:pPr>
              <w:jc w:val="both"/>
              <w:cnfStyle w:val="100000000000" w:firstRow="1" w:lastRow="0" w:firstColumn="0" w:lastColumn="0" w:oddVBand="0" w:evenVBand="0" w:oddHBand="0" w:evenHBand="0" w:firstRowFirstColumn="0" w:firstRowLastColumn="0" w:lastRowFirstColumn="0" w:lastRowLastColumn="0"/>
            </w:pPr>
            <w:r w:rsidRPr="00984F7A">
              <w:t>Responsible</w:t>
            </w:r>
          </w:p>
        </w:tc>
      </w:tr>
      <w:tr w:rsidR="00A25BFC" w:rsidRPr="00984F7A" w14:paraId="65166AFC" w14:textId="77777777" w:rsidTr="00A25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533DE3BF" w14:textId="77777777" w:rsidR="00A25BFC" w:rsidRPr="00984F7A" w:rsidRDefault="00A25BFC" w:rsidP="00910B70">
            <w:r w:rsidRPr="00984F7A">
              <w:t>Adoption of joint strategic plan</w:t>
            </w:r>
          </w:p>
        </w:tc>
        <w:tc>
          <w:tcPr>
            <w:tcW w:w="5466" w:type="dxa"/>
          </w:tcPr>
          <w:p w14:paraId="0856E79D" w14:textId="77777777" w:rsidR="00A25BFC" w:rsidRPr="00984F7A" w:rsidRDefault="00A25BFC" w:rsidP="00A25BFC">
            <w:pPr>
              <w:cnfStyle w:val="000000100000" w:firstRow="0" w:lastRow="0" w:firstColumn="0" w:lastColumn="0" w:oddVBand="0" w:evenVBand="0" w:oddHBand="1" w:evenHBand="0" w:firstRowFirstColumn="0" w:firstRowLastColumn="0" w:lastRowFirstColumn="0" w:lastRowLastColumn="0"/>
            </w:pPr>
            <w:r w:rsidRPr="00984F7A">
              <w:t>Individual adoption by Link Ability board and Trans Connect</w:t>
            </w:r>
          </w:p>
        </w:tc>
        <w:tc>
          <w:tcPr>
            <w:tcW w:w="2126" w:type="dxa"/>
          </w:tcPr>
          <w:p w14:paraId="0900219E" w14:textId="77777777" w:rsidR="00A25BFC" w:rsidRPr="00984F7A" w:rsidRDefault="00A25BFC" w:rsidP="00910B70">
            <w:pPr>
              <w:cnfStyle w:val="000000100000" w:firstRow="0" w:lastRow="0" w:firstColumn="0" w:lastColumn="0" w:oddVBand="0" w:evenVBand="0" w:oddHBand="1" w:evenHBand="0" w:firstRowFirstColumn="0" w:firstRowLastColumn="0" w:lastRowFirstColumn="0" w:lastRowLastColumn="0"/>
            </w:pPr>
            <w:r w:rsidRPr="00984F7A">
              <w:t>Chairs</w:t>
            </w:r>
          </w:p>
        </w:tc>
      </w:tr>
      <w:tr w:rsidR="00A25BFC" w:rsidRPr="00984F7A" w14:paraId="5B4F4C25" w14:textId="77777777" w:rsidTr="00A25B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2813356B" w14:textId="77777777" w:rsidR="00A25BFC" w:rsidRPr="00984F7A" w:rsidRDefault="00A25BFC" w:rsidP="00910B70">
            <w:pPr>
              <w:rPr>
                <w:b w:val="0"/>
              </w:rPr>
            </w:pPr>
            <w:r w:rsidRPr="00984F7A">
              <w:t>Due Diligence</w:t>
            </w:r>
          </w:p>
        </w:tc>
        <w:tc>
          <w:tcPr>
            <w:tcW w:w="5466" w:type="dxa"/>
          </w:tcPr>
          <w:p w14:paraId="03F5049E" w14:textId="77777777" w:rsidR="00A25BFC" w:rsidRPr="00984F7A" w:rsidRDefault="00A25BFC" w:rsidP="00A25BFC">
            <w:pPr>
              <w:cnfStyle w:val="000000010000" w:firstRow="0" w:lastRow="0" w:firstColumn="0" w:lastColumn="0" w:oddVBand="0" w:evenVBand="0" w:oddHBand="0" w:evenHBand="1" w:firstRowFirstColumn="0" w:firstRowLastColumn="0" w:lastRowFirstColumn="0" w:lastRowLastColumn="0"/>
            </w:pPr>
            <w:r w:rsidRPr="00984F7A">
              <w:t xml:space="preserve">Checklist has been provided to CEOs by AAF  </w:t>
            </w:r>
          </w:p>
        </w:tc>
        <w:tc>
          <w:tcPr>
            <w:tcW w:w="2126" w:type="dxa"/>
          </w:tcPr>
          <w:p w14:paraId="69BEE475" w14:textId="77777777" w:rsidR="00A25BFC" w:rsidRPr="00984F7A" w:rsidRDefault="00A25BFC" w:rsidP="00910B70">
            <w:pPr>
              <w:cnfStyle w:val="000000010000" w:firstRow="0" w:lastRow="0" w:firstColumn="0" w:lastColumn="0" w:oddVBand="0" w:evenVBand="0" w:oddHBand="0" w:evenHBand="1" w:firstRowFirstColumn="0" w:firstRowLastColumn="0" w:lastRowFirstColumn="0" w:lastRowLastColumn="0"/>
            </w:pPr>
            <w:r w:rsidRPr="00984F7A">
              <w:t>CEOs</w:t>
            </w:r>
          </w:p>
        </w:tc>
      </w:tr>
      <w:tr w:rsidR="00A25BFC" w:rsidRPr="00984F7A" w14:paraId="4AB1E4EB" w14:textId="77777777" w:rsidTr="00A25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0C291A03" w14:textId="77777777" w:rsidR="00A25BFC" w:rsidRPr="00984F7A" w:rsidRDefault="00A25BFC" w:rsidP="00910B70">
            <w:pPr>
              <w:rPr>
                <w:b w:val="0"/>
              </w:rPr>
            </w:pPr>
            <w:r w:rsidRPr="00984F7A">
              <w:t>Budget and Forecast</w:t>
            </w:r>
          </w:p>
        </w:tc>
        <w:tc>
          <w:tcPr>
            <w:tcW w:w="5466" w:type="dxa"/>
          </w:tcPr>
          <w:p w14:paraId="1FD78E27" w14:textId="77777777" w:rsidR="00A25BFC" w:rsidRPr="00984F7A" w:rsidRDefault="00A25BFC" w:rsidP="00A25BFC">
            <w:pPr>
              <w:cnfStyle w:val="000000100000" w:firstRow="0" w:lastRow="0" w:firstColumn="0" w:lastColumn="0" w:oddVBand="0" w:evenVBand="0" w:oddHBand="1" w:evenHBand="0" w:firstRowFirstColumn="0" w:firstRowLastColumn="0" w:lastRowFirstColumn="0" w:lastRowLastColumn="0"/>
            </w:pPr>
            <w:r w:rsidRPr="00984F7A">
              <w:t>Base line budget figures to be provided to AAF to build initial budget and 5 year forecast</w:t>
            </w:r>
          </w:p>
        </w:tc>
        <w:tc>
          <w:tcPr>
            <w:tcW w:w="2126" w:type="dxa"/>
          </w:tcPr>
          <w:p w14:paraId="2B753653" w14:textId="77777777" w:rsidR="00A25BFC" w:rsidRPr="00984F7A" w:rsidRDefault="00A25BFC" w:rsidP="00910B70">
            <w:pPr>
              <w:cnfStyle w:val="000000100000" w:firstRow="0" w:lastRow="0" w:firstColumn="0" w:lastColumn="0" w:oddVBand="0" w:evenVBand="0" w:oddHBand="1" w:evenHBand="0" w:firstRowFirstColumn="0" w:firstRowLastColumn="0" w:lastRowFirstColumn="0" w:lastRowLastColumn="0"/>
            </w:pPr>
            <w:r w:rsidRPr="00984F7A">
              <w:t>CEOs</w:t>
            </w:r>
          </w:p>
        </w:tc>
      </w:tr>
      <w:tr w:rsidR="00A25BFC" w:rsidRPr="00984F7A" w14:paraId="6EE768EF" w14:textId="77777777" w:rsidTr="00A25B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25A7F240" w14:textId="77777777" w:rsidR="00A25BFC" w:rsidRPr="00984F7A" w:rsidRDefault="00A25BFC" w:rsidP="00910B70">
            <w:pPr>
              <w:rPr>
                <w:b w:val="0"/>
              </w:rPr>
            </w:pPr>
            <w:r w:rsidRPr="00984F7A">
              <w:t>Structure (register new company if necessary)</w:t>
            </w:r>
          </w:p>
        </w:tc>
        <w:tc>
          <w:tcPr>
            <w:tcW w:w="5466" w:type="dxa"/>
          </w:tcPr>
          <w:p w14:paraId="370543CA" w14:textId="77777777" w:rsidR="00A25BFC" w:rsidRPr="00984F7A" w:rsidRDefault="00A25BFC" w:rsidP="00910B70">
            <w:pPr>
              <w:cnfStyle w:val="000000010000" w:firstRow="0" w:lastRow="0" w:firstColumn="0" w:lastColumn="0" w:oddVBand="0" w:evenVBand="0" w:oddHBand="0" w:evenHBand="1" w:firstRowFirstColumn="0" w:firstRowLastColumn="0" w:lastRowFirstColumn="0" w:lastRowLastColumn="0"/>
            </w:pPr>
            <w:r w:rsidRPr="00984F7A">
              <w:t>Quotes for advice on the appropriate structure are being obtained from both a legal perspective and financial perspective</w:t>
            </w:r>
          </w:p>
        </w:tc>
        <w:tc>
          <w:tcPr>
            <w:tcW w:w="2126" w:type="dxa"/>
          </w:tcPr>
          <w:p w14:paraId="60065B3F" w14:textId="77777777" w:rsidR="00A25BFC" w:rsidRPr="00984F7A" w:rsidRDefault="00A25BFC" w:rsidP="00910B70">
            <w:pPr>
              <w:cnfStyle w:val="000000010000" w:firstRow="0" w:lastRow="0" w:firstColumn="0" w:lastColumn="0" w:oddVBand="0" w:evenVBand="0" w:oddHBand="0" w:evenHBand="1" w:firstRowFirstColumn="0" w:firstRowLastColumn="0" w:lastRowFirstColumn="0" w:lastRowLastColumn="0"/>
            </w:pPr>
            <w:r w:rsidRPr="00984F7A">
              <w:t>CEOs</w:t>
            </w:r>
          </w:p>
        </w:tc>
      </w:tr>
      <w:tr w:rsidR="00A25BFC" w:rsidRPr="00984F7A" w14:paraId="745F9758" w14:textId="77777777" w:rsidTr="00A25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3EB18BFD" w14:textId="77777777" w:rsidR="00A25BFC" w:rsidRPr="00984F7A" w:rsidRDefault="00A25BFC" w:rsidP="00910B70">
            <w:pPr>
              <w:rPr>
                <w:b w:val="0"/>
              </w:rPr>
            </w:pPr>
            <w:r w:rsidRPr="00984F7A">
              <w:t>Systems Alignment</w:t>
            </w:r>
          </w:p>
        </w:tc>
        <w:tc>
          <w:tcPr>
            <w:tcW w:w="5466" w:type="dxa"/>
          </w:tcPr>
          <w:p w14:paraId="3C5449CB" w14:textId="77777777" w:rsidR="00A25BFC" w:rsidRPr="00984F7A" w:rsidRDefault="00A25BFC" w:rsidP="00A25BFC">
            <w:pPr>
              <w:cnfStyle w:val="000000100000" w:firstRow="0" w:lastRow="0" w:firstColumn="0" w:lastColumn="0" w:oddVBand="0" w:evenVBand="0" w:oddHBand="1" w:evenHBand="0" w:firstRowFirstColumn="0" w:firstRowLastColumn="0" w:lastRowFirstColumn="0" w:lastRowLastColumn="0"/>
            </w:pPr>
            <w:r w:rsidRPr="00984F7A">
              <w:t xml:space="preserve">Review how to align and automate procedures, </w:t>
            </w:r>
            <w:proofErr w:type="gramStart"/>
            <w:r w:rsidRPr="00984F7A">
              <w:t>software</w:t>
            </w:r>
            <w:proofErr w:type="gramEnd"/>
            <w:r w:rsidRPr="00984F7A">
              <w:t xml:space="preserve"> and chart of accounts.</w:t>
            </w:r>
          </w:p>
        </w:tc>
        <w:tc>
          <w:tcPr>
            <w:tcW w:w="2126" w:type="dxa"/>
          </w:tcPr>
          <w:p w14:paraId="089FC545" w14:textId="77777777" w:rsidR="00A25BFC" w:rsidRPr="00984F7A" w:rsidRDefault="00A25BFC" w:rsidP="00910B70">
            <w:pPr>
              <w:cnfStyle w:val="000000100000" w:firstRow="0" w:lastRow="0" w:firstColumn="0" w:lastColumn="0" w:oddVBand="0" w:evenVBand="0" w:oddHBand="1" w:evenHBand="0" w:firstRowFirstColumn="0" w:firstRowLastColumn="0" w:lastRowFirstColumn="0" w:lastRowLastColumn="0"/>
            </w:pPr>
            <w:r w:rsidRPr="00984F7A">
              <w:t>Treasurer Trans Connect</w:t>
            </w:r>
          </w:p>
        </w:tc>
      </w:tr>
      <w:tr w:rsidR="00A25BFC" w:rsidRPr="00984F7A" w14:paraId="4234EF72" w14:textId="77777777" w:rsidTr="00A25B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123DFC6A" w14:textId="77777777" w:rsidR="00A25BFC" w:rsidRPr="00984F7A" w:rsidRDefault="00A25BFC" w:rsidP="00910B70">
            <w:pPr>
              <w:rPr>
                <w:b w:val="0"/>
              </w:rPr>
            </w:pPr>
            <w:r w:rsidRPr="00984F7A">
              <w:t>Board Structure</w:t>
            </w:r>
          </w:p>
        </w:tc>
        <w:tc>
          <w:tcPr>
            <w:tcW w:w="5466" w:type="dxa"/>
          </w:tcPr>
          <w:p w14:paraId="6F092248" w14:textId="77777777" w:rsidR="00A25BFC" w:rsidRPr="00984F7A" w:rsidRDefault="00A25BFC" w:rsidP="00910B70">
            <w:pPr>
              <w:cnfStyle w:val="000000010000" w:firstRow="0" w:lastRow="0" w:firstColumn="0" w:lastColumn="0" w:oddVBand="0" w:evenVBand="0" w:oddHBand="0" w:evenHBand="1" w:firstRowFirstColumn="0" w:firstRowLastColumn="0" w:lastRowFirstColumn="0" w:lastRowLastColumn="0"/>
            </w:pPr>
            <w:r w:rsidRPr="00984F7A">
              <w:t>Agreement to be made as to the structure of the boards including size, composition, and adoption of skills based board concept and office holders.</w:t>
            </w:r>
          </w:p>
        </w:tc>
        <w:tc>
          <w:tcPr>
            <w:tcW w:w="2126" w:type="dxa"/>
          </w:tcPr>
          <w:p w14:paraId="4C7511B3" w14:textId="77777777" w:rsidR="00A25BFC" w:rsidRPr="00984F7A" w:rsidRDefault="00A25BFC" w:rsidP="00910B70">
            <w:pPr>
              <w:cnfStyle w:val="000000010000" w:firstRow="0" w:lastRow="0" w:firstColumn="0" w:lastColumn="0" w:oddVBand="0" w:evenVBand="0" w:oddHBand="0" w:evenHBand="1" w:firstRowFirstColumn="0" w:firstRowLastColumn="0" w:lastRowFirstColumn="0" w:lastRowLastColumn="0"/>
            </w:pPr>
            <w:r w:rsidRPr="00984F7A">
              <w:t>Chairs</w:t>
            </w:r>
          </w:p>
        </w:tc>
      </w:tr>
      <w:tr w:rsidR="00A25BFC" w:rsidRPr="00984F7A" w14:paraId="60D4C936" w14:textId="77777777" w:rsidTr="00A25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03D2C614" w14:textId="77777777" w:rsidR="00A25BFC" w:rsidRPr="00984F7A" w:rsidRDefault="00A25BFC" w:rsidP="00910B70">
            <w:pPr>
              <w:rPr>
                <w:b w:val="0"/>
              </w:rPr>
            </w:pPr>
            <w:r w:rsidRPr="00984F7A">
              <w:t>Constitution</w:t>
            </w:r>
          </w:p>
        </w:tc>
        <w:tc>
          <w:tcPr>
            <w:tcW w:w="5466" w:type="dxa"/>
          </w:tcPr>
          <w:p w14:paraId="4805A2B0" w14:textId="77777777" w:rsidR="00A25BFC" w:rsidRPr="00984F7A" w:rsidRDefault="00A25BFC" w:rsidP="00910B70">
            <w:pPr>
              <w:cnfStyle w:val="000000100000" w:firstRow="0" w:lastRow="0" w:firstColumn="0" w:lastColumn="0" w:oddVBand="0" w:evenVBand="0" w:oddHBand="1" w:evenHBand="0" w:firstRowFirstColumn="0" w:firstRowLastColumn="0" w:lastRowFirstColumn="0" w:lastRowLastColumn="0"/>
            </w:pPr>
            <w:r w:rsidRPr="00984F7A">
              <w:t>Board to review current constitution and recommend any changes to be requested for new entity.</w:t>
            </w:r>
          </w:p>
        </w:tc>
        <w:tc>
          <w:tcPr>
            <w:tcW w:w="2126" w:type="dxa"/>
          </w:tcPr>
          <w:p w14:paraId="1B3F2756" w14:textId="77777777" w:rsidR="00A25BFC" w:rsidRPr="00984F7A" w:rsidRDefault="00A25BFC" w:rsidP="00910B70">
            <w:pPr>
              <w:cnfStyle w:val="000000100000" w:firstRow="0" w:lastRow="0" w:firstColumn="0" w:lastColumn="0" w:oddVBand="0" w:evenVBand="0" w:oddHBand="1" w:evenHBand="0" w:firstRowFirstColumn="0" w:firstRowLastColumn="0" w:lastRowFirstColumn="0" w:lastRowLastColumn="0"/>
            </w:pPr>
            <w:r w:rsidRPr="00984F7A">
              <w:t>Chairs</w:t>
            </w:r>
          </w:p>
        </w:tc>
      </w:tr>
      <w:tr w:rsidR="00A25BFC" w:rsidRPr="00984F7A" w14:paraId="31CB9ED1" w14:textId="77777777" w:rsidTr="00A25B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5E37F495" w14:textId="77777777" w:rsidR="00A25BFC" w:rsidRPr="00984F7A" w:rsidRDefault="00A25BFC" w:rsidP="00910B70">
            <w:pPr>
              <w:rPr>
                <w:b w:val="0"/>
              </w:rPr>
            </w:pPr>
            <w:r w:rsidRPr="00984F7A">
              <w:t>CEO Recruitment</w:t>
            </w:r>
          </w:p>
        </w:tc>
        <w:tc>
          <w:tcPr>
            <w:tcW w:w="5466" w:type="dxa"/>
          </w:tcPr>
          <w:p w14:paraId="23AEDB69" w14:textId="77777777" w:rsidR="00A25BFC" w:rsidRPr="00984F7A" w:rsidRDefault="00A25BFC" w:rsidP="00910B70">
            <w:pPr>
              <w:cnfStyle w:val="000000010000" w:firstRow="0" w:lastRow="0" w:firstColumn="0" w:lastColumn="0" w:oddVBand="0" w:evenVBand="0" w:oddHBand="0" w:evenHBand="1" w:firstRowFirstColumn="0" w:firstRowLastColumn="0" w:lastRowFirstColumn="0" w:lastRowLastColumn="0"/>
            </w:pPr>
            <w:r w:rsidRPr="00984F7A">
              <w:t>Appoint CEO</w:t>
            </w:r>
          </w:p>
        </w:tc>
        <w:tc>
          <w:tcPr>
            <w:tcW w:w="2126" w:type="dxa"/>
          </w:tcPr>
          <w:p w14:paraId="06241879" w14:textId="77777777" w:rsidR="00A25BFC" w:rsidRPr="00984F7A" w:rsidRDefault="00A25BFC" w:rsidP="00910B70">
            <w:pPr>
              <w:cnfStyle w:val="000000010000" w:firstRow="0" w:lastRow="0" w:firstColumn="0" w:lastColumn="0" w:oddVBand="0" w:evenVBand="0" w:oddHBand="0" w:evenHBand="1" w:firstRowFirstColumn="0" w:firstRowLastColumn="0" w:lastRowFirstColumn="0" w:lastRowLastColumn="0"/>
            </w:pPr>
            <w:r w:rsidRPr="00984F7A">
              <w:t>Chairs and Board</w:t>
            </w:r>
          </w:p>
        </w:tc>
      </w:tr>
      <w:tr w:rsidR="00A25BFC" w:rsidRPr="00984F7A" w14:paraId="7C907CCB" w14:textId="77777777" w:rsidTr="00A25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6B988EFD" w14:textId="77777777" w:rsidR="00A25BFC" w:rsidRPr="00984F7A" w:rsidRDefault="00A25BFC" w:rsidP="00910B70">
            <w:pPr>
              <w:rPr>
                <w:b w:val="0"/>
              </w:rPr>
            </w:pPr>
            <w:r w:rsidRPr="00984F7A">
              <w:t>Entity Name</w:t>
            </w:r>
          </w:p>
        </w:tc>
        <w:tc>
          <w:tcPr>
            <w:tcW w:w="5466" w:type="dxa"/>
          </w:tcPr>
          <w:p w14:paraId="56B282A9" w14:textId="77777777" w:rsidR="00A25BFC" w:rsidRPr="00984F7A" w:rsidRDefault="00A25BFC" w:rsidP="00910B70">
            <w:pPr>
              <w:cnfStyle w:val="000000100000" w:firstRow="0" w:lastRow="0" w:firstColumn="0" w:lastColumn="0" w:oddVBand="0" w:evenVBand="0" w:oddHBand="1" w:evenHBand="0" w:firstRowFirstColumn="0" w:firstRowLastColumn="0" w:lastRowFirstColumn="0" w:lastRowLastColumn="0"/>
            </w:pPr>
            <w:r w:rsidRPr="00984F7A">
              <w:t>Agreement to be made as to the entity name and any trading names.</w:t>
            </w:r>
          </w:p>
        </w:tc>
        <w:tc>
          <w:tcPr>
            <w:tcW w:w="2126" w:type="dxa"/>
          </w:tcPr>
          <w:p w14:paraId="194B65E3" w14:textId="77777777" w:rsidR="00A25BFC" w:rsidRPr="00984F7A" w:rsidRDefault="00A25BFC" w:rsidP="00910B70">
            <w:pPr>
              <w:cnfStyle w:val="000000100000" w:firstRow="0" w:lastRow="0" w:firstColumn="0" w:lastColumn="0" w:oddVBand="0" w:evenVBand="0" w:oddHBand="1" w:evenHBand="0" w:firstRowFirstColumn="0" w:firstRowLastColumn="0" w:lastRowFirstColumn="0" w:lastRowLastColumn="0"/>
            </w:pPr>
            <w:r w:rsidRPr="00984F7A">
              <w:t>New Board</w:t>
            </w:r>
          </w:p>
        </w:tc>
      </w:tr>
      <w:tr w:rsidR="00984F7A" w:rsidRPr="00984F7A" w14:paraId="65D84D20" w14:textId="77777777" w:rsidTr="00A25B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4E1074F3" w14:textId="77777777" w:rsidR="00A25BFC" w:rsidRPr="00984F7A" w:rsidRDefault="00A25BFC" w:rsidP="00910B70">
            <w:pPr>
              <w:rPr>
                <w:b w:val="0"/>
              </w:rPr>
            </w:pPr>
            <w:r w:rsidRPr="00984F7A">
              <w:t>Monthly Meetings</w:t>
            </w:r>
          </w:p>
        </w:tc>
        <w:tc>
          <w:tcPr>
            <w:tcW w:w="5466" w:type="dxa"/>
          </w:tcPr>
          <w:p w14:paraId="68637C32" w14:textId="77777777" w:rsidR="00A25BFC" w:rsidRPr="00984F7A" w:rsidRDefault="00A25BFC" w:rsidP="00910B70">
            <w:pPr>
              <w:cnfStyle w:val="000000010000" w:firstRow="0" w:lastRow="0" w:firstColumn="0" w:lastColumn="0" w:oddVBand="0" w:evenVBand="0" w:oddHBand="0" w:evenHBand="1" w:firstRowFirstColumn="0" w:firstRowLastColumn="0" w:lastRowFirstColumn="0" w:lastRowLastColumn="0"/>
            </w:pPr>
            <w:r w:rsidRPr="00984F7A">
              <w:t>Timetable to be distributed</w:t>
            </w:r>
          </w:p>
        </w:tc>
        <w:tc>
          <w:tcPr>
            <w:tcW w:w="2126" w:type="dxa"/>
          </w:tcPr>
          <w:p w14:paraId="4BA075E9" w14:textId="77777777" w:rsidR="00A25BFC" w:rsidRPr="00984F7A" w:rsidRDefault="00A25BFC" w:rsidP="00910B70">
            <w:pPr>
              <w:cnfStyle w:val="000000010000" w:firstRow="0" w:lastRow="0" w:firstColumn="0" w:lastColumn="0" w:oddVBand="0" w:evenVBand="0" w:oddHBand="0" w:evenHBand="1" w:firstRowFirstColumn="0" w:firstRowLastColumn="0" w:lastRowFirstColumn="0" w:lastRowLastColumn="0"/>
            </w:pPr>
            <w:r w:rsidRPr="00984F7A">
              <w:t>CEOs</w:t>
            </w:r>
          </w:p>
        </w:tc>
      </w:tr>
      <w:tr w:rsidR="00032EFC" w:rsidRPr="00984F7A" w14:paraId="7B6FBC91" w14:textId="77777777" w:rsidTr="00A25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3613AA87" w14:textId="77777777" w:rsidR="00A25BFC" w:rsidRPr="00984F7A" w:rsidRDefault="00A25BFC" w:rsidP="00A25BFC">
            <w:pPr>
              <w:rPr>
                <w:b w:val="0"/>
              </w:rPr>
            </w:pPr>
            <w:r w:rsidRPr="00984F7A">
              <w:t>Organisational structure (internal)</w:t>
            </w:r>
          </w:p>
        </w:tc>
        <w:tc>
          <w:tcPr>
            <w:tcW w:w="5466" w:type="dxa"/>
          </w:tcPr>
          <w:p w14:paraId="2B81D815" w14:textId="77777777" w:rsidR="00A25BFC" w:rsidRPr="00984F7A" w:rsidRDefault="00A25BFC" w:rsidP="00910B70">
            <w:pPr>
              <w:cnfStyle w:val="000000100000" w:firstRow="0" w:lastRow="0" w:firstColumn="0" w:lastColumn="0" w:oddVBand="0" w:evenVBand="0" w:oddHBand="1" w:evenHBand="0" w:firstRowFirstColumn="0" w:firstRowLastColumn="0" w:lastRowFirstColumn="0" w:lastRowLastColumn="0"/>
            </w:pPr>
            <w:r w:rsidRPr="00984F7A">
              <w:t>Prepare organisational chart</w:t>
            </w:r>
          </w:p>
        </w:tc>
        <w:tc>
          <w:tcPr>
            <w:tcW w:w="2126" w:type="dxa"/>
          </w:tcPr>
          <w:p w14:paraId="2F4B6BB5" w14:textId="77777777" w:rsidR="00A25BFC" w:rsidRPr="00984F7A" w:rsidRDefault="00A25BFC" w:rsidP="00910B70">
            <w:pPr>
              <w:cnfStyle w:val="000000100000" w:firstRow="0" w:lastRow="0" w:firstColumn="0" w:lastColumn="0" w:oddVBand="0" w:evenVBand="0" w:oddHBand="1" w:evenHBand="0" w:firstRowFirstColumn="0" w:firstRowLastColumn="0" w:lastRowFirstColumn="0" w:lastRowLastColumn="0"/>
            </w:pPr>
            <w:r w:rsidRPr="00984F7A">
              <w:t>CEO and Senior Management</w:t>
            </w:r>
          </w:p>
        </w:tc>
      </w:tr>
      <w:tr w:rsidR="00032EFC" w:rsidRPr="00984F7A" w14:paraId="56CEA6C9" w14:textId="77777777" w:rsidTr="00A25B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08A20143" w14:textId="77777777" w:rsidR="00A25BFC" w:rsidRPr="00984F7A" w:rsidRDefault="00A25BFC" w:rsidP="00910B70">
            <w:pPr>
              <w:rPr>
                <w:b w:val="0"/>
              </w:rPr>
            </w:pPr>
            <w:r w:rsidRPr="00984F7A">
              <w:t>Other Systems</w:t>
            </w:r>
          </w:p>
        </w:tc>
        <w:tc>
          <w:tcPr>
            <w:tcW w:w="5466" w:type="dxa"/>
          </w:tcPr>
          <w:p w14:paraId="4A17211C" w14:textId="77777777" w:rsidR="00A25BFC" w:rsidRPr="00984F7A" w:rsidRDefault="00A25BFC" w:rsidP="00910B70">
            <w:pPr>
              <w:cnfStyle w:val="000000010000" w:firstRow="0" w:lastRow="0" w:firstColumn="0" w:lastColumn="0" w:oddVBand="0" w:evenVBand="0" w:oddHBand="0" w:evenHBand="1" w:firstRowFirstColumn="0" w:firstRowLastColumn="0" w:lastRowFirstColumn="0" w:lastRowLastColumn="0"/>
            </w:pPr>
            <w:r w:rsidRPr="00984F7A">
              <w:t>Design policies and procedures (disability and aged care quality system compliance need to be considered)</w:t>
            </w:r>
          </w:p>
        </w:tc>
        <w:tc>
          <w:tcPr>
            <w:tcW w:w="2126" w:type="dxa"/>
          </w:tcPr>
          <w:p w14:paraId="745E0ABB" w14:textId="77777777" w:rsidR="00A25BFC" w:rsidRPr="00984F7A" w:rsidRDefault="00A25BFC" w:rsidP="00910B70">
            <w:pPr>
              <w:cnfStyle w:val="000000010000" w:firstRow="0" w:lastRow="0" w:firstColumn="0" w:lastColumn="0" w:oddVBand="0" w:evenVBand="0" w:oddHBand="0" w:evenHBand="1" w:firstRowFirstColumn="0" w:firstRowLastColumn="0" w:lastRowFirstColumn="0" w:lastRowLastColumn="0"/>
            </w:pPr>
            <w:r w:rsidRPr="00984F7A">
              <w:t>Senior Executives</w:t>
            </w:r>
          </w:p>
        </w:tc>
      </w:tr>
      <w:tr w:rsidR="00032EFC" w:rsidRPr="00984F7A" w14:paraId="0E8ED3E9" w14:textId="77777777" w:rsidTr="00A25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50E15ACA" w14:textId="77777777" w:rsidR="00A25BFC" w:rsidRPr="00984F7A" w:rsidRDefault="00A25BFC" w:rsidP="00910B70">
            <w:pPr>
              <w:rPr>
                <w:b w:val="0"/>
              </w:rPr>
            </w:pPr>
            <w:r w:rsidRPr="00984F7A">
              <w:t>Marketing and Communications Plan</w:t>
            </w:r>
          </w:p>
        </w:tc>
        <w:tc>
          <w:tcPr>
            <w:tcW w:w="5466" w:type="dxa"/>
          </w:tcPr>
          <w:p w14:paraId="7064D531" w14:textId="77777777" w:rsidR="00A25BFC" w:rsidRPr="00984F7A" w:rsidRDefault="00A25BFC" w:rsidP="00910B70">
            <w:pPr>
              <w:cnfStyle w:val="000000100000" w:firstRow="0" w:lastRow="0" w:firstColumn="0" w:lastColumn="0" w:oddVBand="0" w:evenVBand="0" w:oddHBand="1" w:evenHBand="0" w:firstRowFirstColumn="0" w:firstRowLastColumn="0" w:lastRowFirstColumn="0" w:lastRowLastColumn="0"/>
            </w:pPr>
            <w:r w:rsidRPr="00984F7A">
              <w:t>Develop and roll out a communications Plan which incorporates internal and external stakeholders and a marketing plan for launch of the new entity</w:t>
            </w:r>
          </w:p>
        </w:tc>
        <w:tc>
          <w:tcPr>
            <w:tcW w:w="2126" w:type="dxa"/>
          </w:tcPr>
          <w:p w14:paraId="6753A286" w14:textId="77777777" w:rsidR="00A25BFC" w:rsidRPr="00984F7A" w:rsidRDefault="00A25BFC" w:rsidP="00910B70">
            <w:pPr>
              <w:cnfStyle w:val="000000100000" w:firstRow="0" w:lastRow="0" w:firstColumn="0" w:lastColumn="0" w:oddVBand="0" w:evenVBand="0" w:oddHBand="1" w:evenHBand="0" w:firstRowFirstColumn="0" w:firstRowLastColumn="0" w:lastRowFirstColumn="0" w:lastRowLastColumn="0"/>
            </w:pPr>
            <w:r w:rsidRPr="00984F7A">
              <w:t>CEOs</w:t>
            </w:r>
          </w:p>
        </w:tc>
      </w:tr>
      <w:tr w:rsidR="00032EFC" w:rsidRPr="00984F7A" w14:paraId="3033665E" w14:textId="77777777" w:rsidTr="00A25B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18645455" w14:textId="77777777" w:rsidR="00A25BFC" w:rsidRPr="00984F7A" w:rsidRDefault="00A25BFC" w:rsidP="00910B70">
            <w:pPr>
              <w:rPr>
                <w:b w:val="0"/>
              </w:rPr>
            </w:pPr>
            <w:r w:rsidRPr="00984F7A">
              <w:t>Premises</w:t>
            </w:r>
          </w:p>
        </w:tc>
        <w:tc>
          <w:tcPr>
            <w:tcW w:w="5466" w:type="dxa"/>
          </w:tcPr>
          <w:p w14:paraId="5C040DAE" w14:textId="77777777" w:rsidR="00A25BFC" w:rsidRPr="00984F7A" w:rsidRDefault="00A25BFC" w:rsidP="00910B70">
            <w:pPr>
              <w:cnfStyle w:val="000000010000" w:firstRow="0" w:lastRow="0" w:firstColumn="0" w:lastColumn="0" w:oddVBand="0" w:evenVBand="0" w:oddHBand="0" w:evenHBand="1" w:firstRowFirstColumn="0" w:firstRowLastColumn="0" w:lastRowFirstColumn="0" w:lastRowLastColumn="0"/>
            </w:pPr>
            <w:r w:rsidRPr="00984F7A">
              <w:t xml:space="preserve">Prepare options for Board consideration </w:t>
            </w:r>
            <w:proofErr w:type="gramStart"/>
            <w:r w:rsidRPr="00984F7A">
              <w:t>in regards to</w:t>
            </w:r>
            <w:proofErr w:type="gramEnd"/>
            <w:r w:rsidRPr="00984F7A">
              <w:t xml:space="preserve"> shared space</w:t>
            </w:r>
          </w:p>
        </w:tc>
        <w:tc>
          <w:tcPr>
            <w:tcW w:w="2126" w:type="dxa"/>
          </w:tcPr>
          <w:p w14:paraId="228DAD05" w14:textId="77777777" w:rsidR="00A25BFC" w:rsidRPr="00984F7A" w:rsidRDefault="00A25BFC" w:rsidP="00910B70">
            <w:pPr>
              <w:cnfStyle w:val="000000010000" w:firstRow="0" w:lastRow="0" w:firstColumn="0" w:lastColumn="0" w:oddVBand="0" w:evenVBand="0" w:oddHBand="0" w:evenHBand="1" w:firstRowFirstColumn="0" w:firstRowLastColumn="0" w:lastRowFirstColumn="0" w:lastRowLastColumn="0"/>
            </w:pPr>
            <w:r w:rsidRPr="00984F7A">
              <w:t>CEOs</w:t>
            </w:r>
          </w:p>
        </w:tc>
      </w:tr>
    </w:tbl>
    <w:p w14:paraId="3EEAFDEA" w14:textId="77777777" w:rsidR="00910B70" w:rsidRDefault="00910B70" w:rsidP="00910B70">
      <w:pPr>
        <w:jc w:val="both"/>
      </w:pPr>
    </w:p>
    <w:p w14:paraId="581BC4B6" w14:textId="77777777" w:rsidR="00984F7A" w:rsidRDefault="00984F7A" w:rsidP="003B2464">
      <w:pPr>
        <w:pStyle w:val="TableTitle"/>
        <w:rPr>
          <w:rFonts w:asciiTheme="minorHAnsi" w:hAnsiTheme="minorHAnsi" w:cstheme="minorHAnsi"/>
          <w:b w:val="0"/>
          <w:sz w:val="22"/>
          <w:szCs w:val="22"/>
        </w:rPr>
      </w:pPr>
      <w:r>
        <w:rPr>
          <w:rFonts w:asciiTheme="minorHAnsi" w:hAnsiTheme="minorHAnsi" w:cstheme="minorHAnsi"/>
          <w:b w:val="0"/>
          <w:sz w:val="22"/>
          <w:szCs w:val="22"/>
        </w:rPr>
        <w:t xml:space="preserve">At this stage there is much to do in terms of the due diligence governance processes ahead, but both entities agree that trust only gets the two entities to a certain point in terms of negotiations, and that the DDGP are then used to enhance that trust by reviewing all risks, opportunities and challenges that lay ahead for the new entity. So </w:t>
      </w:r>
      <w:proofErr w:type="gramStart"/>
      <w:r>
        <w:rPr>
          <w:rFonts w:asciiTheme="minorHAnsi" w:hAnsiTheme="minorHAnsi" w:cstheme="minorHAnsi"/>
          <w:b w:val="0"/>
          <w:sz w:val="22"/>
          <w:szCs w:val="22"/>
        </w:rPr>
        <w:t>far</w:t>
      </w:r>
      <w:proofErr w:type="gramEnd"/>
      <w:r>
        <w:rPr>
          <w:rFonts w:asciiTheme="minorHAnsi" w:hAnsiTheme="minorHAnsi" w:cstheme="minorHAnsi"/>
          <w:b w:val="0"/>
          <w:sz w:val="22"/>
          <w:szCs w:val="22"/>
        </w:rPr>
        <w:t xml:space="preserve"> the “big” decisions have been made:</w:t>
      </w:r>
    </w:p>
    <w:p w14:paraId="3C5657A1" w14:textId="77777777" w:rsidR="00984F7A" w:rsidRDefault="00984F7A" w:rsidP="00984F7A">
      <w:pPr>
        <w:pStyle w:val="TableTitle"/>
        <w:numPr>
          <w:ilvl w:val="0"/>
          <w:numId w:val="12"/>
        </w:numPr>
        <w:rPr>
          <w:rFonts w:asciiTheme="minorHAnsi" w:hAnsiTheme="minorHAnsi" w:cstheme="minorHAnsi"/>
          <w:b w:val="0"/>
          <w:sz w:val="22"/>
          <w:szCs w:val="22"/>
        </w:rPr>
      </w:pPr>
      <w:r>
        <w:rPr>
          <w:rFonts w:asciiTheme="minorHAnsi" w:hAnsiTheme="minorHAnsi" w:cstheme="minorHAnsi"/>
          <w:b w:val="0"/>
          <w:sz w:val="22"/>
          <w:szCs w:val="22"/>
        </w:rPr>
        <w:t>Link Ability to “acquire” Trans Connect</w:t>
      </w:r>
    </w:p>
    <w:p w14:paraId="576C8956" w14:textId="77777777" w:rsidR="00984F7A" w:rsidRDefault="00984F7A" w:rsidP="00984F7A">
      <w:pPr>
        <w:pStyle w:val="TableTitle"/>
        <w:numPr>
          <w:ilvl w:val="0"/>
          <w:numId w:val="12"/>
        </w:numPr>
        <w:rPr>
          <w:rFonts w:asciiTheme="minorHAnsi" w:hAnsiTheme="minorHAnsi" w:cstheme="minorHAnsi"/>
          <w:b w:val="0"/>
          <w:sz w:val="22"/>
          <w:szCs w:val="22"/>
        </w:rPr>
      </w:pPr>
      <w:r>
        <w:rPr>
          <w:rFonts w:asciiTheme="minorHAnsi" w:hAnsiTheme="minorHAnsi" w:cstheme="minorHAnsi"/>
          <w:b w:val="0"/>
          <w:sz w:val="22"/>
          <w:szCs w:val="22"/>
        </w:rPr>
        <w:t>Link Ability to extend Board membership to equal representation by both entities</w:t>
      </w:r>
    </w:p>
    <w:p w14:paraId="79DD9DE0" w14:textId="77777777" w:rsidR="00984F7A" w:rsidRDefault="00984F7A" w:rsidP="00984F7A">
      <w:pPr>
        <w:pStyle w:val="TableTitle"/>
        <w:numPr>
          <w:ilvl w:val="0"/>
          <w:numId w:val="12"/>
        </w:numPr>
        <w:rPr>
          <w:rFonts w:asciiTheme="minorHAnsi" w:hAnsiTheme="minorHAnsi" w:cstheme="minorHAnsi"/>
          <w:b w:val="0"/>
          <w:sz w:val="22"/>
          <w:szCs w:val="22"/>
        </w:rPr>
      </w:pPr>
      <w:r>
        <w:rPr>
          <w:rFonts w:asciiTheme="minorHAnsi" w:hAnsiTheme="minorHAnsi" w:cstheme="minorHAnsi"/>
          <w:b w:val="0"/>
          <w:sz w:val="22"/>
          <w:szCs w:val="22"/>
        </w:rPr>
        <w:t>Chair of Link Ability to remain as chair, and new Vice Chair be appointed from the Chair position of Trans Connect</w:t>
      </w:r>
    </w:p>
    <w:p w14:paraId="45FEA152" w14:textId="77777777" w:rsidR="00984F7A" w:rsidRDefault="00984F7A" w:rsidP="00984F7A">
      <w:pPr>
        <w:pStyle w:val="TableTitle"/>
        <w:numPr>
          <w:ilvl w:val="0"/>
          <w:numId w:val="12"/>
        </w:numPr>
        <w:rPr>
          <w:rFonts w:asciiTheme="minorHAnsi" w:hAnsiTheme="minorHAnsi" w:cstheme="minorHAnsi"/>
          <w:b w:val="0"/>
          <w:sz w:val="22"/>
          <w:szCs w:val="22"/>
        </w:rPr>
      </w:pPr>
      <w:r>
        <w:rPr>
          <w:rFonts w:asciiTheme="minorHAnsi" w:hAnsiTheme="minorHAnsi" w:cstheme="minorHAnsi"/>
          <w:b w:val="0"/>
          <w:sz w:val="22"/>
          <w:szCs w:val="22"/>
        </w:rPr>
        <w:lastRenderedPageBreak/>
        <w:t xml:space="preserve">CEO and COO roles to be clarified and recruited from current </w:t>
      </w:r>
      <w:proofErr w:type="gramStart"/>
      <w:r>
        <w:rPr>
          <w:rFonts w:asciiTheme="minorHAnsi" w:hAnsiTheme="minorHAnsi" w:cstheme="minorHAnsi"/>
          <w:b w:val="0"/>
          <w:sz w:val="22"/>
          <w:szCs w:val="22"/>
        </w:rPr>
        <w:t>CEO’s</w:t>
      </w:r>
      <w:proofErr w:type="gramEnd"/>
      <w:r>
        <w:rPr>
          <w:rFonts w:asciiTheme="minorHAnsi" w:hAnsiTheme="minorHAnsi" w:cstheme="minorHAnsi"/>
          <w:b w:val="0"/>
          <w:sz w:val="22"/>
          <w:szCs w:val="22"/>
        </w:rPr>
        <w:t xml:space="preserve"> if possible, otherwise from the marketplace</w:t>
      </w:r>
    </w:p>
    <w:p w14:paraId="547FA5DF" w14:textId="77777777" w:rsidR="00984F7A" w:rsidRDefault="00984F7A" w:rsidP="00984F7A">
      <w:pPr>
        <w:pStyle w:val="TableTitle"/>
        <w:numPr>
          <w:ilvl w:val="0"/>
          <w:numId w:val="12"/>
        </w:numPr>
        <w:rPr>
          <w:rFonts w:asciiTheme="minorHAnsi" w:hAnsiTheme="minorHAnsi" w:cstheme="minorHAnsi"/>
          <w:b w:val="0"/>
          <w:sz w:val="22"/>
          <w:szCs w:val="22"/>
        </w:rPr>
      </w:pPr>
      <w:r>
        <w:rPr>
          <w:rFonts w:asciiTheme="minorHAnsi" w:hAnsiTheme="minorHAnsi" w:cstheme="minorHAnsi"/>
          <w:b w:val="0"/>
          <w:sz w:val="22"/>
          <w:szCs w:val="22"/>
        </w:rPr>
        <w:t>Completion of DDGP</w:t>
      </w:r>
    </w:p>
    <w:p w14:paraId="400B491C" w14:textId="77777777" w:rsidR="003B2464" w:rsidRDefault="003B2464" w:rsidP="003B2464">
      <w:pPr>
        <w:pStyle w:val="TableTitle"/>
        <w:rPr>
          <w:rFonts w:asciiTheme="minorHAnsi" w:hAnsiTheme="minorHAnsi" w:cstheme="minorHAnsi"/>
          <w:b w:val="0"/>
          <w:sz w:val="22"/>
          <w:szCs w:val="22"/>
        </w:rPr>
      </w:pPr>
      <w:r>
        <w:rPr>
          <w:rFonts w:asciiTheme="minorHAnsi" w:hAnsiTheme="minorHAnsi" w:cstheme="minorHAnsi"/>
          <w:b w:val="0"/>
          <w:sz w:val="22"/>
          <w:szCs w:val="22"/>
        </w:rPr>
        <w:t xml:space="preserve">The timeline for the proposed </w:t>
      </w:r>
      <w:r w:rsidR="00984F7A">
        <w:rPr>
          <w:rFonts w:asciiTheme="minorHAnsi" w:hAnsiTheme="minorHAnsi" w:cstheme="minorHAnsi"/>
          <w:b w:val="0"/>
          <w:sz w:val="22"/>
          <w:szCs w:val="22"/>
        </w:rPr>
        <w:t>acquisition</w:t>
      </w:r>
      <w:r>
        <w:rPr>
          <w:rFonts w:asciiTheme="minorHAnsi" w:hAnsiTheme="minorHAnsi" w:cstheme="minorHAnsi"/>
          <w:b w:val="0"/>
          <w:sz w:val="22"/>
          <w:szCs w:val="22"/>
        </w:rPr>
        <w:t xml:space="preserve"> since its inception has been as follows:</w:t>
      </w:r>
    </w:p>
    <w:p w14:paraId="0C007CA2" w14:textId="77777777" w:rsidR="003B2464" w:rsidRPr="00854092" w:rsidRDefault="003B2464" w:rsidP="003B2464">
      <w:pPr>
        <w:spacing w:after="0"/>
        <w:jc w:val="both"/>
        <w:rPr>
          <w:b/>
        </w:rPr>
      </w:pPr>
      <w:r w:rsidRPr="00854092">
        <w:rPr>
          <w:b/>
        </w:rPr>
        <w:t xml:space="preserve">Table </w:t>
      </w:r>
      <w:r w:rsidR="00854092" w:rsidRPr="00854092">
        <w:rPr>
          <w:b/>
        </w:rPr>
        <w:t>7</w:t>
      </w:r>
      <w:r w:rsidRPr="00854092">
        <w:rPr>
          <w:b/>
        </w:rPr>
        <w:t>: Initial Timeline</w:t>
      </w:r>
    </w:p>
    <w:tbl>
      <w:tblPr>
        <w:tblStyle w:val="MediumShading1"/>
        <w:tblW w:w="9204" w:type="dxa"/>
        <w:tblLook w:val="04A0" w:firstRow="1" w:lastRow="0" w:firstColumn="1" w:lastColumn="0" w:noHBand="0" w:noVBand="1"/>
      </w:tblPr>
      <w:tblGrid>
        <w:gridCol w:w="1408"/>
        <w:gridCol w:w="3677"/>
        <w:gridCol w:w="4119"/>
      </w:tblGrid>
      <w:tr w:rsidR="003B2464" w:rsidRPr="00251FDB" w14:paraId="061E12C9" w14:textId="77777777" w:rsidTr="003B24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8" w:type="dxa"/>
          </w:tcPr>
          <w:p w14:paraId="09BA14F1" w14:textId="77777777" w:rsidR="003B2464" w:rsidRPr="00251FDB" w:rsidRDefault="003B2464" w:rsidP="00F901E9">
            <w:pPr>
              <w:jc w:val="both"/>
            </w:pPr>
            <w:r w:rsidRPr="00251FDB">
              <w:t>Date</w:t>
            </w:r>
          </w:p>
        </w:tc>
        <w:tc>
          <w:tcPr>
            <w:tcW w:w="3677" w:type="dxa"/>
          </w:tcPr>
          <w:p w14:paraId="42C21CF8" w14:textId="77777777" w:rsidR="003B2464" w:rsidRPr="00251FDB" w:rsidRDefault="003B2464" w:rsidP="00F901E9">
            <w:pPr>
              <w:jc w:val="both"/>
              <w:cnfStyle w:val="100000000000" w:firstRow="1" w:lastRow="0" w:firstColumn="0" w:lastColumn="0" w:oddVBand="0" w:evenVBand="0" w:oddHBand="0" w:evenHBand="0" w:firstRowFirstColumn="0" w:firstRowLastColumn="0" w:lastRowFirstColumn="0" w:lastRowLastColumn="0"/>
            </w:pPr>
            <w:r w:rsidRPr="00251FDB">
              <w:t>Event</w:t>
            </w:r>
          </w:p>
        </w:tc>
        <w:tc>
          <w:tcPr>
            <w:tcW w:w="4119" w:type="dxa"/>
          </w:tcPr>
          <w:p w14:paraId="2BDE3182" w14:textId="77777777" w:rsidR="003B2464" w:rsidRPr="00251FDB" w:rsidRDefault="003B2464" w:rsidP="00F901E9">
            <w:pPr>
              <w:jc w:val="both"/>
              <w:cnfStyle w:val="100000000000" w:firstRow="1" w:lastRow="0" w:firstColumn="0" w:lastColumn="0" w:oddVBand="0" w:evenVBand="0" w:oddHBand="0" w:evenHBand="0" w:firstRowFirstColumn="0" w:firstRowLastColumn="0" w:lastRowFirstColumn="0" w:lastRowLastColumn="0"/>
            </w:pPr>
            <w:r w:rsidRPr="00251FDB">
              <w:t>Outcome</w:t>
            </w:r>
          </w:p>
        </w:tc>
      </w:tr>
      <w:tr w:rsidR="003B2464" w:rsidRPr="00251FDB" w14:paraId="5917564D" w14:textId="77777777" w:rsidTr="003B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8" w:type="dxa"/>
            <w:shd w:val="clear" w:color="auto" w:fill="FFFFFF" w:themeFill="background1"/>
          </w:tcPr>
          <w:p w14:paraId="4AC3523B" w14:textId="77777777" w:rsidR="003B2464" w:rsidRPr="003B2464" w:rsidRDefault="003B2464" w:rsidP="003B2464">
            <w:r w:rsidRPr="003B2464">
              <w:t>19 Jul 2018</w:t>
            </w:r>
          </w:p>
        </w:tc>
        <w:tc>
          <w:tcPr>
            <w:tcW w:w="3677" w:type="dxa"/>
            <w:shd w:val="clear" w:color="auto" w:fill="FFFFFF" w:themeFill="background1"/>
          </w:tcPr>
          <w:p w14:paraId="42367787" w14:textId="77777777" w:rsidR="003B2464" w:rsidRPr="003B2464" w:rsidRDefault="003B2464" w:rsidP="003B2464">
            <w:pPr>
              <w:cnfStyle w:val="000000100000" w:firstRow="0" w:lastRow="0" w:firstColumn="0" w:lastColumn="0" w:oddVBand="0" w:evenVBand="0" w:oddHBand="1" w:evenHBand="0" w:firstRowFirstColumn="0" w:firstRowLastColumn="0" w:lastRowFirstColumn="0" w:lastRowLastColumn="0"/>
            </w:pPr>
            <w:r w:rsidRPr="003B2464">
              <w:t xml:space="preserve">Introductory meeting of 2 boards </w:t>
            </w:r>
          </w:p>
        </w:tc>
        <w:tc>
          <w:tcPr>
            <w:tcW w:w="4119" w:type="dxa"/>
            <w:shd w:val="clear" w:color="auto" w:fill="FFFFFF" w:themeFill="background1"/>
          </w:tcPr>
          <w:p w14:paraId="3E944491" w14:textId="77777777" w:rsidR="003B2464" w:rsidRPr="003B2464" w:rsidRDefault="003B2464" w:rsidP="003B2464">
            <w:pPr>
              <w:cnfStyle w:val="000000100000" w:firstRow="0" w:lastRow="0" w:firstColumn="0" w:lastColumn="0" w:oddVBand="0" w:evenVBand="0" w:oddHBand="1" w:evenHBand="0" w:firstRowFirstColumn="0" w:firstRowLastColumn="0" w:lastRowFirstColumn="0" w:lastRowLastColumn="0"/>
            </w:pPr>
            <w:r w:rsidRPr="003B2464">
              <w:t>Signing of Non-Binding MOU</w:t>
            </w:r>
          </w:p>
        </w:tc>
      </w:tr>
      <w:tr w:rsidR="003B2464" w:rsidRPr="00251FDB" w14:paraId="30A14A3B" w14:textId="77777777" w:rsidTr="003B2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8" w:type="dxa"/>
          </w:tcPr>
          <w:p w14:paraId="6F56A9D4" w14:textId="77777777" w:rsidR="003B2464" w:rsidRPr="003B2464" w:rsidRDefault="003B2464" w:rsidP="003B2464">
            <w:r w:rsidRPr="003B2464">
              <w:t>21 Nov 2018</w:t>
            </w:r>
          </w:p>
        </w:tc>
        <w:tc>
          <w:tcPr>
            <w:tcW w:w="3677" w:type="dxa"/>
          </w:tcPr>
          <w:p w14:paraId="6ABE0C65" w14:textId="77777777" w:rsidR="003B2464" w:rsidRPr="003B2464" w:rsidRDefault="003B2464" w:rsidP="003B2464">
            <w:pPr>
              <w:cnfStyle w:val="000000010000" w:firstRow="0" w:lastRow="0" w:firstColumn="0" w:lastColumn="0" w:oddVBand="0" w:evenVBand="0" w:oddHBand="0" w:evenHBand="1" w:firstRowFirstColumn="0" w:firstRowLastColumn="0" w:lastRowFirstColumn="0" w:lastRowLastColumn="0"/>
            </w:pPr>
            <w:r w:rsidRPr="003B2464">
              <w:t xml:space="preserve">Joint Board Meeting held </w:t>
            </w:r>
          </w:p>
        </w:tc>
        <w:tc>
          <w:tcPr>
            <w:tcW w:w="4119" w:type="dxa"/>
          </w:tcPr>
          <w:p w14:paraId="17EE6B91" w14:textId="77777777" w:rsidR="003B2464" w:rsidRPr="003B2464" w:rsidRDefault="003B2464" w:rsidP="003B2464">
            <w:pPr>
              <w:cnfStyle w:val="000000010000" w:firstRow="0" w:lastRow="0" w:firstColumn="0" w:lastColumn="0" w:oddVBand="0" w:evenVBand="0" w:oddHBand="0" w:evenHBand="1" w:firstRowFirstColumn="0" w:firstRowLastColumn="0" w:lastRowFirstColumn="0" w:lastRowLastColumn="0"/>
            </w:pPr>
            <w:r w:rsidRPr="003B2464">
              <w:t>Agreement to engage Accounting Firm to provide due diligence services</w:t>
            </w:r>
          </w:p>
        </w:tc>
      </w:tr>
      <w:tr w:rsidR="003B2464" w:rsidRPr="00251FDB" w14:paraId="17EE2D26" w14:textId="77777777" w:rsidTr="003B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8" w:type="dxa"/>
            <w:shd w:val="clear" w:color="auto" w:fill="FFFFFF" w:themeFill="background1"/>
          </w:tcPr>
          <w:p w14:paraId="36A987E2" w14:textId="77777777" w:rsidR="003B2464" w:rsidRPr="003B2464" w:rsidRDefault="003B2464" w:rsidP="003B2464">
            <w:r w:rsidRPr="003B2464">
              <w:t>17 Dec 2018</w:t>
            </w:r>
          </w:p>
        </w:tc>
        <w:tc>
          <w:tcPr>
            <w:tcW w:w="3677" w:type="dxa"/>
            <w:shd w:val="clear" w:color="auto" w:fill="FFFFFF" w:themeFill="background1"/>
          </w:tcPr>
          <w:p w14:paraId="20CEC9C3" w14:textId="77777777" w:rsidR="003B2464" w:rsidRPr="003B2464" w:rsidRDefault="003B2464" w:rsidP="003B2464">
            <w:pPr>
              <w:cnfStyle w:val="000000100000" w:firstRow="0" w:lastRow="0" w:firstColumn="0" w:lastColumn="0" w:oddVBand="0" w:evenVBand="0" w:oddHBand="1" w:evenHBand="0" w:firstRowFirstColumn="0" w:firstRowLastColumn="0" w:lastRowFirstColumn="0" w:lastRowLastColumn="0"/>
            </w:pPr>
            <w:r w:rsidRPr="003B2464">
              <w:t>Joint Strategic Planning Day at Ourimbah</w:t>
            </w:r>
          </w:p>
        </w:tc>
        <w:tc>
          <w:tcPr>
            <w:tcW w:w="4119" w:type="dxa"/>
            <w:shd w:val="clear" w:color="auto" w:fill="FFFFFF" w:themeFill="background1"/>
          </w:tcPr>
          <w:p w14:paraId="381EFD74" w14:textId="77777777" w:rsidR="003B2464" w:rsidRPr="003B2464" w:rsidRDefault="003B2464" w:rsidP="003B2464">
            <w:pPr>
              <w:cnfStyle w:val="000000100000" w:firstRow="0" w:lastRow="0" w:firstColumn="0" w:lastColumn="0" w:oddVBand="0" w:evenVBand="0" w:oddHBand="1" w:evenHBand="0" w:firstRowFirstColumn="0" w:firstRowLastColumn="0" w:lastRowFirstColumn="0" w:lastRowLastColumn="0"/>
            </w:pPr>
            <w:r w:rsidRPr="003B2464">
              <w:t>Preparation of draft strategic plan</w:t>
            </w:r>
          </w:p>
        </w:tc>
      </w:tr>
      <w:tr w:rsidR="003B2464" w:rsidRPr="00251FDB" w14:paraId="71FD2FD5" w14:textId="77777777" w:rsidTr="003B2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8" w:type="dxa"/>
          </w:tcPr>
          <w:p w14:paraId="2746D4C3" w14:textId="77777777" w:rsidR="003B2464" w:rsidRPr="003B2464" w:rsidRDefault="003B2464" w:rsidP="003B2464">
            <w:r w:rsidRPr="003B2464">
              <w:t>19 Dec 2018</w:t>
            </w:r>
          </w:p>
        </w:tc>
        <w:tc>
          <w:tcPr>
            <w:tcW w:w="3677" w:type="dxa"/>
          </w:tcPr>
          <w:p w14:paraId="635CFB07" w14:textId="77777777" w:rsidR="003B2464" w:rsidRPr="003B2464" w:rsidRDefault="003B2464" w:rsidP="003B2464">
            <w:pPr>
              <w:cnfStyle w:val="000000010000" w:firstRow="0" w:lastRow="0" w:firstColumn="0" w:lastColumn="0" w:oddVBand="0" w:evenVBand="0" w:oddHBand="0" w:evenHBand="1" w:firstRowFirstColumn="0" w:firstRowLastColumn="0" w:lastRowFirstColumn="0" w:lastRowLastColumn="0"/>
            </w:pPr>
            <w:r w:rsidRPr="003B2464">
              <w:t>Formal notice submitted to authorities outlining the intention to merge</w:t>
            </w:r>
          </w:p>
        </w:tc>
        <w:tc>
          <w:tcPr>
            <w:tcW w:w="4119" w:type="dxa"/>
          </w:tcPr>
          <w:p w14:paraId="0117329C" w14:textId="77777777" w:rsidR="003B2464" w:rsidRPr="003B2464" w:rsidRDefault="003B2464" w:rsidP="003B2464">
            <w:pPr>
              <w:cnfStyle w:val="000000010000" w:firstRow="0" w:lastRow="0" w:firstColumn="0" w:lastColumn="0" w:oddVBand="0" w:evenVBand="0" w:oddHBand="0" w:evenHBand="1" w:firstRowFirstColumn="0" w:firstRowLastColumn="0" w:lastRowFirstColumn="0" w:lastRowLastColumn="0"/>
            </w:pPr>
            <w:r w:rsidRPr="003B2464">
              <w:t>NDIS and Transport NSW Information</w:t>
            </w:r>
          </w:p>
        </w:tc>
      </w:tr>
      <w:tr w:rsidR="003B2464" w:rsidRPr="00251FDB" w14:paraId="4E76C34C" w14:textId="77777777" w:rsidTr="003B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8" w:type="dxa"/>
            <w:shd w:val="clear" w:color="auto" w:fill="FFFFFF" w:themeFill="background1"/>
          </w:tcPr>
          <w:p w14:paraId="1921022F" w14:textId="77777777" w:rsidR="003B2464" w:rsidRPr="003B2464" w:rsidRDefault="003B2464" w:rsidP="003B2464">
            <w:r w:rsidRPr="003B2464">
              <w:t>14 Jan 2019</w:t>
            </w:r>
          </w:p>
        </w:tc>
        <w:tc>
          <w:tcPr>
            <w:tcW w:w="3677" w:type="dxa"/>
            <w:shd w:val="clear" w:color="auto" w:fill="FFFFFF" w:themeFill="background1"/>
          </w:tcPr>
          <w:p w14:paraId="225D7136" w14:textId="77777777" w:rsidR="003B2464" w:rsidRPr="003B2464" w:rsidRDefault="003B2464" w:rsidP="003B2464">
            <w:pPr>
              <w:cnfStyle w:val="000000100000" w:firstRow="0" w:lastRow="0" w:firstColumn="0" w:lastColumn="0" w:oddVBand="0" w:evenVBand="0" w:oddHBand="1" w:evenHBand="0" w:firstRowFirstColumn="0" w:firstRowLastColumn="0" w:lastRowFirstColumn="0" w:lastRowLastColumn="0"/>
            </w:pPr>
            <w:r w:rsidRPr="003B2464">
              <w:t>Mergers and Acquisition Training</w:t>
            </w:r>
          </w:p>
        </w:tc>
        <w:tc>
          <w:tcPr>
            <w:tcW w:w="4119" w:type="dxa"/>
            <w:shd w:val="clear" w:color="auto" w:fill="FFFFFF" w:themeFill="background1"/>
          </w:tcPr>
          <w:p w14:paraId="75CCD791" w14:textId="77777777" w:rsidR="003B2464" w:rsidRPr="003B2464" w:rsidRDefault="003B2464" w:rsidP="003B2464">
            <w:pPr>
              <w:cnfStyle w:val="000000100000" w:firstRow="0" w:lastRow="0" w:firstColumn="0" w:lastColumn="0" w:oddVBand="0" w:evenVBand="0" w:oddHBand="1" w:evenHBand="0" w:firstRowFirstColumn="0" w:firstRowLastColumn="0" w:lastRowFirstColumn="0" w:lastRowLastColumn="0"/>
            </w:pPr>
            <w:r w:rsidRPr="003B2464">
              <w:t>AICD Board knowledge</w:t>
            </w:r>
          </w:p>
        </w:tc>
      </w:tr>
    </w:tbl>
    <w:p w14:paraId="3D2F0A8F" w14:textId="77777777" w:rsidR="00984F7A" w:rsidRDefault="00984F7A" w:rsidP="00D03DF6">
      <w:pPr>
        <w:pStyle w:val="TableTitle"/>
        <w:jc w:val="both"/>
        <w:rPr>
          <w:rFonts w:asciiTheme="minorHAnsi" w:hAnsiTheme="minorHAnsi" w:cstheme="minorHAnsi"/>
          <w:b w:val="0"/>
          <w:sz w:val="22"/>
          <w:szCs w:val="22"/>
        </w:rPr>
      </w:pPr>
    </w:p>
    <w:p w14:paraId="50B4E285" w14:textId="77777777" w:rsidR="00D03DF6" w:rsidRDefault="003B2464" w:rsidP="00D03DF6">
      <w:pPr>
        <w:pStyle w:val="TableTitle"/>
        <w:jc w:val="both"/>
        <w:rPr>
          <w:rFonts w:asciiTheme="minorHAnsi" w:hAnsiTheme="minorHAnsi" w:cstheme="minorHAnsi"/>
          <w:b w:val="0"/>
          <w:sz w:val="22"/>
          <w:szCs w:val="22"/>
        </w:rPr>
      </w:pPr>
      <w:r>
        <w:rPr>
          <w:rFonts w:asciiTheme="minorHAnsi" w:hAnsiTheme="minorHAnsi" w:cstheme="minorHAnsi"/>
          <w:b w:val="0"/>
          <w:sz w:val="22"/>
          <w:szCs w:val="22"/>
        </w:rPr>
        <w:t>I</w:t>
      </w:r>
      <w:r w:rsidR="00D03DF6">
        <w:rPr>
          <w:rFonts w:asciiTheme="minorHAnsi" w:hAnsiTheme="minorHAnsi" w:cstheme="minorHAnsi"/>
          <w:b w:val="0"/>
          <w:sz w:val="22"/>
          <w:szCs w:val="22"/>
        </w:rPr>
        <w:t xml:space="preserve">n summary, in the last 8 months the discussions from proposal to specific decisions has taken time, money and a lot of discussion. Trust between both Boards has been pivotal to the success so far of the acquisition process. Trust in particular of the Board of the smaller entity (Trans Connect), knowing that they will lose their position on the </w:t>
      </w:r>
      <w:r w:rsidR="00A01EC4">
        <w:rPr>
          <w:rFonts w:asciiTheme="minorHAnsi" w:hAnsiTheme="minorHAnsi" w:cstheme="minorHAnsi"/>
          <w:b w:val="0"/>
          <w:sz w:val="22"/>
          <w:szCs w:val="22"/>
        </w:rPr>
        <w:t xml:space="preserve">current </w:t>
      </w:r>
      <w:r w:rsidR="00D03DF6">
        <w:rPr>
          <w:rFonts w:asciiTheme="minorHAnsi" w:hAnsiTheme="minorHAnsi" w:cstheme="minorHAnsi"/>
          <w:b w:val="0"/>
          <w:sz w:val="22"/>
          <w:szCs w:val="22"/>
        </w:rPr>
        <w:t>board, and are not guaranteed a position on the new board due to the skills audit for the new Board. Trust is also exhibited by both CEOs who believe in the greater good of the process at the potential expense of their own current CEO positions. The fact that part of their current job is to make recommendations on the future organizational structure of an entity which could in turn cost them their jobs is a demonstration of their professionalism and their belief in the greater good of the organization</w:t>
      </w:r>
      <w:r w:rsidR="00A01EC4">
        <w:rPr>
          <w:rFonts w:asciiTheme="minorHAnsi" w:hAnsiTheme="minorHAnsi" w:cstheme="minorHAnsi"/>
          <w:b w:val="0"/>
          <w:sz w:val="22"/>
          <w:szCs w:val="22"/>
        </w:rPr>
        <w:t xml:space="preserve">. </w:t>
      </w:r>
      <w:r w:rsidR="00D03DF6">
        <w:rPr>
          <w:rFonts w:asciiTheme="minorHAnsi" w:hAnsiTheme="minorHAnsi" w:cstheme="minorHAnsi"/>
          <w:b w:val="0"/>
          <w:sz w:val="22"/>
          <w:szCs w:val="22"/>
        </w:rPr>
        <w:t xml:space="preserve"> To reiterate from the literature review, according to Buckley et al (2012, p7) “a merger is one of the most challenging steps a voluntary organization can make</w:t>
      </w:r>
      <w:proofErr w:type="gramStart"/>
      <w:r w:rsidR="00D03DF6">
        <w:rPr>
          <w:rFonts w:asciiTheme="minorHAnsi" w:hAnsiTheme="minorHAnsi" w:cstheme="minorHAnsi"/>
          <w:b w:val="0"/>
          <w:sz w:val="22"/>
          <w:szCs w:val="22"/>
        </w:rPr>
        <w:t>…..</w:t>
      </w:r>
      <w:proofErr w:type="gramEnd"/>
      <w:r w:rsidR="00D03DF6">
        <w:rPr>
          <w:rFonts w:asciiTheme="minorHAnsi" w:hAnsiTheme="minorHAnsi" w:cstheme="minorHAnsi"/>
          <w:b w:val="0"/>
          <w:sz w:val="22"/>
          <w:szCs w:val="22"/>
        </w:rPr>
        <w:t xml:space="preserve">and </w:t>
      </w:r>
      <w:r w:rsidR="00D03DF6" w:rsidRPr="00BA0E6C">
        <w:rPr>
          <w:rFonts w:asciiTheme="minorHAnsi" w:hAnsiTheme="minorHAnsi" w:cstheme="minorHAnsi"/>
          <w:b w:val="0"/>
          <w:i/>
          <w:sz w:val="22"/>
          <w:szCs w:val="22"/>
        </w:rPr>
        <w:t>can</w:t>
      </w:r>
      <w:r w:rsidR="00D03DF6">
        <w:rPr>
          <w:rFonts w:asciiTheme="minorHAnsi" w:hAnsiTheme="minorHAnsi" w:cstheme="minorHAnsi"/>
          <w:b w:val="0"/>
          <w:sz w:val="22"/>
          <w:szCs w:val="22"/>
        </w:rPr>
        <w:t xml:space="preserve"> lead to permanent and irreversible change”. </w:t>
      </w:r>
      <w:r>
        <w:rPr>
          <w:rFonts w:asciiTheme="minorHAnsi" w:hAnsiTheme="minorHAnsi" w:cstheme="minorHAnsi"/>
          <w:b w:val="0"/>
          <w:sz w:val="22"/>
          <w:szCs w:val="22"/>
        </w:rPr>
        <w:t>Watch this space………………………….</w:t>
      </w:r>
    </w:p>
    <w:p w14:paraId="4662E899" w14:textId="77777777" w:rsidR="008931E3" w:rsidRDefault="008931E3" w:rsidP="00D03DF6">
      <w:pPr>
        <w:pStyle w:val="TableTitle"/>
        <w:jc w:val="both"/>
        <w:rPr>
          <w:rFonts w:asciiTheme="minorHAnsi" w:hAnsiTheme="minorHAnsi" w:cstheme="minorHAnsi"/>
          <w:b w:val="0"/>
          <w:sz w:val="22"/>
          <w:szCs w:val="22"/>
        </w:rPr>
      </w:pPr>
    </w:p>
    <w:p w14:paraId="5B821F14" w14:textId="77777777" w:rsidR="008931E3" w:rsidRDefault="008931E3" w:rsidP="00A87F24">
      <w:pPr>
        <w:pStyle w:val="TableTitle"/>
        <w:rPr>
          <w:rFonts w:asciiTheme="minorHAnsi" w:hAnsiTheme="minorHAnsi" w:cstheme="minorHAnsi"/>
          <w:b w:val="0"/>
          <w:sz w:val="22"/>
          <w:szCs w:val="22"/>
        </w:rPr>
      </w:pPr>
    </w:p>
    <w:p w14:paraId="29EF38E1" w14:textId="77777777" w:rsidR="008931E3" w:rsidRDefault="008931E3" w:rsidP="00A87F24">
      <w:pPr>
        <w:pStyle w:val="TableTitle"/>
        <w:rPr>
          <w:rFonts w:asciiTheme="minorHAnsi" w:hAnsiTheme="minorHAnsi" w:cstheme="minorHAnsi"/>
          <w:b w:val="0"/>
          <w:sz w:val="22"/>
          <w:szCs w:val="22"/>
        </w:rPr>
      </w:pPr>
    </w:p>
    <w:p w14:paraId="5965D7D1" w14:textId="77777777" w:rsidR="008931E3" w:rsidRDefault="008931E3" w:rsidP="00A87F24">
      <w:pPr>
        <w:pStyle w:val="TableTitle"/>
        <w:rPr>
          <w:rFonts w:asciiTheme="minorHAnsi" w:hAnsiTheme="minorHAnsi" w:cstheme="minorHAnsi"/>
          <w:b w:val="0"/>
          <w:sz w:val="22"/>
          <w:szCs w:val="22"/>
        </w:rPr>
      </w:pPr>
    </w:p>
    <w:p w14:paraId="33156317" w14:textId="77777777" w:rsidR="008931E3" w:rsidRDefault="008931E3" w:rsidP="00A87F24">
      <w:pPr>
        <w:pStyle w:val="TableTitle"/>
        <w:rPr>
          <w:rFonts w:asciiTheme="minorHAnsi" w:hAnsiTheme="minorHAnsi" w:cstheme="minorHAnsi"/>
          <w:b w:val="0"/>
          <w:sz w:val="22"/>
          <w:szCs w:val="22"/>
        </w:rPr>
      </w:pPr>
    </w:p>
    <w:p w14:paraId="56872DFD" w14:textId="77777777" w:rsidR="008931E3" w:rsidRDefault="008931E3" w:rsidP="00A87F24">
      <w:pPr>
        <w:pStyle w:val="TableTitle"/>
        <w:rPr>
          <w:rFonts w:asciiTheme="minorHAnsi" w:hAnsiTheme="minorHAnsi" w:cstheme="minorHAnsi"/>
          <w:b w:val="0"/>
          <w:sz w:val="22"/>
          <w:szCs w:val="22"/>
        </w:rPr>
      </w:pPr>
    </w:p>
    <w:p w14:paraId="1AFC2B70" w14:textId="77777777" w:rsidR="008931E3" w:rsidRDefault="008931E3" w:rsidP="00A87F24">
      <w:pPr>
        <w:pStyle w:val="TableTitle"/>
        <w:rPr>
          <w:rFonts w:asciiTheme="minorHAnsi" w:hAnsiTheme="minorHAnsi" w:cstheme="minorHAnsi"/>
          <w:b w:val="0"/>
          <w:sz w:val="22"/>
          <w:szCs w:val="22"/>
        </w:rPr>
      </w:pPr>
    </w:p>
    <w:p w14:paraId="571B2A13" w14:textId="77777777" w:rsidR="008931E3" w:rsidRDefault="008931E3" w:rsidP="00A87F24">
      <w:pPr>
        <w:pStyle w:val="TableTitle"/>
        <w:rPr>
          <w:rFonts w:asciiTheme="minorHAnsi" w:hAnsiTheme="minorHAnsi" w:cstheme="minorHAnsi"/>
          <w:b w:val="0"/>
          <w:sz w:val="22"/>
          <w:szCs w:val="22"/>
        </w:rPr>
      </w:pPr>
    </w:p>
    <w:p w14:paraId="4829F232" w14:textId="77777777" w:rsidR="008931E3" w:rsidRDefault="008931E3" w:rsidP="00A87F24">
      <w:pPr>
        <w:pStyle w:val="TableTitle"/>
        <w:rPr>
          <w:rFonts w:asciiTheme="minorHAnsi" w:hAnsiTheme="minorHAnsi" w:cstheme="minorHAnsi"/>
          <w:b w:val="0"/>
          <w:sz w:val="22"/>
          <w:szCs w:val="22"/>
        </w:rPr>
      </w:pPr>
    </w:p>
    <w:p w14:paraId="0C3D3319" w14:textId="77777777" w:rsidR="008931E3" w:rsidRDefault="008931E3" w:rsidP="00A87F24">
      <w:pPr>
        <w:pStyle w:val="TableTitle"/>
        <w:rPr>
          <w:rFonts w:asciiTheme="minorHAnsi" w:hAnsiTheme="minorHAnsi" w:cstheme="minorHAnsi"/>
          <w:b w:val="0"/>
          <w:sz w:val="22"/>
          <w:szCs w:val="22"/>
        </w:rPr>
      </w:pPr>
    </w:p>
    <w:p w14:paraId="22DDEBC6" w14:textId="77777777" w:rsidR="008931E3" w:rsidRDefault="008931E3" w:rsidP="00A87F24">
      <w:pPr>
        <w:pStyle w:val="TableTitle"/>
        <w:rPr>
          <w:rFonts w:asciiTheme="minorHAnsi" w:hAnsiTheme="minorHAnsi" w:cstheme="minorHAnsi"/>
          <w:b w:val="0"/>
          <w:sz w:val="22"/>
          <w:szCs w:val="22"/>
        </w:rPr>
      </w:pPr>
    </w:p>
    <w:p w14:paraId="36AACC6B" w14:textId="77777777" w:rsidR="003B2464" w:rsidRPr="003B2464" w:rsidRDefault="003B2464" w:rsidP="00784408">
      <w:pPr>
        <w:jc w:val="both"/>
        <w:rPr>
          <w:b/>
        </w:rPr>
      </w:pPr>
      <w:r w:rsidRPr="003B2464">
        <w:rPr>
          <w:b/>
        </w:rPr>
        <w:lastRenderedPageBreak/>
        <w:t>References</w:t>
      </w:r>
    </w:p>
    <w:p w14:paraId="5170F545" w14:textId="77777777" w:rsidR="0043775F" w:rsidRPr="0043775F" w:rsidRDefault="0043775F" w:rsidP="00B86935">
      <w:pPr>
        <w:pStyle w:val="EndNoteBibliography"/>
        <w:spacing w:after="0"/>
        <w:ind w:left="720" w:hanging="720"/>
        <w:rPr>
          <w:rFonts w:asciiTheme="minorHAnsi" w:hAnsiTheme="minorHAnsi"/>
          <w:sz w:val="22"/>
          <w:szCs w:val="22"/>
        </w:rPr>
      </w:pPr>
    </w:p>
    <w:p w14:paraId="757E2E15" w14:textId="77777777" w:rsidR="0043775F" w:rsidRPr="0043775F" w:rsidRDefault="0043775F" w:rsidP="0043775F">
      <w:pPr>
        <w:spacing w:after="120" w:line="240" w:lineRule="auto"/>
        <w:jc w:val="both"/>
      </w:pPr>
      <w:r w:rsidRPr="0043775F">
        <w:t xml:space="preserve">ACNC (2016) “Merge my Charity” </w:t>
      </w:r>
      <w:hyperlink r:id="rId8" w:history="1">
        <w:r w:rsidRPr="0043775F">
          <w:rPr>
            <w:rStyle w:val="Hyperlink"/>
          </w:rPr>
          <w:t>https://www.acnc.gov.au/</w:t>
        </w:r>
      </w:hyperlink>
      <w:r w:rsidRPr="0043775F">
        <w:rPr>
          <w:rStyle w:val="Hyperlink"/>
        </w:rPr>
        <w:t xml:space="preserve"> date accessed 20/01/19</w:t>
      </w:r>
    </w:p>
    <w:p w14:paraId="04BAC98D" w14:textId="77777777" w:rsidR="0043775F" w:rsidRPr="0043775F" w:rsidRDefault="0043775F" w:rsidP="0043775F">
      <w:pPr>
        <w:spacing w:after="120" w:line="240" w:lineRule="auto"/>
        <w:jc w:val="both"/>
      </w:pPr>
      <w:r w:rsidRPr="0043775F">
        <w:t xml:space="preserve">ACNC (2018) Home page, </w:t>
      </w:r>
      <w:hyperlink r:id="rId9" w:history="1">
        <w:r w:rsidRPr="0043775F">
          <w:rPr>
            <w:rStyle w:val="Hyperlink"/>
          </w:rPr>
          <w:t>https://www.acnc.gov.au/</w:t>
        </w:r>
      </w:hyperlink>
      <w:r w:rsidRPr="0043775F">
        <w:rPr>
          <w:rStyle w:val="Hyperlink"/>
        </w:rPr>
        <w:t xml:space="preserve"> date accessed 20/01/19</w:t>
      </w:r>
    </w:p>
    <w:p w14:paraId="0CD2EBAF" w14:textId="77777777" w:rsidR="00854092" w:rsidRDefault="00854092" w:rsidP="0043775F">
      <w:pPr>
        <w:spacing w:after="120" w:line="240" w:lineRule="auto"/>
        <w:jc w:val="both"/>
      </w:pPr>
      <w:r>
        <w:t>Australian Bureau of Statistics, (2016) “4430.0 – Disability, Ageing &amp; Carers Australia: Summary of findings, 2015”.</w:t>
      </w:r>
    </w:p>
    <w:p w14:paraId="12A85AAA" w14:textId="77777777" w:rsidR="0043775F" w:rsidRPr="0043775F" w:rsidRDefault="0043775F" w:rsidP="0043775F">
      <w:pPr>
        <w:spacing w:after="120" w:line="240" w:lineRule="auto"/>
        <w:jc w:val="both"/>
      </w:pPr>
      <w:r w:rsidRPr="0043775F">
        <w:t>Australian Institute of Company Directors (2016) “NFP Governance and Performance Study”.</w:t>
      </w:r>
    </w:p>
    <w:p w14:paraId="5FAAE72D" w14:textId="77777777" w:rsidR="0043775F" w:rsidRPr="0043775F" w:rsidRDefault="0043775F" w:rsidP="0043775F">
      <w:pPr>
        <w:pStyle w:val="EndNoteBibliography"/>
        <w:spacing w:after="120"/>
        <w:rPr>
          <w:rFonts w:asciiTheme="minorHAnsi" w:hAnsiTheme="minorHAnsi"/>
          <w:sz w:val="22"/>
          <w:szCs w:val="22"/>
        </w:rPr>
      </w:pPr>
      <w:bookmarkStart w:id="0" w:name="_ENREF_59"/>
      <w:r w:rsidRPr="0043775F">
        <w:rPr>
          <w:rFonts w:asciiTheme="minorHAnsi" w:hAnsiTheme="minorHAnsi"/>
          <w:sz w:val="22"/>
          <w:szCs w:val="22"/>
        </w:rPr>
        <w:t>Boylorn, R. (2008). Lived experience. In L. Given (Ed.), The Sage Encyc</w:t>
      </w:r>
      <w:r>
        <w:rPr>
          <w:rFonts w:asciiTheme="minorHAnsi" w:hAnsiTheme="minorHAnsi"/>
          <w:sz w:val="22"/>
          <w:szCs w:val="22"/>
        </w:rPr>
        <w:t xml:space="preserve">lopedia of Qualitative Research </w:t>
      </w:r>
      <w:r w:rsidRPr="0043775F">
        <w:rPr>
          <w:rFonts w:asciiTheme="minorHAnsi" w:hAnsiTheme="minorHAnsi"/>
          <w:sz w:val="22"/>
          <w:szCs w:val="22"/>
        </w:rPr>
        <w:t>Methods (pp. 490-491). Thousand Oaks, CA: SAGE. doi:</w:t>
      </w:r>
      <w:hyperlink r:id="rId10" w:history="1">
        <w:r w:rsidRPr="0043775F">
          <w:rPr>
            <w:rStyle w:val="Hyperlink"/>
            <w:rFonts w:asciiTheme="minorHAnsi" w:hAnsiTheme="minorHAnsi"/>
            <w:sz w:val="22"/>
            <w:szCs w:val="22"/>
          </w:rPr>
          <w:t>http://dx.doi.org/10.4135/9781412963909.n250</w:t>
        </w:r>
        <w:bookmarkEnd w:id="0"/>
      </w:hyperlink>
    </w:p>
    <w:p w14:paraId="3A7384C3" w14:textId="77777777" w:rsidR="0043775F" w:rsidRPr="0043775F" w:rsidRDefault="0043775F" w:rsidP="0043775F">
      <w:pPr>
        <w:spacing w:after="120" w:line="240" w:lineRule="auto"/>
        <w:jc w:val="both"/>
      </w:pPr>
      <w:proofErr w:type="spellStart"/>
      <w:proofErr w:type="gramStart"/>
      <w:r w:rsidRPr="0043775F">
        <w:t>Buckley,E</w:t>
      </w:r>
      <w:proofErr w:type="spellEnd"/>
      <w:r w:rsidRPr="0043775F">
        <w:t>.</w:t>
      </w:r>
      <w:proofErr w:type="gramEnd"/>
      <w:r w:rsidRPr="0043775F">
        <w:t xml:space="preserve">, et al (2012) “thinking about…..merger”, </w:t>
      </w:r>
      <w:r w:rsidRPr="0043775F">
        <w:rPr>
          <w:i/>
        </w:rPr>
        <w:t xml:space="preserve">Institute for Voluntary Action Research, </w:t>
      </w:r>
      <w:r w:rsidRPr="0043775F">
        <w:t>May, London, p7.</w:t>
      </w:r>
    </w:p>
    <w:p w14:paraId="7CB8F764" w14:textId="77777777" w:rsidR="0043775F" w:rsidRPr="0043775F" w:rsidRDefault="0043775F" w:rsidP="0043775F">
      <w:pPr>
        <w:spacing w:after="120" w:line="240" w:lineRule="auto"/>
        <w:jc w:val="both"/>
      </w:pPr>
      <w:r w:rsidRPr="0043775F">
        <w:t xml:space="preserve">La </w:t>
      </w:r>
      <w:proofErr w:type="spellStart"/>
      <w:proofErr w:type="gramStart"/>
      <w:r w:rsidRPr="0043775F">
        <w:t>Piana,D</w:t>
      </w:r>
      <w:proofErr w:type="spellEnd"/>
      <w:r w:rsidRPr="0043775F">
        <w:t>.</w:t>
      </w:r>
      <w:proofErr w:type="gramEnd"/>
      <w:r w:rsidRPr="0043775F">
        <w:t xml:space="preserve">, and </w:t>
      </w:r>
      <w:proofErr w:type="spellStart"/>
      <w:r w:rsidRPr="0043775F">
        <w:t>Hayes,M</w:t>
      </w:r>
      <w:proofErr w:type="spellEnd"/>
      <w:r w:rsidRPr="0043775F">
        <w:t xml:space="preserve">., (2005) “M &amp; A in the non-profit sector: managing merger negotiations and integration”, </w:t>
      </w:r>
      <w:r w:rsidRPr="0043775F">
        <w:rPr>
          <w:i/>
        </w:rPr>
        <w:t xml:space="preserve">Strategy and Leadership, </w:t>
      </w:r>
      <w:r w:rsidRPr="0043775F">
        <w:t>Vol 33, No.2 p11-16</w:t>
      </w:r>
    </w:p>
    <w:p w14:paraId="5EF7AD44" w14:textId="77777777" w:rsidR="0043775F" w:rsidRDefault="0043775F" w:rsidP="0043775F">
      <w:pPr>
        <w:spacing w:after="120" w:line="240" w:lineRule="auto"/>
        <w:jc w:val="both"/>
      </w:pPr>
      <w:bookmarkStart w:id="1" w:name="_ENREF_464"/>
      <w:r w:rsidRPr="0043775F">
        <w:t>National Disability Insurance Agency (2018) Annual Report 2017/2018.</w:t>
      </w:r>
    </w:p>
    <w:p w14:paraId="5EBEDFF2" w14:textId="77777777" w:rsidR="00854092" w:rsidRDefault="00854092" w:rsidP="0043775F">
      <w:pPr>
        <w:spacing w:after="120" w:line="240" w:lineRule="auto"/>
        <w:jc w:val="both"/>
      </w:pPr>
      <w:r>
        <w:t>National Disability Insurance Scheme (2017) Annual Report 2016/2017.</w:t>
      </w:r>
    </w:p>
    <w:p w14:paraId="5BA22360" w14:textId="77777777" w:rsidR="00854092" w:rsidRPr="0043775F" w:rsidRDefault="00854092" w:rsidP="0043775F">
      <w:pPr>
        <w:spacing w:after="120" w:line="240" w:lineRule="auto"/>
        <w:jc w:val="both"/>
      </w:pPr>
      <w:proofErr w:type="gramStart"/>
      <w:r>
        <w:t>Russell ,</w:t>
      </w:r>
      <w:proofErr w:type="gramEnd"/>
      <w:r>
        <w:t xml:space="preserve">C., (2009) “The urge to Merge”, Third Sector Magazine, Third Sector, September 2009. </w:t>
      </w:r>
    </w:p>
    <w:p w14:paraId="7633F941" w14:textId="77777777" w:rsidR="0043775F" w:rsidRPr="0043775F" w:rsidRDefault="0043775F" w:rsidP="0043775F">
      <w:pPr>
        <w:pStyle w:val="EndNoteBibliography"/>
        <w:spacing w:after="120"/>
        <w:rPr>
          <w:rFonts w:asciiTheme="minorHAnsi" w:hAnsiTheme="minorHAnsi"/>
          <w:sz w:val="22"/>
          <w:szCs w:val="22"/>
        </w:rPr>
      </w:pPr>
      <w:r w:rsidRPr="0043775F">
        <w:rPr>
          <w:rFonts w:asciiTheme="minorHAnsi" w:hAnsiTheme="minorHAnsi"/>
          <w:sz w:val="22"/>
          <w:szCs w:val="22"/>
        </w:rPr>
        <w:t xml:space="preserve">Van Manen, M. (2014). </w:t>
      </w:r>
      <w:r w:rsidRPr="0043775F">
        <w:rPr>
          <w:rFonts w:asciiTheme="minorHAnsi" w:hAnsiTheme="minorHAnsi"/>
          <w:i/>
          <w:sz w:val="22"/>
          <w:szCs w:val="22"/>
        </w:rPr>
        <w:t>Phenomenology of practice : Meaning-giving methods in phenomenological research and writing</w:t>
      </w:r>
      <w:r w:rsidRPr="0043775F">
        <w:rPr>
          <w:rFonts w:asciiTheme="minorHAnsi" w:hAnsiTheme="minorHAnsi"/>
          <w:sz w:val="22"/>
          <w:szCs w:val="22"/>
        </w:rPr>
        <w:t>. Walnut Creek, CA: Left Coast Press.</w:t>
      </w:r>
      <w:bookmarkEnd w:id="1"/>
    </w:p>
    <w:p w14:paraId="42EE3B95" w14:textId="77777777" w:rsidR="00B86935" w:rsidRPr="00986D6A" w:rsidRDefault="00B86935" w:rsidP="00B86935">
      <w:pPr>
        <w:pStyle w:val="EndNoteBibliography"/>
        <w:spacing w:after="0"/>
        <w:ind w:left="720" w:hanging="720"/>
      </w:pPr>
    </w:p>
    <w:p w14:paraId="48709E77" w14:textId="77777777" w:rsidR="00B86935" w:rsidRDefault="00B86935" w:rsidP="00784408">
      <w:pPr>
        <w:jc w:val="both"/>
      </w:pPr>
    </w:p>
    <w:sectPr w:rsidR="00B86935">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04304" w14:textId="77777777" w:rsidR="006D3878" w:rsidRDefault="006D3878" w:rsidP="00BE5F04">
      <w:pPr>
        <w:spacing w:after="0" w:line="240" w:lineRule="auto"/>
      </w:pPr>
      <w:r>
        <w:separator/>
      </w:r>
    </w:p>
  </w:endnote>
  <w:endnote w:type="continuationSeparator" w:id="0">
    <w:p w14:paraId="1F8EB15E" w14:textId="77777777" w:rsidR="006D3878" w:rsidRDefault="006D3878" w:rsidP="00BE5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854486"/>
      <w:docPartObj>
        <w:docPartGallery w:val="Page Numbers (Bottom of Page)"/>
        <w:docPartUnique/>
      </w:docPartObj>
    </w:sdtPr>
    <w:sdtEndPr>
      <w:rPr>
        <w:noProof/>
      </w:rPr>
    </w:sdtEndPr>
    <w:sdtContent>
      <w:p w14:paraId="1E4054B8" w14:textId="77777777" w:rsidR="00BE5F04" w:rsidRDefault="00BE5F04">
        <w:pPr>
          <w:pStyle w:val="Footer"/>
          <w:jc w:val="right"/>
        </w:pPr>
        <w:r>
          <w:fldChar w:fldCharType="begin"/>
        </w:r>
        <w:r>
          <w:instrText xml:space="preserve"> PAGE   \* MERGEFORMAT </w:instrText>
        </w:r>
        <w:r>
          <w:fldChar w:fldCharType="separate"/>
        </w:r>
        <w:r w:rsidR="002F02E1">
          <w:rPr>
            <w:noProof/>
          </w:rPr>
          <w:t>1</w:t>
        </w:r>
        <w:r>
          <w:rPr>
            <w:noProof/>
          </w:rPr>
          <w:fldChar w:fldCharType="end"/>
        </w:r>
      </w:p>
    </w:sdtContent>
  </w:sdt>
  <w:p w14:paraId="24FEDCAE" w14:textId="77777777" w:rsidR="00BE5F04" w:rsidRDefault="00BE5F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DB9E7" w14:textId="77777777" w:rsidR="006D3878" w:rsidRDefault="006D3878" w:rsidP="00BE5F04">
      <w:pPr>
        <w:spacing w:after="0" w:line="240" w:lineRule="auto"/>
      </w:pPr>
      <w:r>
        <w:separator/>
      </w:r>
    </w:p>
  </w:footnote>
  <w:footnote w:type="continuationSeparator" w:id="0">
    <w:p w14:paraId="2624CCD7" w14:textId="77777777" w:rsidR="006D3878" w:rsidRDefault="006D3878" w:rsidP="00BE5F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53DF"/>
    <w:multiLevelType w:val="hybridMultilevel"/>
    <w:tmpl w:val="BEA8E4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3A5A07"/>
    <w:multiLevelType w:val="multilevel"/>
    <w:tmpl w:val="2AC0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308DE"/>
    <w:multiLevelType w:val="hybridMultilevel"/>
    <w:tmpl w:val="C3900A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1221BB"/>
    <w:multiLevelType w:val="hybridMultilevel"/>
    <w:tmpl w:val="98BE41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74404F5"/>
    <w:multiLevelType w:val="hybridMultilevel"/>
    <w:tmpl w:val="B2D05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C4A45D9"/>
    <w:multiLevelType w:val="hybridMultilevel"/>
    <w:tmpl w:val="B338E0E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6" w15:restartNumberingAfterBreak="0">
    <w:nsid w:val="2F2B40E9"/>
    <w:multiLevelType w:val="hybridMultilevel"/>
    <w:tmpl w:val="BB228D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6657163"/>
    <w:multiLevelType w:val="hybridMultilevel"/>
    <w:tmpl w:val="7E2A997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38803EFC"/>
    <w:multiLevelType w:val="hybridMultilevel"/>
    <w:tmpl w:val="0F2667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C3E786A"/>
    <w:multiLevelType w:val="hybridMultilevel"/>
    <w:tmpl w:val="8CFC32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0F83B9D"/>
    <w:multiLevelType w:val="hybridMultilevel"/>
    <w:tmpl w:val="75829E5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88B2C79"/>
    <w:multiLevelType w:val="hybridMultilevel"/>
    <w:tmpl w:val="BE425F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1"/>
  </w:num>
  <w:num w:numId="4">
    <w:abstractNumId w:val="2"/>
  </w:num>
  <w:num w:numId="5">
    <w:abstractNumId w:val="4"/>
  </w:num>
  <w:num w:numId="6">
    <w:abstractNumId w:val="3"/>
  </w:num>
  <w:num w:numId="7">
    <w:abstractNumId w:val="8"/>
  </w:num>
  <w:num w:numId="8">
    <w:abstractNumId w:val="7"/>
  </w:num>
  <w:num w:numId="9">
    <w:abstractNumId w:val="10"/>
  </w:num>
  <w:num w:numId="10">
    <w:abstractNumId w:val="6"/>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DC"/>
    <w:rsid w:val="00000D58"/>
    <w:rsid w:val="00016058"/>
    <w:rsid w:val="00032EFC"/>
    <w:rsid w:val="000B5B33"/>
    <w:rsid w:val="000B6555"/>
    <w:rsid w:val="000C04B6"/>
    <w:rsid w:val="000E14C9"/>
    <w:rsid w:val="00167355"/>
    <w:rsid w:val="00172DDD"/>
    <w:rsid w:val="001839C7"/>
    <w:rsid w:val="001909C3"/>
    <w:rsid w:val="001A3358"/>
    <w:rsid w:val="001D20E7"/>
    <w:rsid w:val="002131FE"/>
    <w:rsid w:val="002328B5"/>
    <w:rsid w:val="0023291E"/>
    <w:rsid w:val="00233A8F"/>
    <w:rsid w:val="002A4A82"/>
    <w:rsid w:val="002F02E1"/>
    <w:rsid w:val="003B2464"/>
    <w:rsid w:val="003F1E19"/>
    <w:rsid w:val="0043775F"/>
    <w:rsid w:val="004B4805"/>
    <w:rsid w:val="004C07A0"/>
    <w:rsid w:val="005300DA"/>
    <w:rsid w:val="005334D7"/>
    <w:rsid w:val="005362BA"/>
    <w:rsid w:val="00597530"/>
    <w:rsid w:val="005E3F3F"/>
    <w:rsid w:val="00686629"/>
    <w:rsid w:val="006A704E"/>
    <w:rsid w:val="006C6D98"/>
    <w:rsid w:val="006D3878"/>
    <w:rsid w:val="006D3EF3"/>
    <w:rsid w:val="006F183B"/>
    <w:rsid w:val="0070265C"/>
    <w:rsid w:val="00703070"/>
    <w:rsid w:val="007378F7"/>
    <w:rsid w:val="00741143"/>
    <w:rsid w:val="00742C25"/>
    <w:rsid w:val="00784408"/>
    <w:rsid w:val="007D7C71"/>
    <w:rsid w:val="007F77E8"/>
    <w:rsid w:val="00811546"/>
    <w:rsid w:val="00834E01"/>
    <w:rsid w:val="00850328"/>
    <w:rsid w:val="00854092"/>
    <w:rsid w:val="00854C88"/>
    <w:rsid w:val="00864C6A"/>
    <w:rsid w:val="008931E3"/>
    <w:rsid w:val="008A439A"/>
    <w:rsid w:val="008B46C3"/>
    <w:rsid w:val="008B7DE6"/>
    <w:rsid w:val="00910B35"/>
    <w:rsid w:val="00910B70"/>
    <w:rsid w:val="00924006"/>
    <w:rsid w:val="00934B50"/>
    <w:rsid w:val="009771A2"/>
    <w:rsid w:val="00984F7A"/>
    <w:rsid w:val="00995130"/>
    <w:rsid w:val="009D0490"/>
    <w:rsid w:val="009D595D"/>
    <w:rsid w:val="00A01EC4"/>
    <w:rsid w:val="00A25BFC"/>
    <w:rsid w:val="00A30C49"/>
    <w:rsid w:val="00A573B0"/>
    <w:rsid w:val="00A87F24"/>
    <w:rsid w:val="00B86935"/>
    <w:rsid w:val="00BA0E6C"/>
    <w:rsid w:val="00BB7ADC"/>
    <w:rsid w:val="00BE5F04"/>
    <w:rsid w:val="00C42BDE"/>
    <w:rsid w:val="00C55E7E"/>
    <w:rsid w:val="00C560ED"/>
    <w:rsid w:val="00CB4758"/>
    <w:rsid w:val="00D01D81"/>
    <w:rsid w:val="00D02BEC"/>
    <w:rsid w:val="00D03DF6"/>
    <w:rsid w:val="00D40383"/>
    <w:rsid w:val="00E126D2"/>
    <w:rsid w:val="00E26F9E"/>
    <w:rsid w:val="00EB3E55"/>
    <w:rsid w:val="00EF6A4A"/>
    <w:rsid w:val="00F6183E"/>
    <w:rsid w:val="00F73126"/>
    <w:rsid w:val="00F73814"/>
    <w:rsid w:val="00F76F96"/>
    <w:rsid w:val="00FA5E5B"/>
    <w:rsid w:val="00FD2A89"/>
    <w:rsid w:val="00FD4C6B"/>
    <w:rsid w:val="00FF6F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E5636"/>
  <w15:chartTrackingRefBased/>
  <w15:docId w15:val="{0DE19A36-EC87-4725-AF21-87BAB7803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B86935"/>
    <w:pPr>
      <w:spacing w:before="200" w:after="0" w:line="240" w:lineRule="auto"/>
      <w:outlineLvl w:val="3"/>
    </w:pPr>
    <w:rPr>
      <w:rFonts w:asciiTheme="majorHAnsi" w:eastAsiaTheme="majorEastAsia" w:hAnsiTheme="majorHAnsi" w:cstheme="majorBidi"/>
      <w:b/>
      <w:bCs/>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3E55"/>
    <w:rPr>
      <w:color w:val="0563C1" w:themeColor="hyperlink"/>
      <w:u w:val="single"/>
    </w:rPr>
  </w:style>
  <w:style w:type="paragraph" w:styleId="ListParagraph">
    <w:name w:val="List Paragraph"/>
    <w:aliases w:val="NFP GP Bulleted List,List Paragraph1,Recommendation,List Paragraph11,List Paragraph2,L,AR bullet 1,List Paragraph Number,Bullet point,Content descriptions,Bullet Point,dot point List Paragraph,Number Paragraph,Bullet points,Bullet Points"/>
    <w:basedOn w:val="Normal"/>
    <w:link w:val="ListParagraphChar"/>
    <w:uiPriority w:val="34"/>
    <w:qFormat/>
    <w:rsid w:val="00EB3E55"/>
    <w:pPr>
      <w:ind w:left="720"/>
      <w:contextualSpacing/>
    </w:pPr>
  </w:style>
  <w:style w:type="character" w:customStyle="1" w:styleId="ListParagraphChar">
    <w:name w:val="List Paragraph Char"/>
    <w:aliases w:val="NFP GP Bulleted List Char,List Paragraph1 Char,Recommendation Char,List Paragraph11 Char,List Paragraph2 Char,L Char,AR bullet 1 Char,List Paragraph Number Char,Bullet point Char,Content descriptions Char,Bullet Point Char"/>
    <w:basedOn w:val="DefaultParagraphFont"/>
    <w:link w:val="ListParagraph"/>
    <w:uiPriority w:val="34"/>
    <w:locked/>
    <w:rsid w:val="00FD4C6B"/>
  </w:style>
  <w:style w:type="paragraph" w:customStyle="1" w:styleId="TableTitle">
    <w:name w:val="Table Title"/>
    <w:basedOn w:val="BodyText"/>
    <w:qFormat/>
    <w:rsid w:val="00FD4C6B"/>
    <w:pPr>
      <w:spacing w:before="120" w:line="288" w:lineRule="auto"/>
    </w:pPr>
    <w:rPr>
      <w:rFonts w:ascii="Arial" w:hAnsi="Arial"/>
      <w:b/>
      <w:color w:val="000000" w:themeColor="text1"/>
      <w:sz w:val="20"/>
      <w:szCs w:val="24"/>
      <w:lang w:val="en-US"/>
    </w:rPr>
  </w:style>
  <w:style w:type="paragraph" w:styleId="BodyText">
    <w:name w:val="Body Text"/>
    <w:basedOn w:val="Normal"/>
    <w:link w:val="BodyTextChar"/>
    <w:uiPriority w:val="99"/>
    <w:semiHidden/>
    <w:unhideWhenUsed/>
    <w:rsid w:val="00FD4C6B"/>
    <w:pPr>
      <w:spacing w:after="120"/>
    </w:pPr>
  </w:style>
  <w:style w:type="character" w:customStyle="1" w:styleId="BodyTextChar">
    <w:name w:val="Body Text Char"/>
    <w:basedOn w:val="DefaultParagraphFont"/>
    <w:link w:val="BodyText"/>
    <w:uiPriority w:val="99"/>
    <w:semiHidden/>
    <w:rsid w:val="00FD4C6B"/>
  </w:style>
  <w:style w:type="table" w:styleId="TableGrid">
    <w:name w:val="Table Grid"/>
    <w:basedOn w:val="TableNormal"/>
    <w:uiPriority w:val="39"/>
    <w:rsid w:val="004C0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86935"/>
    <w:rPr>
      <w:rFonts w:asciiTheme="majorHAnsi" w:eastAsiaTheme="majorEastAsia" w:hAnsiTheme="majorHAnsi" w:cstheme="majorBidi"/>
      <w:b/>
      <w:bCs/>
      <w:iCs/>
      <w:sz w:val="24"/>
      <w:szCs w:val="24"/>
    </w:rPr>
  </w:style>
  <w:style w:type="paragraph" w:customStyle="1" w:styleId="EndNoteBibliography">
    <w:name w:val="EndNote Bibliography"/>
    <w:basedOn w:val="Normal"/>
    <w:link w:val="EndNoteBibliographyChar"/>
    <w:qFormat/>
    <w:rsid w:val="00B86935"/>
    <w:pPr>
      <w:spacing w:after="200" w:line="240" w:lineRule="auto"/>
    </w:pPr>
    <w:rPr>
      <w:rFonts w:ascii="Garamond" w:eastAsiaTheme="minorEastAsia" w:hAnsi="Garamond"/>
      <w:noProof/>
      <w:sz w:val="24"/>
      <w:szCs w:val="24"/>
      <w:lang w:val="en-US"/>
    </w:rPr>
  </w:style>
  <w:style w:type="character" w:customStyle="1" w:styleId="EndNoteBibliographyChar">
    <w:name w:val="EndNote Bibliography Char"/>
    <w:basedOn w:val="DefaultParagraphFont"/>
    <w:link w:val="EndNoteBibliography"/>
    <w:rsid w:val="00B86935"/>
    <w:rPr>
      <w:rFonts w:ascii="Garamond" w:eastAsiaTheme="minorEastAsia" w:hAnsi="Garamond"/>
      <w:noProof/>
      <w:sz w:val="24"/>
      <w:szCs w:val="24"/>
      <w:lang w:val="en-US"/>
    </w:rPr>
  </w:style>
  <w:style w:type="table" w:styleId="MediumShading1">
    <w:name w:val="Medium Shading 1"/>
    <w:basedOn w:val="TableNormal"/>
    <w:uiPriority w:val="63"/>
    <w:rsid w:val="0081154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FA5E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E5B"/>
    <w:rPr>
      <w:rFonts w:ascii="Segoe UI" w:hAnsi="Segoe UI" w:cs="Segoe UI"/>
      <w:sz w:val="18"/>
      <w:szCs w:val="18"/>
    </w:rPr>
  </w:style>
  <w:style w:type="paragraph" w:styleId="Header">
    <w:name w:val="header"/>
    <w:basedOn w:val="Normal"/>
    <w:link w:val="HeaderChar"/>
    <w:uiPriority w:val="99"/>
    <w:unhideWhenUsed/>
    <w:rsid w:val="00BE5F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5F04"/>
  </w:style>
  <w:style w:type="paragraph" w:styleId="Footer">
    <w:name w:val="footer"/>
    <w:basedOn w:val="Normal"/>
    <w:link w:val="FooterChar"/>
    <w:uiPriority w:val="99"/>
    <w:unhideWhenUsed/>
    <w:rsid w:val="00BE5F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5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36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nc.gov.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dx.doi.org/10.4135/9781412963909.n250" TargetMode="External"/><Relationship Id="rId4" Type="http://schemas.openxmlformats.org/officeDocument/2006/relationships/webSettings" Target="webSettings.xml"/><Relationship Id="rId9" Type="http://schemas.openxmlformats.org/officeDocument/2006/relationships/hyperlink" Target="https://www.acnc.gov.au/"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53293122-6182-44B1-9218-4A1E84A98BDC}"/>
</file>

<file path=customXml/itemProps2.xml><?xml version="1.0" encoding="utf-8"?>
<ds:datastoreItem xmlns:ds="http://schemas.openxmlformats.org/officeDocument/2006/customXml" ds:itemID="{51C60B01-9E22-40AA-B533-046FE913D424}"/>
</file>

<file path=customXml/itemProps3.xml><?xml version="1.0" encoding="utf-8"?>
<ds:datastoreItem xmlns:ds="http://schemas.openxmlformats.org/officeDocument/2006/customXml" ds:itemID="{B0071FC8-E03D-4C87-A1D6-1FB89755643E}"/>
</file>

<file path=docProps/app.xml><?xml version="1.0" encoding="utf-8"?>
<Properties xmlns="http://schemas.openxmlformats.org/officeDocument/2006/extended-properties" xmlns:vt="http://schemas.openxmlformats.org/officeDocument/2006/docPropsVTypes">
  <Template>Normal</Template>
  <TotalTime>13</TotalTime>
  <Pages>16</Pages>
  <Words>5509</Words>
  <Characters>31403</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Avondale College of Higher Education</Company>
  <LinksUpToDate>false</LinksUpToDate>
  <CharactersWithSpaces>36839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Barnes</dc:creator>
  <cp:keywords/>
  <dc:description/>
  <cp:lastModifiedBy>Lisa Barnes</cp:lastModifiedBy>
  <cp:revision>2</cp:revision>
  <cp:lastPrinted>2019-01-22T04:31:00Z</cp:lastPrinted>
  <dcterms:created xsi:type="dcterms:W3CDTF">2021-08-30T01:14:00Z</dcterms:created>
  <dcterms:modified xsi:type="dcterms:W3CDTF">2021-08-30T01:14:00Z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