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D5065" w14:textId="77777777" w:rsidR="0033547B" w:rsidRDefault="0033547B">
      <w:pPr>
        <w:rPr>
          <w:rFonts w:ascii="Arial" w:hAnsi="Arial" w:cs="Arial"/>
          <w:color w:val="000000"/>
          <w:sz w:val="18"/>
          <w:szCs w:val="18"/>
          <w:shd w:val="clear" w:color="auto" w:fill="FFFFFF"/>
        </w:rPr>
      </w:pPr>
    </w:p>
    <w:p w14:paraId="67E1067D" w14:textId="45D5B560" w:rsidR="0033547B" w:rsidRDefault="0033547B">
      <w:pPr>
        <w:rPr>
          <w:rFonts w:ascii="Arial" w:hAnsi="Arial" w:cs="Arial"/>
          <w:color w:val="000000"/>
          <w:shd w:val="clear" w:color="auto" w:fill="FFFFFF"/>
        </w:rPr>
      </w:pPr>
      <w:r>
        <w:rPr>
          <w:rFonts w:ascii="Arial" w:hAnsi="Arial" w:cs="Arial"/>
          <w:color w:val="000000"/>
          <w:shd w:val="clear" w:color="auto" w:fill="FFFFFF"/>
        </w:rPr>
        <w:t>TITLE: When is ‘Social Science’ an Oxymoron?</w:t>
      </w:r>
    </w:p>
    <w:p w14:paraId="44EB4681" w14:textId="10FC8BC6" w:rsidR="0033547B" w:rsidRDefault="0033547B">
      <w:pPr>
        <w:rPr>
          <w:rFonts w:ascii="Arial" w:hAnsi="Arial" w:cs="Arial"/>
          <w:color w:val="000000"/>
          <w:shd w:val="clear" w:color="auto" w:fill="FFFFFF"/>
        </w:rPr>
      </w:pPr>
    </w:p>
    <w:p w14:paraId="438AD44A" w14:textId="3915F1E0" w:rsidR="0033547B" w:rsidRDefault="0033547B">
      <w:pPr>
        <w:rPr>
          <w:rFonts w:ascii="Arial" w:hAnsi="Arial" w:cs="Arial"/>
          <w:color w:val="000000"/>
          <w:shd w:val="clear" w:color="auto" w:fill="FFFFFF"/>
        </w:rPr>
      </w:pPr>
      <w:r>
        <w:rPr>
          <w:rFonts w:ascii="Arial" w:hAnsi="Arial" w:cs="Arial"/>
          <w:color w:val="000000"/>
          <w:shd w:val="clear" w:color="auto" w:fill="FFFFFF"/>
        </w:rPr>
        <w:t>AUTHOR: Stephen J Fyson PhD</w:t>
      </w:r>
    </w:p>
    <w:p w14:paraId="19ECF572" w14:textId="3290CC70" w:rsidR="0033547B" w:rsidRDefault="0033547B">
      <w:pPr>
        <w:rPr>
          <w:rFonts w:ascii="Arial" w:hAnsi="Arial" w:cs="Arial"/>
          <w:color w:val="000000"/>
          <w:shd w:val="clear" w:color="auto" w:fill="FFFFFF"/>
        </w:rPr>
      </w:pPr>
    </w:p>
    <w:p w14:paraId="77FFBD1A" w14:textId="0116A53F" w:rsidR="0033547B" w:rsidRDefault="0033547B">
      <w:pPr>
        <w:rPr>
          <w:rFonts w:ascii="Arial" w:hAnsi="Arial" w:cs="Arial"/>
          <w:color w:val="000000"/>
          <w:shd w:val="clear" w:color="auto" w:fill="FFFFFF"/>
        </w:rPr>
      </w:pPr>
      <w:r>
        <w:rPr>
          <w:rFonts w:ascii="Arial" w:hAnsi="Arial" w:cs="Arial"/>
          <w:color w:val="000000"/>
          <w:shd w:val="clear" w:color="auto" w:fill="FFFFFF"/>
        </w:rPr>
        <w:t>ADDRESS: E304/11 Ernest St, Belmont, NSW, 2280</w:t>
      </w:r>
    </w:p>
    <w:p w14:paraId="5CCE01A8" w14:textId="66226478" w:rsidR="0033547B" w:rsidRDefault="0033547B">
      <w:pPr>
        <w:rPr>
          <w:rFonts w:ascii="Arial" w:hAnsi="Arial" w:cs="Arial"/>
          <w:color w:val="000000"/>
          <w:shd w:val="clear" w:color="auto" w:fill="FFFFFF"/>
        </w:rPr>
      </w:pPr>
    </w:p>
    <w:p w14:paraId="50753E1D" w14:textId="1CED6F1E" w:rsidR="0033547B" w:rsidRDefault="0033547B">
      <w:pPr>
        <w:rPr>
          <w:rFonts w:ascii="Arial" w:hAnsi="Arial" w:cs="Arial"/>
          <w:color w:val="000000"/>
          <w:shd w:val="clear" w:color="auto" w:fill="FFFFFF"/>
        </w:rPr>
      </w:pPr>
      <w:r>
        <w:rPr>
          <w:rFonts w:ascii="Arial" w:hAnsi="Arial" w:cs="Arial"/>
          <w:color w:val="000000"/>
          <w:shd w:val="clear" w:color="auto" w:fill="FFFFFF"/>
        </w:rPr>
        <w:t>PHONE: 0448323767</w:t>
      </w:r>
    </w:p>
    <w:p w14:paraId="5BCCA01F" w14:textId="5427B760" w:rsidR="0033547B" w:rsidRDefault="0033547B">
      <w:pPr>
        <w:rPr>
          <w:rFonts w:ascii="Arial" w:hAnsi="Arial" w:cs="Arial"/>
          <w:color w:val="000000"/>
          <w:shd w:val="clear" w:color="auto" w:fill="FFFFFF"/>
        </w:rPr>
      </w:pPr>
    </w:p>
    <w:p w14:paraId="12B2D038" w14:textId="503FA7C9" w:rsidR="0033547B" w:rsidRDefault="00F34804">
      <w:pPr>
        <w:rPr>
          <w:rFonts w:ascii="Arial" w:hAnsi="Arial" w:cs="Arial"/>
          <w:color w:val="000000"/>
          <w:shd w:val="clear" w:color="auto" w:fill="FFFFFF"/>
        </w:rPr>
      </w:pPr>
      <w:r>
        <w:rPr>
          <w:rFonts w:ascii="Arial" w:hAnsi="Arial" w:cs="Arial"/>
          <w:color w:val="000000"/>
          <w:shd w:val="clear" w:color="auto" w:fill="FFFFFF"/>
        </w:rPr>
        <w:t xml:space="preserve">AFFILIATIONS: Education Consultant for the Pacific Christian Group of Schools; Senior Lecturer </w:t>
      </w:r>
      <w:r w:rsidR="00C9741B">
        <w:rPr>
          <w:rFonts w:ascii="Arial" w:hAnsi="Arial" w:cs="Arial"/>
          <w:color w:val="000000"/>
          <w:shd w:val="clear" w:color="auto" w:fill="FFFFFF"/>
        </w:rPr>
        <w:t xml:space="preserve">at </w:t>
      </w:r>
      <w:r>
        <w:rPr>
          <w:rFonts w:ascii="Arial" w:hAnsi="Arial" w:cs="Arial"/>
          <w:color w:val="000000"/>
          <w:shd w:val="clear" w:color="auto" w:fill="FFFFFF"/>
        </w:rPr>
        <w:t>Alphacrucis College</w:t>
      </w:r>
    </w:p>
    <w:p w14:paraId="2572E8BA" w14:textId="4456F4E5" w:rsidR="00F34804" w:rsidRDefault="00F34804">
      <w:pPr>
        <w:rPr>
          <w:rFonts w:ascii="Arial" w:hAnsi="Arial" w:cs="Arial"/>
          <w:color w:val="000000"/>
          <w:shd w:val="clear" w:color="auto" w:fill="FFFFFF"/>
        </w:rPr>
      </w:pPr>
    </w:p>
    <w:p w14:paraId="56FDE06A" w14:textId="1F89BC66" w:rsidR="00F34804" w:rsidRDefault="00F34804">
      <w:pPr>
        <w:rPr>
          <w:rFonts w:ascii="Arial" w:hAnsi="Arial" w:cs="Arial"/>
          <w:color w:val="000000"/>
          <w:shd w:val="clear" w:color="auto" w:fill="FFFFFF"/>
        </w:rPr>
      </w:pPr>
      <w:r>
        <w:rPr>
          <w:rFonts w:ascii="Arial" w:hAnsi="Arial" w:cs="Arial"/>
          <w:color w:val="000000"/>
          <w:shd w:val="clear" w:color="auto" w:fill="FFFFFF"/>
        </w:rPr>
        <w:t xml:space="preserve">BIO: Stephen is a psychologist by trade and teacher at heart. He has worked in Christian schools and colleges for over 30 years, and desires to see God placed where He belongs in what we teach and how we teach it. </w:t>
      </w:r>
    </w:p>
    <w:p w14:paraId="020D4C0E" w14:textId="77777777" w:rsidR="00F34804" w:rsidRPr="0033547B" w:rsidRDefault="00F34804">
      <w:pPr>
        <w:rPr>
          <w:rFonts w:ascii="Arial" w:hAnsi="Arial" w:cs="Arial"/>
          <w:color w:val="000000"/>
          <w:shd w:val="clear" w:color="auto" w:fill="FFFFFF"/>
        </w:rPr>
      </w:pPr>
    </w:p>
    <w:p w14:paraId="0434B6CB" w14:textId="62933FF2" w:rsidR="00F34804" w:rsidRPr="0033547B" w:rsidRDefault="00F34804" w:rsidP="00F34804">
      <w:pPr>
        <w:spacing w:line="480" w:lineRule="auto"/>
        <w:rPr>
          <w:rFonts w:ascii="Arial" w:hAnsi="Arial" w:cs="Arial"/>
          <w:sz w:val="24"/>
          <w:szCs w:val="24"/>
        </w:rPr>
      </w:pPr>
      <w:r>
        <w:rPr>
          <w:rFonts w:ascii="Arial" w:hAnsi="Arial" w:cs="Arial"/>
          <w:sz w:val="24"/>
          <w:szCs w:val="24"/>
        </w:rPr>
        <w:t>KEYWORDS</w:t>
      </w:r>
      <w:r>
        <w:rPr>
          <w:rFonts w:ascii="Arial" w:hAnsi="Arial" w:cs="Arial"/>
          <w:sz w:val="24"/>
          <w:szCs w:val="24"/>
        </w:rPr>
        <w:t>: social science; personhood; research; reality</w:t>
      </w:r>
    </w:p>
    <w:p w14:paraId="31763987" w14:textId="77777777" w:rsidR="00F34804" w:rsidRDefault="00F34804">
      <w:pPr>
        <w:rPr>
          <w:rFonts w:ascii="Arial" w:hAnsi="Arial" w:cs="Arial"/>
          <w:b/>
          <w:bCs/>
          <w:sz w:val="24"/>
          <w:szCs w:val="24"/>
        </w:rPr>
      </w:pPr>
      <w:r>
        <w:rPr>
          <w:rFonts w:ascii="Arial" w:hAnsi="Arial" w:cs="Arial"/>
          <w:b/>
          <w:bCs/>
          <w:sz w:val="24"/>
          <w:szCs w:val="24"/>
        </w:rPr>
        <w:br w:type="page"/>
      </w:r>
    </w:p>
    <w:p w14:paraId="4D96E6C1" w14:textId="5381B128" w:rsidR="005D713A" w:rsidRDefault="000F0DA0" w:rsidP="00AD7D44">
      <w:pPr>
        <w:spacing w:line="480" w:lineRule="auto"/>
        <w:jc w:val="center"/>
        <w:rPr>
          <w:rFonts w:ascii="Arial" w:hAnsi="Arial" w:cs="Arial"/>
          <w:b/>
          <w:bCs/>
          <w:sz w:val="24"/>
          <w:szCs w:val="24"/>
        </w:rPr>
      </w:pPr>
      <w:r w:rsidRPr="0096367E">
        <w:rPr>
          <w:rFonts w:ascii="Arial" w:hAnsi="Arial" w:cs="Arial"/>
          <w:b/>
          <w:bCs/>
          <w:sz w:val="24"/>
          <w:szCs w:val="24"/>
        </w:rPr>
        <w:lastRenderedPageBreak/>
        <w:t>WHEN IS ‘SOCIAL SCIENCE’ AN OXYMORON?</w:t>
      </w:r>
    </w:p>
    <w:p w14:paraId="3DFA05D6" w14:textId="652C1E3A" w:rsidR="0033547B" w:rsidRPr="0033547B" w:rsidRDefault="00F34804" w:rsidP="0033547B">
      <w:pPr>
        <w:spacing w:line="480" w:lineRule="auto"/>
        <w:rPr>
          <w:rFonts w:ascii="Arial" w:hAnsi="Arial" w:cs="Arial"/>
          <w:sz w:val="24"/>
          <w:szCs w:val="24"/>
        </w:rPr>
      </w:pPr>
      <w:r>
        <w:rPr>
          <w:rFonts w:ascii="Arial" w:hAnsi="Arial" w:cs="Arial"/>
          <w:sz w:val="24"/>
          <w:szCs w:val="24"/>
        </w:rPr>
        <w:t>KEYWORDS</w:t>
      </w:r>
      <w:r w:rsidR="0033547B">
        <w:rPr>
          <w:rFonts w:ascii="Arial" w:hAnsi="Arial" w:cs="Arial"/>
          <w:sz w:val="24"/>
          <w:szCs w:val="24"/>
        </w:rPr>
        <w:t>: social science; personhood; research; reality</w:t>
      </w:r>
    </w:p>
    <w:p w14:paraId="1CFCBCA0" w14:textId="54C21891" w:rsidR="00C84031" w:rsidRPr="00730398" w:rsidRDefault="00C84031" w:rsidP="00AD7D44">
      <w:pPr>
        <w:spacing w:line="480" w:lineRule="auto"/>
        <w:rPr>
          <w:rFonts w:ascii="Arial" w:hAnsi="Arial" w:cs="Arial"/>
          <w:b/>
          <w:bCs/>
          <w:sz w:val="24"/>
          <w:szCs w:val="24"/>
        </w:rPr>
      </w:pPr>
      <w:r w:rsidRPr="00730398">
        <w:rPr>
          <w:rFonts w:ascii="Arial" w:hAnsi="Arial" w:cs="Arial"/>
          <w:b/>
          <w:bCs/>
          <w:sz w:val="24"/>
          <w:szCs w:val="24"/>
        </w:rPr>
        <w:t>ABSTRACT</w:t>
      </w:r>
    </w:p>
    <w:p w14:paraId="625C1EB5" w14:textId="74FCB01A" w:rsidR="00E74A17" w:rsidRPr="00AD7D44" w:rsidRDefault="002E2404" w:rsidP="00AD7D44">
      <w:pPr>
        <w:spacing w:line="480" w:lineRule="auto"/>
        <w:rPr>
          <w:rFonts w:ascii="Arial" w:hAnsi="Arial" w:cs="Arial"/>
          <w:sz w:val="24"/>
          <w:szCs w:val="24"/>
        </w:rPr>
      </w:pPr>
      <w:r w:rsidRPr="00AD7D44">
        <w:rPr>
          <w:rFonts w:ascii="Arial" w:hAnsi="Arial" w:cs="Arial"/>
          <w:sz w:val="24"/>
          <w:szCs w:val="24"/>
        </w:rPr>
        <w:t>How often do we hear the phrase “the research says” in our discussions about improving teaching and learning? What do we mean by the term ‘research’? For many of us, we use this concept under the assumption that something like the ‘scientific method’ has been used to describe educational reality in a way that can help us in our teaching.</w:t>
      </w:r>
    </w:p>
    <w:p w14:paraId="56494B65" w14:textId="4BFB5E95" w:rsidR="002E2404" w:rsidRPr="00AD7D44" w:rsidRDefault="007467C1" w:rsidP="00AD7D44">
      <w:pPr>
        <w:spacing w:line="480" w:lineRule="auto"/>
        <w:rPr>
          <w:rFonts w:ascii="Arial" w:hAnsi="Arial" w:cs="Arial"/>
          <w:sz w:val="24"/>
          <w:szCs w:val="24"/>
        </w:rPr>
      </w:pPr>
      <w:r w:rsidRPr="00AD7D44">
        <w:rPr>
          <w:rFonts w:ascii="Arial" w:hAnsi="Arial" w:cs="Arial"/>
          <w:sz w:val="24"/>
          <w:szCs w:val="24"/>
        </w:rPr>
        <w:t xml:space="preserve">This thinking, in turn, sits under our assumptions about the validity of education being part of the ‘social sciences’. But what do we mean, ‘social science’? For some of us, it means using statistical methods to help us discover cause and effects within teaching practice. </w:t>
      </w:r>
      <w:r w:rsidR="003721FB" w:rsidRPr="00AD7D44">
        <w:rPr>
          <w:rFonts w:ascii="Arial" w:hAnsi="Arial" w:cs="Arial"/>
          <w:sz w:val="24"/>
          <w:szCs w:val="24"/>
        </w:rPr>
        <w:t xml:space="preserve">This can be in </w:t>
      </w:r>
      <w:r w:rsidRPr="00AD7D44">
        <w:rPr>
          <w:rFonts w:ascii="Arial" w:hAnsi="Arial" w:cs="Arial"/>
          <w:sz w:val="24"/>
          <w:szCs w:val="24"/>
        </w:rPr>
        <w:t xml:space="preserve">the use of ‘qualitative’ </w:t>
      </w:r>
      <w:r w:rsidR="004306AB" w:rsidRPr="00AD7D44">
        <w:rPr>
          <w:rFonts w:ascii="Arial" w:hAnsi="Arial" w:cs="Arial"/>
          <w:sz w:val="24"/>
          <w:szCs w:val="24"/>
        </w:rPr>
        <w:t xml:space="preserve">as well as </w:t>
      </w:r>
      <w:r w:rsidRPr="00AD7D44">
        <w:rPr>
          <w:rFonts w:ascii="Arial" w:hAnsi="Arial" w:cs="Arial"/>
          <w:sz w:val="24"/>
          <w:szCs w:val="24"/>
        </w:rPr>
        <w:t xml:space="preserve">‘quantitative’ methodologies. </w:t>
      </w:r>
    </w:p>
    <w:p w14:paraId="059DB718" w14:textId="7609AEDB" w:rsidR="00BB7CC9" w:rsidRPr="00AD7D44" w:rsidRDefault="007467C1" w:rsidP="00AD7D44">
      <w:pPr>
        <w:spacing w:line="480" w:lineRule="auto"/>
        <w:rPr>
          <w:rFonts w:ascii="Arial" w:hAnsi="Arial" w:cs="Arial"/>
          <w:sz w:val="24"/>
          <w:szCs w:val="24"/>
        </w:rPr>
      </w:pPr>
      <w:r w:rsidRPr="00AD7D44">
        <w:rPr>
          <w:rFonts w:ascii="Arial" w:hAnsi="Arial" w:cs="Arial"/>
          <w:sz w:val="24"/>
          <w:szCs w:val="24"/>
        </w:rPr>
        <w:t>Yet it is not uncommon</w:t>
      </w:r>
      <w:r w:rsidR="003014A6">
        <w:rPr>
          <w:rFonts w:ascii="Arial" w:hAnsi="Arial" w:cs="Arial"/>
          <w:sz w:val="24"/>
          <w:szCs w:val="24"/>
        </w:rPr>
        <w:t xml:space="preserve"> </w:t>
      </w:r>
      <w:r w:rsidRPr="00AD7D44">
        <w:rPr>
          <w:rFonts w:ascii="Arial" w:hAnsi="Arial" w:cs="Arial"/>
          <w:sz w:val="24"/>
          <w:szCs w:val="24"/>
        </w:rPr>
        <w:t>to hear people use phrases such as “But what does the hard data show?” Or, “</w:t>
      </w:r>
      <w:r w:rsidR="00C73822" w:rsidRPr="00AD7D44">
        <w:rPr>
          <w:rFonts w:ascii="Arial" w:hAnsi="Arial" w:cs="Arial"/>
          <w:sz w:val="24"/>
          <w:szCs w:val="24"/>
        </w:rPr>
        <w:t xml:space="preserve">Was this a real / solid / large enough piece of research?” </w:t>
      </w:r>
      <w:r w:rsidR="00BB7CC9" w:rsidRPr="00AD7D44">
        <w:rPr>
          <w:rFonts w:ascii="Arial" w:hAnsi="Arial" w:cs="Arial"/>
          <w:sz w:val="24"/>
          <w:szCs w:val="24"/>
        </w:rPr>
        <w:t>Such suggestions rely on the assumption that if we use the same scientific method as the physical sciences (which can be referred to as the ‘natural’ or ‘hard’ sciences), then the research is better. This article will review these assumptions</w:t>
      </w:r>
      <w:r w:rsidR="00A01F40">
        <w:rPr>
          <w:rFonts w:ascii="Arial" w:hAnsi="Arial" w:cs="Arial"/>
          <w:sz w:val="24"/>
          <w:szCs w:val="24"/>
        </w:rPr>
        <w:t xml:space="preserve"> with some suggestions for how to be more inclusive in how we conceptualise research with those involved in teaching and learning – i.e. the humans in our classrooms</w:t>
      </w:r>
      <w:r w:rsidR="00BB7CC9" w:rsidRPr="00AD7D44">
        <w:rPr>
          <w:rFonts w:ascii="Arial" w:hAnsi="Arial" w:cs="Arial"/>
          <w:sz w:val="24"/>
          <w:szCs w:val="24"/>
        </w:rPr>
        <w:t>.</w:t>
      </w:r>
    </w:p>
    <w:p w14:paraId="7546506D" w14:textId="77777777" w:rsidR="00C9741B" w:rsidRDefault="00BB7CC9" w:rsidP="00AD7D44">
      <w:pPr>
        <w:spacing w:line="480" w:lineRule="auto"/>
        <w:rPr>
          <w:rFonts w:ascii="Arial" w:hAnsi="Arial" w:cs="Arial"/>
          <w:b/>
          <w:bCs/>
          <w:sz w:val="24"/>
          <w:szCs w:val="24"/>
        </w:rPr>
      </w:pPr>
      <w:r w:rsidRPr="00730398">
        <w:rPr>
          <w:rFonts w:ascii="Arial" w:hAnsi="Arial" w:cs="Arial"/>
          <w:b/>
          <w:bCs/>
          <w:sz w:val="24"/>
          <w:szCs w:val="24"/>
        </w:rPr>
        <w:t xml:space="preserve"> </w:t>
      </w:r>
    </w:p>
    <w:p w14:paraId="7A2F7864" w14:textId="77777777" w:rsidR="00C9741B" w:rsidRDefault="00C9741B" w:rsidP="00AD7D44">
      <w:pPr>
        <w:spacing w:line="480" w:lineRule="auto"/>
        <w:rPr>
          <w:rFonts w:ascii="Arial" w:hAnsi="Arial" w:cs="Arial"/>
          <w:b/>
          <w:bCs/>
          <w:sz w:val="24"/>
          <w:szCs w:val="24"/>
        </w:rPr>
      </w:pPr>
    </w:p>
    <w:p w14:paraId="35770C99" w14:textId="258854F1" w:rsidR="007467C1" w:rsidRPr="00730398" w:rsidRDefault="006D3CB0" w:rsidP="00AD7D44">
      <w:pPr>
        <w:spacing w:line="480" w:lineRule="auto"/>
        <w:rPr>
          <w:rFonts w:ascii="Arial" w:hAnsi="Arial" w:cs="Arial"/>
          <w:b/>
          <w:bCs/>
          <w:sz w:val="24"/>
          <w:szCs w:val="24"/>
        </w:rPr>
      </w:pPr>
      <w:r w:rsidRPr="00730398">
        <w:rPr>
          <w:rFonts w:ascii="Arial" w:hAnsi="Arial" w:cs="Arial"/>
          <w:b/>
          <w:bCs/>
          <w:sz w:val="24"/>
          <w:szCs w:val="24"/>
        </w:rPr>
        <w:lastRenderedPageBreak/>
        <w:t xml:space="preserve">WHAT IS </w:t>
      </w:r>
      <w:r w:rsidR="000C7B61" w:rsidRPr="00730398">
        <w:rPr>
          <w:rFonts w:ascii="Arial" w:hAnsi="Arial" w:cs="Arial"/>
          <w:b/>
          <w:bCs/>
          <w:sz w:val="24"/>
          <w:szCs w:val="24"/>
        </w:rPr>
        <w:t>REAL FOR OUR RESEARCH?</w:t>
      </w:r>
    </w:p>
    <w:p w14:paraId="282E6DE7" w14:textId="7A715D5D" w:rsidR="006D3CB0" w:rsidRPr="00AD7D44" w:rsidRDefault="009533B0" w:rsidP="00AD7D44">
      <w:pPr>
        <w:spacing w:line="480" w:lineRule="auto"/>
        <w:rPr>
          <w:rFonts w:ascii="Arial" w:hAnsi="Arial" w:cs="Arial"/>
          <w:sz w:val="24"/>
          <w:szCs w:val="24"/>
        </w:rPr>
      </w:pPr>
      <w:r w:rsidRPr="00AD7D44">
        <w:rPr>
          <w:rFonts w:ascii="Arial" w:hAnsi="Arial" w:cs="Arial"/>
          <w:sz w:val="24"/>
          <w:szCs w:val="24"/>
        </w:rPr>
        <w:t xml:space="preserve">The distinction between </w:t>
      </w:r>
      <w:r w:rsidR="003721FB" w:rsidRPr="00AD7D44">
        <w:rPr>
          <w:rFonts w:ascii="Arial" w:hAnsi="Arial" w:cs="Arial"/>
          <w:sz w:val="24"/>
          <w:szCs w:val="24"/>
        </w:rPr>
        <w:t xml:space="preserve">different </w:t>
      </w:r>
      <w:r w:rsidRPr="00AD7D44">
        <w:rPr>
          <w:rFonts w:ascii="Arial" w:hAnsi="Arial" w:cs="Arial"/>
          <w:sz w:val="24"/>
          <w:szCs w:val="24"/>
        </w:rPr>
        <w:t>aspects of life has been around for a long time. One of the earliest (if not the earliest) reflection on these categories from a Christian teaching perspective was Augustine’s</w:t>
      </w:r>
      <w:r w:rsidR="00D22E66" w:rsidRPr="00AD7D44">
        <w:rPr>
          <w:rFonts w:ascii="Arial" w:hAnsi="Arial" w:cs="Arial"/>
          <w:sz w:val="24"/>
          <w:szCs w:val="24"/>
        </w:rPr>
        <w:t xml:space="preserve"> </w:t>
      </w:r>
      <w:r w:rsidRPr="00AD7D44">
        <w:rPr>
          <w:rFonts w:ascii="Arial" w:hAnsi="Arial" w:cs="Arial"/>
          <w:i/>
          <w:iCs/>
          <w:sz w:val="24"/>
          <w:szCs w:val="24"/>
        </w:rPr>
        <w:t>On Christian Teaching</w:t>
      </w:r>
      <w:r w:rsidR="00712F2A" w:rsidRPr="00AD7D44">
        <w:rPr>
          <w:rFonts w:ascii="Arial" w:hAnsi="Arial" w:cs="Arial"/>
          <w:sz w:val="24"/>
          <w:szCs w:val="24"/>
        </w:rPr>
        <w:t>:</w:t>
      </w:r>
      <w:r w:rsidRPr="00AD7D44">
        <w:rPr>
          <w:rFonts w:ascii="Arial" w:hAnsi="Arial" w:cs="Arial"/>
          <w:sz w:val="24"/>
          <w:szCs w:val="24"/>
        </w:rPr>
        <w:t xml:space="preserve"> </w:t>
      </w:r>
    </w:p>
    <w:p w14:paraId="442CFC57" w14:textId="52B34984" w:rsidR="004306AB" w:rsidRPr="00AD7D44" w:rsidRDefault="00D22E66" w:rsidP="00AD7D44">
      <w:pPr>
        <w:spacing w:line="480" w:lineRule="auto"/>
        <w:ind w:left="720"/>
        <w:rPr>
          <w:rFonts w:ascii="Arial" w:hAnsi="Arial" w:cs="Arial"/>
          <w:sz w:val="24"/>
          <w:szCs w:val="24"/>
        </w:rPr>
      </w:pPr>
      <w:r w:rsidRPr="00AD7D44">
        <w:rPr>
          <w:rFonts w:ascii="Arial" w:hAnsi="Arial" w:cs="Arial"/>
          <w:sz w:val="24"/>
          <w:szCs w:val="24"/>
        </w:rPr>
        <w:t xml:space="preserve">… </w:t>
      </w:r>
      <w:r w:rsidR="00712F2A" w:rsidRPr="00AD7D44">
        <w:rPr>
          <w:rFonts w:ascii="Arial" w:hAnsi="Arial" w:cs="Arial"/>
          <w:sz w:val="24"/>
          <w:szCs w:val="24"/>
        </w:rPr>
        <w:t xml:space="preserve">there are two kinds of learning pursued even in pagan society. One consists of things which have been instituted by humans, the other consists of things already developed, or divinely instituted, which have been observed by them.  </w:t>
      </w:r>
      <w:r w:rsidR="00E64167" w:rsidRPr="00AD7D44">
        <w:rPr>
          <w:rFonts w:ascii="Arial" w:hAnsi="Arial" w:cs="Arial"/>
          <w:sz w:val="24"/>
          <w:szCs w:val="24"/>
        </w:rPr>
        <w:t>… Now those elements of human tradition which men did not establish but discovered by investigation, whether they were enacted in time or instituted by God, should not be considered human institutions, no matter where they are learnt</w:t>
      </w:r>
      <w:r w:rsidR="00712F2A" w:rsidRPr="00AD7D44">
        <w:rPr>
          <w:rFonts w:ascii="Arial" w:hAnsi="Arial" w:cs="Arial"/>
          <w:sz w:val="24"/>
          <w:szCs w:val="24"/>
        </w:rPr>
        <w:t xml:space="preserve"> </w:t>
      </w:r>
      <w:r w:rsidRPr="00AD7D44">
        <w:rPr>
          <w:rFonts w:ascii="Arial" w:hAnsi="Arial" w:cs="Arial"/>
          <w:sz w:val="24"/>
          <w:szCs w:val="24"/>
        </w:rPr>
        <w:t>(p</w:t>
      </w:r>
      <w:r w:rsidR="00E64167" w:rsidRPr="00AD7D44">
        <w:rPr>
          <w:rFonts w:ascii="Arial" w:hAnsi="Arial" w:cs="Arial"/>
          <w:sz w:val="24"/>
          <w:szCs w:val="24"/>
        </w:rPr>
        <w:t>p</w:t>
      </w:r>
      <w:r w:rsidRPr="00AD7D44">
        <w:rPr>
          <w:rFonts w:ascii="Arial" w:hAnsi="Arial" w:cs="Arial"/>
          <w:sz w:val="24"/>
          <w:szCs w:val="24"/>
        </w:rPr>
        <w:t>.47</w:t>
      </w:r>
      <w:r w:rsidR="00E64167" w:rsidRPr="00AD7D44">
        <w:rPr>
          <w:rFonts w:ascii="Arial" w:hAnsi="Arial" w:cs="Arial"/>
          <w:sz w:val="24"/>
          <w:szCs w:val="24"/>
        </w:rPr>
        <w:t xml:space="preserve"> &amp; 54</w:t>
      </w:r>
      <w:r w:rsidR="006D59F4" w:rsidRPr="00AD7D44">
        <w:rPr>
          <w:rFonts w:ascii="Arial" w:hAnsi="Arial" w:cs="Arial"/>
          <w:sz w:val="24"/>
          <w:szCs w:val="24"/>
        </w:rPr>
        <w:t>, Oxford Uni Press</w:t>
      </w:r>
      <w:r w:rsidR="008D2313" w:rsidRPr="00AD7D44">
        <w:rPr>
          <w:rFonts w:ascii="Arial" w:hAnsi="Arial" w:cs="Arial"/>
          <w:sz w:val="24"/>
          <w:szCs w:val="24"/>
        </w:rPr>
        <w:t>,</w:t>
      </w:r>
      <w:r w:rsidR="006D59F4" w:rsidRPr="00AD7D44">
        <w:rPr>
          <w:rFonts w:ascii="Arial" w:hAnsi="Arial" w:cs="Arial"/>
          <w:sz w:val="24"/>
          <w:szCs w:val="24"/>
        </w:rPr>
        <w:t xml:space="preserve"> 2008 edition</w:t>
      </w:r>
      <w:r w:rsidRPr="00AD7D44">
        <w:rPr>
          <w:rFonts w:ascii="Arial" w:hAnsi="Arial" w:cs="Arial"/>
          <w:sz w:val="24"/>
          <w:szCs w:val="24"/>
        </w:rPr>
        <w:t>)</w:t>
      </w:r>
    </w:p>
    <w:p w14:paraId="14E5EFB1" w14:textId="4ACF19FB" w:rsidR="00D22E66" w:rsidRPr="00AD7D44" w:rsidRDefault="00D22E66" w:rsidP="00AD7D44">
      <w:pPr>
        <w:spacing w:line="480" w:lineRule="auto"/>
        <w:rPr>
          <w:rFonts w:ascii="Arial" w:hAnsi="Arial" w:cs="Arial"/>
          <w:sz w:val="24"/>
          <w:szCs w:val="24"/>
        </w:rPr>
      </w:pPr>
      <w:r w:rsidRPr="00AD7D44">
        <w:rPr>
          <w:rFonts w:ascii="Arial" w:hAnsi="Arial" w:cs="Arial"/>
          <w:sz w:val="24"/>
          <w:szCs w:val="24"/>
        </w:rPr>
        <w:t xml:space="preserve">Augustine is here alerting his students that </w:t>
      </w:r>
      <w:r w:rsidR="000C7B61" w:rsidRPr="00AD7D44">
        <w:rPr>
          <w:rFonts w:ascii="Arial" w:hAnsi="Arial" w:cs="Arial"/>
          <w:sz w:val="24"/>
          <w:szCs w:val="24"/>
        </w:rPr>
        <w:t xml:space="preserve">they could </w:t>
      </w:r>
      <w:r w:rsidRPr="00AD7D44">
        <w:rPr>
          <w:rFonts w:ascii="Arial" w:hAnsi="Arial" w:cs="Arial"/>
          <w:sz w:val="24"/>
          <w:szCs w:val="24"/>
        </w:rPr>
        <w:t xml:space="preserve">observe aspects of reality instituted by God, </w:t>
      </w:r>
      <w:r w:rsidR="000C7B61" w:rsidRPr="00AD7D44">
        <w:rPr>
          <w:rFonts w:ascii="Arial" w:hAnsi="Arial" w:cs="Arial"/>
          <w:sz w:val="24"/>
          <w:szCs w:val="24"/>
        </w:rPr>
        <w:t xml:space="preserve">but they could also discern </w:t>
      </w:r>
      <w:r w:rsidR="00E039DB" w:rsidRPr="00AD7D44">
        <w:rPr>
          <w:rFonts w:ascii="Arial" w:hAnsi="Arial" w:cs="Arial"/>
          <w:sz w:val="24"/>
          <w:szCs w:val="24"/>
        </w:rPr>
        <w:t xml:space="preserve">ways of thinking </w:t>
      </w:r>
      <w:r w:rsidRPr="00AD7D44">
        <w:rPr>
          <w:rFonts w:ascii="Arial" w:hAnsi="Arial" w:cs="Arial"/>
          <w:sz w:val="24"/>
          <w:szCs w:val="24"/>
        </w:rPr>
        <w:t>about reality apart from God’s revelation. Augustine noted that this kind of study could be done by Christians in and outside of the Church:</w:t>
      </w:r>
    </w:p>
    <w:p w14:paraId="258CA514" w14:textId="28FE6C3B" w:rsidR="00D22E66" w:rsidRPr="00AD7D44" w:rsidRDefault="00D22E66" w:rsidP="00AD7D44">
      <w:pPr>
        <w:spacing w:line="480" w:lineRule="auto"/>
        <w:ind w:left="720"/>
        <w:rPr>
          <w:rFonts w:ascii="Arial" w:hAnsi="Arial" w:cs="Arial"/>
          <w:sz w:val="24"/>
          <w:szCs w:val="24"/>
        </w:rPr>
      </w:pPr>
      <w:r w:rsidRPr="00AD7D44">
        <w:rPr>
          <w:rFonts w:ascii="Arial" w:hAnsi="Arial" w:cs="Arial"/>
          <w:sz w:val="24"/>
          <w:szCs w:val="24"/>
        </w:rPr>
        <w:t>A person who is a good and true Christian should realize that truth belongs to his Lord, wherever it is found, gathering and acknowledging it even in pagan literature, but rejecting superstitious vanities and deploring and avoiding those who ‘though they knew God did not glorify him as God</w:t>
      </w:r>
      <w:r w:rsidR="003721FB" w:rsidRPr="00AD7D44">
        <w:rPr>
          <w:rFonts w:ascii="Arial" w:hAnsi="Arial" w:cs="Arial"/>
          <w:sz w:val="24"/>
          <w:szCs w:val="24"/>
        </w:rPr>
        <w:t>.</w:t>
      </w:r>
      <w:r w:rsidRPr="00AD7D44">
        <w:rPr>
          <w:rFonts w:ascii="Arial" w:hAnsi="Arial" w:cs="Arial"/>
          <w:sz w:val="24"/>
          <w:szCs w:val="24"/>
        </w:rPr>
        <w:t xml:space="preserve"> (p.47)</w:t>
      </w:r>
    </w:p>
    <w:p w14:paraId="4CA98A7D" w14:textId="44CEA053" w:rsidR="00D22E66" w:rsidRPr="00AD7D44" w:rsidRDefault="00D22E66" w:rsidP="00AD7D44">
      <w:pPr>
        <w:spacing w:line="480" w:lineRule="auto"/>
        <w:rPr>
          <w:rFonts w:ascii="Arial" w:hAnsi="Arial" w:cs="Arial"/>
          <w:sz w:val="24"/>
          <w:szCs w:val="24"/>
        </w:rPr>
      </w:pPr>
      <w:r w:rsidRPr="00AD7D44">
        <w:rPr>
          <w:rFonts w:ascii="Arial" w:hAnsi="Arial" w:cs="Arial"/>
          <w:sz w:val="24"/>
          <w:szCs w:val="24"/>
        </w:rPr>
        <w:t>Yet we can see in these two quotes already that even though there are different kinds of knowledge, the purpose of the knowledge is also critical. As Augustine note</w:t>
      </w:r>
      <w:r w:rsidR="000C7B61" w:rsidRPr="00AD7D44">
        <w:rPr>
          <w:rFonts w:ascii="Arial" w:hAnsi="Arial" w:cs="Arial"/>
          <w:sz w:val="24"/>
          <w:szCs w:val="24"/>
        </w:rPr>
        <w:t>d</w:t>
      </w:r>
      <w:r w:rsidRPr="00AD7D44">
        <w:rPr>
          <w:rFonts w:ascii="Arial" w:hAnsi="Arial" w:cs="Arial"/>
          <w:sz w:val="24"/>
          <w:szCs w:val="24"/>
        </w:rPr>
        <w:t xml:space="preserve">, our knowledge either invites us to love God and others more, or it does not. This reflects the </w:t>
      </w:r>
      <w:r w:rsidRPr="00AD7D44">
        <w:rPr>
          <w:rFonts w:ascii="Arial" w:hAnsi="Arial" w:cs="Arial"/>
          <w:sz w:val="24"/>
          <w:szCs w:val="24"/>
        </w:rPr>
        <w:lastRenderedPageBreak/>
        <w:t>explanation about wisdom and foolishness given to us by the Apostle Paul in 1 Corinthians 1:</w:t>
      </w:r>
      <w:r w:rsidR="00920379" w:rsidRPr="00AD7D44">
        <w:rPr>
          <w:rFonts w:ascii="Arial" w:hAnsi="Arial" w:cs="Arial"/>
          <w:sz w:val="24"/>
          <w:szCs w:val="24"/>
        </w:rPr>
        <w:t>21-24 when reflecting on how God chose to reveal Christ to us:</w:t>
      </w:r>
    </w:p>
    <w:p w14:paraId="1E80AC29" w14:textId="08D1E0B0" w:rsidR="00CC6F62" w:rsidRPr="00AD7D44" w:rsidRDefault="00920379" w:rsidP="00AD7D44">
      <w:pPr>
        <w:spacing w:line="480" w:lineRule="auto"/>
        <w:ind w:left="720" w:firstLine="60"/>
        <w:rPr>
          <w:rFonts w:ascii="Arial" w:hAnsi="Arial" w:cs="Arial"/>
          <w:sz w:val="24"/>
          <w:szCs w:val="24"/>
        </w:rPr>
      </w:pPr>
      <w:r w:rsidRPr="00AD7D44">
        <w:rPr>
          <w:rStyle w:val="text"/>
          <w:rFonts w:ascii="Arial" w:hAnsi="Arial" w:cs="Arial"/>
          <w:b/>
          <w:bCs/>
          <w:color w:val="000000"/>
          <w:sz w:val="24"/>
          <w:szCs w:val="24"/>
          <w:shd w:val="clear" w:color="auto" w:fill="FFFFFF"/>
          <w:vertAlign w:val="superscript"/>
        </w:rPr>
        <w:t>21 </w:t>
      </w:r>
      <w:r w:rsidRPr="00AD7D44">
        <w:rPr>
          <w:rStyle w:val="text"/>
          <w:rFonts w:ascii="Arial" w:hAnsi="Arial" w:cs="Arial"/>
          <w:color w:val="000000"/>
          <w:sz w:val="24"/>
          <w:szCs w:val="24"/>
          <w:shd w:val="clear" w:color="auto" w:fill="FFFFFF"/>
        </w:rPr>
        <w:t>For since in the wisdom of God the world through its wisdom did not know him, God was pleased through the foolishness of what was preached to save those who believe.</w:t>
      </w:r>
      <w:r w:rsidRPr="00AD7D44">
        <w:rPr>
          <w:rFonts w:ascii="Arial" w:hAnsi="Arial" w:cs="Arial"/>
          <w:color w:val="000000"/>
          <w:sz w:val="24"/>
          <w:szCs w:val="24"/>
          <w:shd w:val="clear" w:color="auto" w:fill="FFFFFF"/>
        </w:rPr>
        <w:t> </w:t>
      </w:r>
      <w:r w:rsidRPr="00AD7D44">
        <w:rPr>
          <w:rStyle w:val="text"/>
          <w:rFonts w:ascii="Arial" w:hAnsi="Arial" w:cs="Arial"/>
          <w:b/>
          <w:bCs/>
          <w:color w:val="000000"/>
          <w:sz w:val="24"/>
          <w:szCs w:val="24"/>
          <w:shd w:val="clear" w:color="auto" w:fill="FFFFFF"/>
          <w:vertAlign w:val="superscript"/>
        </w:rPr>
        <w:t>22 </w:t>
      </w:r>
      <w:r w:rsidRPr="00AD7D44">
        <w:rPr>
          <w:rStyle w:val="text"/>
          <w:rFonts w:ascii="Arial" w:hAnsi="Arial" w:cs="Arial"/>
          <w:color w:val="000000"/>
          <w:sz w:val="24"/>
          <w:szCs w:val="24"/>
          <w:shd w:val="clear" w:color="auto" w:fill="FFFFFF"/>
        </w:rPr>
        <w:t>Jews demand signs and Greeks look for wisdom,</w:t>
      </w:r>
      <w:r w:rsidRPr="00AD7D44">
        <w:rPr>
          <w:rFonts w:ascii="Arial" w:hAnsi="Arial" w:cs="Arial"/>
          <w:color w:val="000000"/>
          <w:sz w:val="24"/>
          <w:szCs w:val="24"/>
          <w:shd w:val="clear" w:color="auto" w:fill="FFFFFF"/>
        </w:rPr>
        <w:t> </w:t>
      </w:r>
      <w:r w:rsidRPr="00AD7D44">
        <w:rPr>
          <w:rStyle w:val="text"/>
          <w:rFonts w:ascii="Arial" w:hAnsi="Arial" w:cs="Arial"/>
          <w:b/>
          <w:bCs/>
          <w:color w:val="000000"/>
          <w:sz w:val="24"/>
          <w:szCs w:val="24"/>
          <w:shd w:val="clear" w:color="auto" w:fill="FFFFFF"/>
          <w:vertAlign w:val="superscript"/>
        </w:rPr>
        <w:t>23 </w:t>
      </w:r>
      <w:r w:rsidRPr="00AD7D44">
        <w:rPr>
          <w:rStyle w:val="text"/>
          <w:rFonts w:ascii="Arial" w:hAnsi="Arial" w:cs="Arial"/>
          <w:color w:val="000000"/>
          <w:sz w:val="24"/>
          <w:szCs w:val="24"/>
          <w:shd w:val="clear" w:color="auto" w:fill="FFFFFF"/>
        </w:rPr>
        <w:t>but we preach Christ crucified: a stumbling block to Jews and foolishness to Gentiles,</w:t>
      </w:r>
      <w:r w:rsidRPr="00AD7D44">
        <w:rPr>
          <w:rFonts w:ascii="Arial" w:hAnsi="Arial" w:cs="Arial"/>
          <w:color w:val="000000"/>
          <w:sz w:val="24"/>
          <w:szCs w:val="24"/>
          <w:shd w:val="clear" w:color="auto" w:fill="FFFFFF"/>
        </w:rPr>
        <w:t> </w:t>
      </w:r>
      <w:r w:rsidRPr="00AD7D44">
        <w:rPr>
          <w:rStyle w:val="text"/>
          <w:rFonts w:ascii="Arial" w:hAnsi="Arial" w:cs="Arial"/>
          <w:b/>
          <w:bCs/>
          <w:color w:val="000000"/>
          <w:sz w:val="24"/>
          <w:szCs w:val="24"/>
          <w:shd w:val="clear" w:color="auto" w:fill="FFFFFF"/>
          <w:vertAlign w:val="superscript"/>
        </w:rPr>
        <w:t>24 </w:t>
      </w:r>
      <w:r w:rsidRPr="00AD7D44">
        <w:rPr>
          <w:rStyle w:val="text"/>
          <w:rFonts w:ascii="Arial" w:hAnsi="Arial" w:cs="Arial"/>
          <w:color w:val="000000"/>
          <w:sz w:val="24"/>
          <w:szCs w:val="24"/>
          <w:shd w:val="clear" w:color="auto" w:fill="FFFFFF"/>
        </w:rPr>
        <w:t>but to those whom God has called, both Jews and Greeks, Christ the power of God and the wisdom of God.</w:t>
      </w:r>
      <w:r w:rsidR="008D2313" w:rsidRPr="00AD7D44">
        <w:rPr>
          <w:rStyle w:val="text"/>
          <w:rFonts w:ascii="Arial" w:hAnsi="Arial" w:cs="Arial"/>
          <w:color w:val="000000"/>
          <w:sz w:val="24"/>
          <w:szCs w:val="24"/>
          <w:shd w:val="clear" w:color="auto" w:fill="FFFFFF"/>
        </w:rPr>
        <w:t xml:space="preserve"> (NIV)</w:t>
      </w:r>
    </w:p>
    <w:p w14:paraId="67A06521" w14:textId="60F92E56" w:rsidR="006D59F4" w:rsidRPr="00AD7D44" w:rsidRDefault="00920379" w:rsidP="00AD7D44">
      <w:pPr>
        <w:spacing w:line="480" w:lineRule="auto"/>
        <w:rPr>
          <w:rFonts w:ascii="Arial" w:hAnsi="Arial" w:cs="Arial"/>
          <w:sz w:val="24"/>
          <w:szCs w:val="24"/>
        </w:rPr>
      </w:pPr>
      <w:r w:rsidRPr="00AD7D44">
        <w:rPr>
          <w:rFonts w:ascii="Arial" w:hAnsi="Arial" w:cs="Arial"/>
          <w:sz w:val="24"/>
          <w:szCs w:val="24"/>
        </w:rPr>
        <w:t>That is, when we are searching for what is real as Christians, Scripture reminds us that there are spiritual realities at work. That is one reason St Augustine was so clear about the</w:t>
      </w:r>
      <w:r w:rsidR="00C25668" w:rsidRPr="00AD7D44">
        <w:rPr>
          <w:rFonts w:ascii="Arial" w:hAnsi="Arial" w:cs="Arial"/>
          <w:sz w:val="24"/>
          <w:szCs w:val="24"/>
        </w:rPr>
        <w:t xml:space="preserve"> proper</w:t>
      </w:r>
      <w:r w:rsidRPr="00AD7D44">
        <w:rPr>
          <w:rFonts w:ascii="Arial" w:hAnsi="Arial" w:cs="Arial"/>
          <w:sz w:val="24"/>
          <w:szCs w:val="24"/>
        </w:rPr>
        <w:t xml:space="preserve"> </w:t>
      </w:r>
      <w:r w:rsidRPr="00AD7D44">
        <w:rPr>
          <w:rFonts w:ascii="Arial" w:hAnsi="Arial" w:cs="Arial"/>
          <w:i/>
          <w:iCs/>
          <w:sz w:val="24"/>
          <w:szCs w:val="24"/>
        </w:rPr>
        <w:t xml:space="preserve">purpose </w:t>
      </w:r>
      <w:r w:rsidRPr="00AD7D44">
        <w:rPr>
          <w:rFonts w:ascii="Arial" w:hAnsi="Arial" w:cs="Arial"/>
          <w:sz w:val="24"/>
          <w:szCs w:val="24"/>
        </w:rPr>
        <w:t xml:space="preserve">of what it </w:t>
      </w:r>
      <w:r w:rsidR="00C25668" w:rsidRPr="00AD7D44">
        <w:rPr>
          <w:rFonts w:ascii="Arial" w:hAnsi="Arial" w:cs="Arial"/>
          <w:sz w:val="24"/>
          <w:szCs w:val="24"/>
        </w:rPr>
        <w:t>is that we study</w:t>
      </w:r>
      <w:r w:rsidRPr="00AD7D44">
        <w:rPr>
          <w:rFonts w:ascii="Arial" w:hAnsi="Arial" w:cs="Arial"/>
          <w:sz w:val="24"/>
          <w:szCs w:val="24"/>
        </w:rPr>
        <w:t xml:space="preserve">, or as we would express it these days, of what we are researching. </w:t>
      </w:r>
      <w:r w:rsidR="006D59F4" w:rsidRPr="00AD7D44">
        <w:rPr>
          <w:rFonts w:ascii="Arial" w:hAnsi="Arial" w:cs="Arial"/>
          <w:sz w:val="24"/>
          <w:szCs w:val="24"/>
        </w:rPr>
        <w:t xml:space="preserve">That is why Augustine </w:t>
      </w:r>
      <w:r w:rsidR="008D2313" w:rsidRPr="00AD7D44">
        <w:rPr>
          <w:rFonts w:ascii="Arial" w:hAnsi="Arial" w:cs="Arial"/>
          <w:sz w:val="24"/>
          <w:szCs w:val="24"/>
        </w:rPr>
        <w:t xml:space="preserve">(2008 edition) </w:t>
      </w:r>
      <w:r w:rsidR="006D59F4" w:rsidRPr="00AD7D44">
        <w:rPr>
          <w:rFonts w:ascii="Arial" w:hAnsi="Arial" w:cs="Arial"/>
          <w:sz w:val="24"/>
          <w:szCs w:val="24"/>
        </w:rPr>
        <w:t>explained that, even though</w:t>
      </w:r>
      <w:r w:rsidR="002C0F76" w:rsidRPr="00AD7D44">
        <w:rPr>
          <w:rFonts w:ascii="Arial" w:hAnsi="Arial" w:cs="Arial"/>
          <w:sz w:val="24"/>
          <w:szCs w:val="24"/>
        </w:rPr>
        <w:t xml:space="preserve"> “</w:t>
      </w:r>
      <w:r w:rsidR="006D59F4" w:rsidRPr="00AD7D44">
        <w:rPr>
          <w:rFonts w:ascii="Arial" w:hAnsi="Arial" w:cs="Arial"/>
          <w:sz w:val="24"/>
          <w:szCs w:val="24"/>
        </w:rPr>
        <w:t>This whole area of human institutions which contribute to the necessities of life should in no way be avoided by the Christian; indeed, within reason, they should be studied and committed to memory…</w:t>
      </w:r>
      <w:r w:rsidR="002C0F76" w:rsidRPr="00AD7D44">
        <w:rPr>
          <w:rFonts w:ascii="Arial" w:hAnsi="Arial" w:cs="Arial"/>
          <w:sz w:val="24"/>
          <w:szCs w:val="24"/>
        </w:rPr>
        <w:t>”</w:t>
      </w:r>
      <w:r w:rsidR="006D59F4" w:rsidRPr="00AD7D44">
        <w:rPr>
          <w:rFonts w:ascii="Arial" w:hAnsi="Arial" w:cs="Arial"/>
          <w:sz w:val="24"/>
          <w:szCs w:val="24"/>
        </w:rPr>
        <w:t xml:space="preserve"> (p. 54)</w:t>
      </w:r>
      <w:r w:rsidR="002C0F76" w:rsidRPr="00AD7D44">
        <w:rPr>
          <w:rFonts w:ascii="Arial" w:hAnsi="Arial" w:cs="Arial"/>
          <w:sz w:val="24"/>
          <w:szCs w:val="24"/>
        </w:rPr>
        <w:t>, w</w:t>
      </w:r>
      <w:r w:rsidR="006D59F4" w:rsidRPr="00AD7D44">
        <w:rPr>
          <w:rFonts w:ascii="Arial" w:hAnsi="Arial" w:cs="Arial"/>
          <w:sz w:val="24"/>
          <w:szCs w:val="24"/>
        </w:rPr>
        <w:t>e should be wise in how we evaluate the worth of what we study – for example:</w:t>
      </w:r>
      <w:r w:rsidR="000C7B61" w:rsidRPr="00AD7D44">
        <w:rPr>
          <w:rFonts w:ascii="Arial" w:hAnsi="Arial" w:cs="Arial"/>
          <w:sz w:val="24"/>
          <w:szCs w:val="24"/>
        </w:rPr>
        <w:t xml:space="preserve"> </w:t>
      </w:r>
      <w:r w:rsidR="003721FB" w:rsidRPr="00AD7D44">
        <w:rPr>
          <w:rFonts w:ascii="Arial" w:hAnsi="Arial" w:cs="Arial"/>
          <w:sz w:val="24"/>
          <w:szCs w:val="24"/>
        </w:rPr>
        <w:t>“O</w:t>
      </w:r>
      <w:r w:rsidR="006D59F4" w:rsidRPr="00AD7D44">
        <w:rPr>
          <w:rFonts w:ascii="Arial" w:hAnsi="Arial" w:cs="Arial"/>
          <w:sz w:val="24"/>
          <w:szCs w:val="24"/>
        </w:rPr>
        <w:t>f [those areas of study] instituted by humans, some are superstitious, some are not….</w:t>
      </w:r>
      <w:r w:rsidR="003721FB" w:rsidRPr="00AD7D44">
        <w:rPr>
          <w:rFonts w:ascii="Arial" w:hAnsi="Arial" w:cs="Arial"/>
          <w:sz w:val="24"/>
          <w:szCs w:val="24"/>
        </w:rPr>
        <w:t>”</w:t>
      </w:r>
      <w:r w:rsidR="006D59F4" w:rsidRPr="00AD7D44">
        <w:rPr>
          <w:rFonts w:ascii="Arial" w:hAnsi="Arial" w:cs="Arial"/>
          <w:sz w:val="24"/>
          <w:szCs w:val="24"/>
        </w:rPr>
        <w:t xml:space="preserve"> (p. 47)</w:t>
      </w:r>
    </w:p>
    <w:p w14:paraId="63DC2C24" w14:textId="49A775FD" w:rsidR="00FC7B5F" w:rsidRPr="00AD7D44" w:rsidRDefault="00431E6A" w:rsidP="00AD7D44">
      <w:pPr>
        <w:spacing w:line="480" w:lineRule="auto"/>
        <w:rPr>
          <w:rFonts w:ascii="Arial" w:hAnsi="Arial" w:cs="Arial"/>
          <w:sz w:val="24"/>
          <w:szCs w:val="24"/>
        </w:rPr>
      </w:pPr>
      <w:r w:rsidRPr="00AD7D44">
        <w:rPr>
          <w:rFonts w:ascii="Arial" w:hAnsi="Arial" w:cs="Arial"/>
          <w:sz w:val="24"/>
          <w:szCs w:val="24"/>
        </w:rPr>
        <w:t>Where does ‘social science’ fit in</w:t>
      </w:r>
      <w:r w:rsidR="002C0F76" w:rsidRPr="00AD7D44">
        <w:rPr>
          <w:rFonts w:ascii="Arial" w:hAnsi="Arial" w:cs="Arial"/>
          <w:sz w:val="24"/>
          <w:szCs w:val="24"/>
        </w:rPr>
        <w:t>to</w:t>
      </w:r>
      <w:r w:rsidRPr="00AD7D44">
        <w:rPr>
          <w:rFonts w:ascii="Arial" w:hAnsi="Arial" w:cs="Arial"/>
          <w:sz w:val="24"/>
          <w:szCs w:val="24"/>
        </w:rPr>
        <w:t xml:space="preserve"> Augustine’s reflections? </w:t>
      </w:r>
      <w:r w:rsidR="00FC7B5F" w:rsidRPr="00AD7D44">
        <w:rPr>
          <w:rFonts w:ascii="Arial" w:hAnsi="Arial" w:cs="Arial"/>
          <w:sz w:val="24"/>
          <w:szCs w:val="24"/>
        </w:rPr>
        <w:t>The starting place for such a consideration is understanding the nature of personhood, so that we can then ask, “What kind of research – or ‘science’ – appropriately helps us understand the reality of human beings</w:t>
      </w:r>
      <w:r w:rsidR="00B341B3" w:rsidRPr="00AD7D44">
        <w:rPr>
          <w:rFonts w:ascii="Arial" w:hAnsi="Arial" w:cs="Arial"/>
          <w:sz w:val="24"/>
          <w:szCs w:val="24"/>
        </w:rPr>
        <w:t xml:space="preserve"> in relationship</w:t>
      </w:r>
      <w:r w:rsidR="00FC7B5F" w:rsidRPr="00AD7D44">
        <w:rPr>
          <w:rFonts w:ascii="Arial" w:hAnsi="Arial" w:cs="Arial"/>
          <w:sz w:val="24"/>
          <w:szCs w:val="24"/>
        </w:rPr>
        <w:t>?”</w:t>
      </w:r>
    </w:p>
    <w:p w14:paraId="252FE853" w14:textId="77777777" w:rsidR="001020A9" w:rsidRDefault="001020A9" w:rsidP="00AD7D44">
      <w:pPr>
        <w:spacing w:line="480" w:lineRule="auto"/>
        <w:rPr>
          <w:rFonts w:ascii="Arial" w:hAnsi="Arial" w:cs="Arial"/>
          <w:b/>
          <w:bCs/>
          <w:sz w:val="24"/>
          <w:szCs w:val="24"/>
        </w:rPr>
      </w:pPr>
    </w:p>
    <w:p w14:paraId="1C3BC445" w14:textId="34C5D959" w:rsidR="00FC7B5F" w:rsidRPr="00730398" w:rsidRDefault="00E57C56" w:rsidP="00AD7D44">
      <w:pPr>
        <w:spacing w:line="480" w:lineRule="auto"/>
        <w:rPr>
          <w:rFonts w:ascii="Arial" w:hAnsi="Arial" w:cs="Arial"/>
          <w:b/>
          <w:bCs/>
          <w:sz w:val="24"/>
          <w:szCs w:val="24"/>
        </w:rPr>
      </w:pPr>
      <w:r w:rsidRPr="00730398">
        <w:rPr>
          <w:rFonts w:ascii="Arial" w:hAnsi="Arial" w:cs="Arial"/>
          <w:b/>
          <w:bCs/>
          <w:sz w:val="24"/>
          <w:szCs w:val="24"/>
        </w:rPr>
        <w:lastRenderedPageBreak/>
        <w:t>WHAT IS A PERSON?</w:t>
      </w:r>
      <w:r w:rsidR="00A94322" w:rsidRPr="00730398">
        <w:rPr>
          <w:rFonts w:ascii="Arial" w:hAnsi="Arial" w:cs="Arial"/>
          <w:b/>
          <w:bCs/>
          <w:sz w:val="24"/>
          <w:szCs w:val="24"/>
        </w:rPr>
        <w:t xml:space="preserve"> </w:t>
      </w:r>
    </w:p>
    <w:p w14:paraId="2E2306DB" w14:textId="4E3F5B9C" w:rsidR="006E7FC3" w:rsidRPr="00AD7D44" w:rsidRDefault="006E7FC3" w:rsidP="00AD7D44">
      <w:pPr>
        <w:spacing w:line="480" w:lineRule="auto"/>
        <w:rPr>
          <w:rFonts w:ascii="Arial" w:hAnsi="Arial" w:cs="Arial"/>
          <w:sz w:val="24"/>
          <w:szCs w:val="24"/>
        </w:rPr>
      </w:pPr>
      <w:r w:rsidRPr="00AD7D44">
        <w:rPr>
          <w:rFonts w:ascii="Arial" w:hAnsi="Arial" w:cs="Arial"/>
          <w:sz w:val="24"/>
          <w:szCs w:val="24"/>
        </w:rPr>
        <w:t>The basic presuppositions about human beings are presented from the start of Scripture. Firstly, God is asserted as the Creator. There is no attempt at an apologetic. There is simply the statement that God is, He speaks, and good happens.</w:t>
      </w:r>
    </w:p>
    <w:p w14:paraId="22338D97" w14:textId="480B55D8" w:rsidR="006E7FC3" w:rsidRPr="00AD7D44" w:rsidRDefault="006E7FC3" w:rsidP="00AD7D44">
      <w:pPr>
        <w:spacing w:line="480" w:lineRule="auto"/>
        <w:rPr>
          <w:rFonts w:ascii="Arial" w:hAnsi="Arial" w:cs="Arial"/>
          <w:sz w:val="24"/>
          <w:szCs w:val="24"/>
        </w:rPr>
      </w:pPr>
      <w:r w:rsidRPr="00AD7D44">
        <w:rPr>
          <w:rFonts w:ascii="Arial" w:hAnsi="Arial" w:cs="Arial"/>
          <w:sz w:val="24"/>
          <w:szCs w:val="24"/>
        </w:rPr>
        <w:t xml:space="preserve">Part of that good is making the universe inhabitable. </w:t>
      </w:r>
      <w:r w:rsidR="00505E9F" w:rsidRPr="00AD7D44">
        <w:rPr>
          <w:rFonts w:ascii="Arial" w:hAnsi="Arial" w:cs="Arial"/>
          <w:sz w:val="24"/>
          <w:szCs w:val="24"/>
        </w:rPr>
        <w:t>Genesis 1-2 describes how t</w:t>
      </w:r>
      <w:r w:rsidRPr="00AD7D44">
        <w:rPr>
          <w:rFonts w:ascii="Arial" w:hAnsi="Arial" w:cs="Arial"/>
          <w:sz w:val="24"/>
          <w:szCs w:val="24"/>
        </w:rPr>
        <w:t xml:space="preserve">his order needs development and maintenance, and </w:t>
      </w:r>
      <w:r w:rsidR="00505E9F" w:rsidRPr="00AD7D44">
        <w:rPr>
          <w:rFonts w:ascii="Arial" w:hAnsi="Arial" w:cs="Arial"/>
          <w:sz w:val="24"/>
          <w:szCs w:val="24"/>
        </w:rPr>
        <w:t>the task</w:t>
      </w:r>
      <w:r w:rsidRPr="00AD7D44">
        <w:rPr>
          <w:rFonts w:ascii="Arial" w:hAnsi="Arial" w:cs="Arial"/>
          <w:sz w:val="24"/>
          <w:szCs w:val="24"/>
        </w:rPr>
        <w:t xml:space="preserve"> given to human beings </w:t>
      </w:r>
      <w:r w:rsidR="00505E9F" w:rsidRPr="00AD7D44">
        <w:rPr>
          <w:rFonts w:ascii="Arial" w:hAnsi="Arial" w:cs="Arial"/>
          <w:sz w:val="24"/>
          <w:szCs w:val="24"/>
        </w:rPr>
        <w:t xml:space="preserve">is </w:t>
      </w:r>
      <w:r w:rsidRPr="00AD7D44">
        <w:rPr>
          <w:rFonts w:ascii="Arial" w:hAnsi="Arial" w:cs="Arial"/>
          <w:sz w:val="24"/>
          <w:szCs w:val="24"/>
        </w:rPr>
        <w:t xml:space="preserve">to continue to do the good the Creator has started. All human beings carry this mandate to be good stewards of God’s creation. </w:t>
      </w:r>
      <w:r w:rsidR="00505E9F" w:rsidRPr="00AD7D44">
        <w:rPr>
          <w:rFonts w:ascii="Arial" w:hAnsi="Arial" w:cs="Arial"/>
          <w:sz w:val="24"/>
          <w:szCs w:val="24"/>
        </w:rPr>
        <w:t>Difference</w:t>
      </w:r>
      <w:r w:rsidR="008B0386" w:rsidRPr="00AD7D44">
        <w:rPr>
          <w:rFonts w:ascii="Arial" w:hAnsi="Arial" w:cs="Arial"/>
          <w:sz w:val="24"/>
          <w:szCs w:val="24"/>
        </w:rPr>
        <w:t>s</w:t>
      </w:r>
      <w:r w:rsidR="00505E9F" w:rsidRPr="00AD7D44">
        <w:rPr>
          <w:rFonts w:ascii="Arial" w:hAnsi="Arial" w:cs="Arial"/>
          <w:sz w:val="24"/>
          <w:szCs w:val="24"/>
        </w:rPr>
        <w:t xml:space="preserve"> between humans do not diminish the mandate to be God’s representatives on earth. Difference provides the opportunity for each to serve the other.</w:t>
      </w:r>
      <w:r w:rsidR="00DC4A9A" w:rsidRPr="00AD7D44">
        <w:rPr>
          <w:rFonts w:ascii="Arial" w:hAnsi="Arial" w:cs="Arial"/>
          <w:sz w:val="24"/>
          <w:szCs w:val="24"/>
        </w:rPr>
        <w:t xml:space="preserve"> (Walton, 2015; Broughton-Knox, 1989)</w:t>
      </w:r>
      <w:r w:rsidRPr="00AD7D44">
        <w:rPr>
          <w:rFonts w:ascii="Arial" w:hAnsi="Arial" w:cs="Arial"/>
          <w:sz w:val="24"/>
          <w:szCs w:val="24"/>
        </w:rPr>
        <w:t xml:space="preserve"> </w:t>
      </w:r>
    </w:p>
    <w:p w14:paraId="79D7F739" w14:textId="13419D9E" w:rsidR="006E7FC3" w:rsidRPr="00AD7D44" w:rsidRDefault="006E7FC3" w:rsidP="00AD7D44">
      <w:pPr>
        <w:spacing w:line="480" w:lineRule="auto"/>
        <w:rPr>
          <w:rFonts w:ascii="Arial" w:hAnsi="Arial" w:cs="Arial"/>
          <w:sz w:val="24"/>
          <w:szCs w:val="24"/>
        </w:rPr>
      </w:pPr>
      <w:r w:rsidRPr="00AD7D44">
        <w:rPr>
          <w:rFonts w:ascii="Arial" w:hAnsi="Arial" w:cs="Arial"/>
          <w:sz w:val="24"/>
          <w:szCs w:val="24"/>
        </w:rPr>
        <w:t>This ‘</w:t>
      </w:r>
      <w:proofErr w:type="spellStart"/>
      <w:r w:rsidRPr="00AD7D44">
        <w:rPr>
          <w:rFonts w:ascii="Arial" w:hAnsi="Arial" w:cs="Arial"/>
          <w:sz w:val="24"/>
          <w:szCs w:val="24"/>
        </w:rPr>
        <w:t>imageness</w:t>
      </w:r>
      <w:proofErr w:type="spellEnd"/>
      <w:r w:rsidRPr="00AD7D44">
        <w:rPr>
          <w:rFonts w:ascii="Arial" w:hAnsi="Arial" w:cs="Arial"/>
          <w:sz w:val="24"/>
          <w:szCs w:val="24"/>
        </w:rPr>
        <w:t xml:space="preserve">’ requires what we call self-transcendence </w:t>
      </w:r>
      <w:r w:rsidR="003721FB" w:rsidRPr="00AD7D44">
        <w:rPr>
          <w:rFonts w:ascii="Arial" w:hAnsi="Arial" w:cs="Arial"/>
          <w:sz w:val="24"/>
          <w:szCs w:val="24"/>
        </w:rPr>
        <w:t xml:space="preserve">(Vitz </w:t>
      </w:r>
      <w:r w:rsidR="00A30425" w:rsidRPr="00AD7D44">
        <w:rPr>
          <w:rFonts w:ascii="Arial" w:hAnsi="Arial" w:cs="Arial"/>
          <w:sz w:val="24"/>
          <w:szCs w:val="24"/>
        </w:rPr>
        <w:t xml:space="preserve">in Vitz and </w:t>
      </w:r>
      <w:proofErr w:type="spellStart"/>
      <w:r w:rsidR="00A30425" w:rsidRPr="00AD7D44">
        <w:rPr>
          <w:rFonts w:ascii="Arial" w:hAnsi="Arial" w:cs="Arial"/>
          <w:sz w:val="24"/>
          <w:szCs w:val="24"/>
        </w:rPr>
        <w:t>Felch</w:t>
      </w:r>
      <w:proofErr w:type="spellEnd"/>
      <w:r w:rsidR="008D2313" w:rsidRPr="00AD7D44">
        <w:rPr>
          <w:rFonts w:ascii="Arial" w:hAnsi="Arial" w:cs="Arial"/>
          <w:sz w:val="24"/>
          <w:szCs w:val="24"/>
        </w:rPr>
        <w:t>,</w:t>
      </w:r>
      <w:r w:rsidR="00A30425" w:rsidRPr="00AD7D44">
        <w:rPr>
          <w:rFonts w:ascii="Arial" w:hAnsi="Arial" w:cs="Arial"/>
          <w:sz w:val="24"/>
          <w:szCs w:val="24"/>
        </w:rPr>
        <w:t xml:space="preserve"> 2006) </w:t>
      </w:r>
      <w:r w:rsidRPr="00AD7D44">
        <w:rPr>
          <w:rFonts w:ascii="Arial" w:hAnsi="Arial" w:cs="Arial"/>
          <w:sz w:val="24"/>
          <w:szCs w:val="24"/>
        </w:rPr>
        <w:t>– that is, the capacity to think in a way that can agree with basic instincts, or not</w:t>
      </w:r>
      <w:r w:rsidR="00A30425" w:rsidRPr="00AD7D44">
        <w:rPr>
          <w:rFonts w:ascii="Arial" w:hAnsi="Arial" w:cs="Arial"/>
          <w:sz w:val="24"/>
          <w:szCs w:val="24"/>
        </w:rPr>
        <w:t xml:space="preserve"> (Lennox</w:t>
      </w:r>
      <w:r w:rsidR="008D2313" w:rsidRPr="00AD7D44">
        <w:rPr>
          <w:rFonts w:ascii="Arial" w:hAnsi="Arial" w:cs="Arial"/>
          <w:sz w:val="24"/>
          <w:szCs w:val="24"/>
        </w:rPr>
        <w:t>,</w:t>
      </w:r>
      <w:r w:rsidR="00A30425" w:rsidRPr="00AD7D44">
        <w:rPr>
          <w:rFonts w:ascii="Arial" w:hAnsi="Arial" w:cs="Arial"/>
          <w:sz w:val="24"/>
          <w:szCs w:val="24"/>
        </w:rPr>
        <w:t xml:space="preserve"> 2020; Swinburne</w:t>
      </w:r>
      <w:r w:rsidR="008D2313" w:rsidRPr="00AD7D44">
        <w:rPr>
          <w:rFonts w:ascii="Arial" w:hAnsi="Arial" w:cs="Arial"/>
          <w:sz w:val="24"/>
          <w:szCs w:val="24"/>
        </w:rPr>
        <w:t>,</w:t>
      </w:r>
      <w:r w:rsidR="00A30425" w:rsidRPr="00AD7D44">
        <w:rPr>
          <w:rFonts w:ascii="Arial" w:hAnsi="Arial" w:cs="Arial"/>
          <w:sz w:val="24"/>
          <w:szCs w:val="24"/>
        </w:rPr>
        <w:t xml:space="preserve"> 2013)</w:t>
      </w:r>
      <w:r w:rsidRPr="00AD7D44">
        <w:rPr>
          <w:rFonts w:ascii="Arial" w:hAnsi="Arial" w:cs="Arial"/>
          <w:sz w:val="24"/>
          <w:szCs w:val="24"/>
        </w:rPr>
        <w:t xml:space="preserve">. This is different to the </w:t>
      </w:r>
      <w:r w:rsidR="00A30425" w:rsidRPr="00AD7D44">
        <w:rPr>
          <w:rFonts w:ascii="Arial" w:hAnsi="Arial" w:cs="Arial"/>
          <w:sz w:val="24"/>
          <w:szCs w:val="24"/>
        </w:rPr>
        <w:t xml:space="preserve">capacities of </w:t>
      </w:r>
      <w:r w:rsidRPr="00AD7D44">
        <w:rPr>
          <w:rFonts w:ascii="Arial" w:hAnsi="Arial" w:cs="Arial"/>
          <w:sz w:val="24"/>
          <w:szCs w:val="24"/>
        </w:rPr>
        <w:t xml:space="preserve">animals, vegetation or rocks. </w:t>
      </w:r>
    </w:p>
    <w:p w14:paraId="4AE5F0B3" w14:textId="7638E702" w:rsidR="00301801" w:rsidRPr="00AD7D44" w:rsidRDefault="00301801" w:rsidP="00AD7D44">
      <w:pPr>
        <w:spacing w:line="480" w:lineRule="auto"/>
        <w:rPr>
          <w:rFonts w:ascii="Arial" w:hAnsi="Arial" w:cs="Arial"/>
          <w:sz w:val="24"/>
          <w:szCs w:val="24"/>
        </w:rPr>
      </w:pPr>
      <w:r w:rsidRPr="00AD7D44">
        <w:rPr>
          <w:rFonts w:ascii="Arial" w:hAnsi="Arial" w:cs="Arial"/>
          <w:sz w:val="24"/>
          <w:szCs w:val="24"/>
        </w:rPr>
        <w:t>At times</w:t>
      </w:r>
      <w:r w:rsidR="008B0386" w:rsidRPr="00AD7D44">
        <w:rPr>
          <w:rFonts w:ascii="Arial" w:hAnsi="Arial" w:cs="Arial"/>
          <w:sz w:val="24"/>
          <w:szCs w:val="24"/>
        </w:rPr>
        <w:t xml:space="preserve"> in our research publications</w:t>
      </w:r>
      <w:r w:rsidRPr="00AD7D44">
        <w:rPr>
          <w:rFonts w:ascii="Arial" w:hAnsi="Arial" w:cs="Arial"/>
          <w:sz w:val="24"/>
          <w:szCs w:val="24"/>
        </w:rPr>
        <w:t xml:space="preserve">, this wonder </w:t>
      </w:r>
      <w:r w:rsidR="008B0386" w:rsidRPr="00AD7D44">
        <w:rPr>
          <w:rFonts w:ascii="Arial" w:hAnsi="Arial" w:cs="Arial"/>
          <w:sz w:val="24"/>
          <w:szCs w:val="24"/>
        </w:rPr>
        <w:t xml:space="preserve">of being human </w:t>
      </w:r>
      <w:r w:rsidRPr="00AD7D44">
        <w:rPr>
          <w:rFonts w:ascii="Arial" w:hAnsi="Arial" w:cs="Arial"/>
          <w:sz w:val="24"/>
          <w:szCs w:val="24"/>
        </w:rPr>
        <w:t>is discussed. In many standard educational research articles and books, it is simply ignored. It is not assumed, but ignored. How can one tell the difference? If our ‘soulness’</w:t>
      </w:r>
      <w:r w:rsidR="003E065F" w:rsidRPr="00AD7D44">
        <w:rPr>
          <w:rFonts w:ascii="Arial" w:hAnsi="Arial" w:cs="Arial"/>
          <w:sz w:val="24"/>
          <w:szCs w:val="24"/>
        </w:rPr>
        <w:t>, or moral agency</w:t>
      </w:r>
      <w:r w:rsidRPr="00AD7D44">
        <w:rPr>
          <w:rFonts w:ascii="Arial" w:hAnsi="Arial" w:cs="Arial"/>
          <w:sz w:val="24"/>
          <w:szCs w:val="24"/>
        </w:rPr>
        <w:t xml:space="preserve"> was </w:t>
      </w:r>
      <w:r w:rsidR="00D90AD1" w:rsidRPr="00AD7D44">
        <w:rPr>
          <w:rFonts w:ascii="Arial" w:hAnsi="Arial" w:cs="Arial"/>
          <w:sz w:val="24"/>
          <w:szCs w:val="24"/>
        </w:rPr>
        <w:t xml:space="preserve">being </w:t>
      </w:r>
      <w:r w:rsidRPr="00AD7D44">
        <w:rPr>
          <w:rFonts w:ascii="Arial" w:hAnsi="Arial" w:cs="Arial"/>
          <w:sz w:val="24"/>
          <w:szCs w:val="24"/>
        </w:rPr>
        <w:t xml:space="preserve">assumed, it would </w:t>
      </w:r>
      <w:r w:rsidR="00A30425" w:rsidRPr="00AD7D44">
        <w:rPr>
          <w:rFonts w:ascii="Arial" w:hAnsi="Arial" w:cs="Arial"/>
          <w:sz w:val="24"/>
          <w:szCs w:val="24"/>
        </w:rPr>
        <w:t xml:space="preserve">be openly considered when </w:t>
      </w:r>
      <w:r w:rsidRPr="00AD7D44">
        <w:rPr>
          <w:rFonts w:ascii="Arial" w:hAnsi="Arial" w:cs="Arial"/>
          <w:sz w:val="24"/>
          <w:szCs w:val="24"/>
        </w:rPr>
        <w:t xml:space="preserve">we are trying to describe and measure </w:t>
      </w:r>
      <w:r w:rsidR="00A30425" w:rsidRPr="00AD7D44">
        <w:rPr>
          <w:rFonts w:ascii="Arial" w:hAnsi="Arial" w:cs="Arial"/>
          <w:sz w:val="24"/>
          <w:szCs w:val="24"/>
        </w:rPr>
        <w:t xml:space="preserve">what </w:t>
      </w:r>
      <w:r w:rsidRPr="00AD7D44">
        <w:rPr>
          <w:rFonts w:ascii="Arial" w:hAnsi="Arial" w:cs="Arial"/>
          <w:sz w:val="24"/>
          <w:szCs w:val="24"/>
        </w:rPr>
        <w:t xml:space="preserve">we do </w:t>
      </w:r>
      <w:r w:rsidR="00A30425" w:rsidRPr="00AD7D44">
        <w:rPr>
          <w:rFonts w:ascii="Arial" w:hAnsi="Arial" w:cs="Arial"/>
          <w:sz w:val="24"/>
          <w:szCs w:val="24"/>
        </w:rPr>
        <w:t xml:space="preserve">in our </w:t>
      </w:r>
      <w:r w:rsidRPr="00AD7D44">
        <w:rPr>
          <w:rFonts w:ascii="Arial" w:hAnsi="Arial" w:cs="Arial"/>
          <w:sz w:val="24"/>
          <w:szCs w:val="24"/>
        </w:rPr>
        <w:t xml:space="preserve">‘social science’. But it rarely does. More than that, some have identified barriers to </w:t>
      </w:r>
      <w:r w:rsidR="00D90AD1" w:rsidRPr="00AD7D44">
        <w:rPr>
          <w:rFonts w:ascii="Arial" w:hAnsi="Arial" w:cs="Arial"/>
          <w:sz w:val="24"/>
          <w:szCs w:val="24"/>
        </w:rPr>
        <w:t xml:space="preserve">spiritual knowledge </w:t>
      </w:r>
      <w:r w:rsidRPr="00AD7D44">
        <w:rPr>
          <w:rFonts w:ascii="Arial" w:hAnsi="Arial" w:cs="Arial"/>
          <w:sz w:val="24"/>
          <w:szCs w:val="24"/>
        </w:rPr>
        <w:t>being allowed into mainstream social science (</w:t>
      </w:r>
      <w:r w:rsidR="00D90AD1" w:rsidRPr="00AD7D44">
        <w:rPr>
          <w:rFonts w:ascii="Arial" w:hAnsi="Arial" w:cs="Arial"/>
          <w:sz w:val="24"/>
          <w:szCs w:val="24"/>
        </w:rPr>
        <w:t xml:space="preserve">e.g. </w:t>
      </w:r>
      <w:r w:rsidR="00E6757C" w:rsidRPr="00AD7D44">
        <w:rPr>
          <w:rFonts w:ascii="Arial" w:hAnsi="Arial" w:cs="Arial"/>
          <w:sz w:val="24"/>
          <w:szCs w:val="24"/>
        </w:rPr>
        <w:t xml:space="preserve">Scruton, 2019; </w:t>
      </w:r>
      <w:proofErr w:type="spellStart"/>
      <w:r w:rsidRPr="00AD7D44">
        <w:rPr>
          <w:rFonts w:ascii="Arial" w:hAnsi="Arial" w:cs="Arial"/>
          <w:sz w:val="24"/>
          <w:szCs w:val="24"/>
        </w:rPr>
        <w:t>Kanpol</w:t>
      </w:r>
      <w:proofErr w:type="spellEnd"/>
      <w:r w:rsidRPr="00AD7D44">
        <w:rPr>
          <w:rFonts w:ascii="Arial" w:hAnsi="Arial" w:cs="Arial"/>
          <w:sz w:val="24"/>
          <w:szCs w:val="24"/>
        </w:rPr>
        <w:t xml:space="preserve"> and Poplin, 2017). </w:t>
      </w:r>
    </w:p>
    <w:p w14:paraId="7A4BF34A" w14:textId="291ED7E6" w:rsidR="00BA44F0" w:rsidRPr="00AD7D44" w:rsidRDefault="00045EA2" w:rsidP="00AD7D44">
      <w:pPr>
        <w:spacing w:line="480" w:lineRule="auto"/>
        <w:rPr>
          <w:rFonts w:ascii="Arial" w:hAnsi="Arial" w:cs="Arial"/>
          <w:sz w:val="24"/>
          <w:szCs w:val="24"/>
        </w:rPr>
      </w:pPr>
      <w:r w:rsidRPr="00AD7D44">
        <w:rPr>
          <w:rFonts w:ascii="Arial" w:hAnsi="Arial" w:cs="Arial"/>
          <w:sz w:val="24"/>
          <w:szCs w:val="24"/>
        </w:rPr>
        <w:lastRenderedPageBreak/>
        <w:t xml:space="preserve">What we </w:t>
      </w:r>
      <w:r w:rsidR="008B0386" w:rsidRPr="00AD7D44">
        <w:rPr>
          <w:rFonts w:ascii="Arial" w:hAnsi="Arial" w:cs="Arial"/>
          <w:sz w:val="24"/>
          <w:szCs w:val="24"/>
        </w:rPr>
        <w:t xml:space="preserve">are proposing </w:t>
      </w:r>
      <w:r w:rsidRPr="00AD7D44">
        <w:rPr>
          <w:rFonts w:ascii="Arial" w:hAnsi="Arial" w:cs="Arial"/>
          <w:sz w:val="24"/>
          <w:szCs w:val="24"/>
        </w:rPr>
        <w:t>here is a relationship between how we understand personhood, and how we research pe</w:t>
      </w:r>
      <w:r w:rsidR="00BD5096" w:rsidRPr="00AD7D44">
        <w:rPr>
          <w:rFonts w:ascii="Arial" w:hAnsi="Arial" w:cs="Arial"/>
          <w:sz w:val="24"/>
          <w:szCs w:val="24"/>
        </w:rPr>
        <w:t xml:space="preserve">rsons </w:t>
      </w:r>
      <w:r w:rsidRPr="00AD7D44">
        <w:rPr>
          <w:rFonts w:ascii="Arial" w:hAnsi="Arial" w:cs="Arial"/>
          <w:sz w:val="24"/>
          <w:szCs w:val="24"/>
        </w:rPr>
        <w:t xml:space="preserve">and people in relationships. Smith </w:t>
      </w:r>
      <w:r w:rsidR="00280D34" w:rsidRPr="00AD7D44">
        <w:rPr>
          <w:rFonts w:ascii="Arial" w:hAnsi="Arial" w:cs="Arial"/>
          <w:sz w:val="24"/>
          <w:szCs w:val="24"/>
        </w:rPr>
        <w:t xml:space="preserve">(2011) undertook a detailed consideration of this relationship as a research sociologist. </w:t>
      </w:r>
      <w:r w:rsidR="00FD43C1" w:rsidRPr="00AD7D44">
        <w:rPr>
          <w:rFonts w:ascii="Arial" w:hAnsi="Arial" w:cs="Arial"/>
          <w:sz w:val="24"/>
          <w:szCs w:val="24"/>
        </w:rPr>
        <w:t xml:space="preserve">A summary of his four </w:t>
      </w:r>
      <w:r w:rsidR="000153C6" w:rsidRPr="00AD7D44">
        <w:rPr>
          <w:rFonts w:ascii="Arial" w:hAnsi="Arial" w:cs="Arial"/>
          <w:sz w:val="24"/>
          <w:szCs w:val="24"/>
        </w:rPr>
        <w:t>hundred- and ninety-five-page</w:t>
      </w:r>
      <w:r w:rsidR="00FD43C1" w:rsidRPr="00AD7D44">
        <w:rPr>
          <w:rFonts w:ascii="Arial" w:hAnsi="Arial" w:cs="Arial"/>
          <w:sz w:val="24"/>
          <w:szCs w:val="24"/>
        </w:rPr>
        <w:t xml:space="preserve"> volume could not do it justice, but his main points may be helpful for our consideration of how we decide what is reasonable in social science research based on our assumptions of what it means to be a person.</w:t>
      </w:r>
      <w:r w:rsidR="008B0386" w:rsidRPr="00AD7D44">
        <w:rPr>
          <w:rFonts w:ascii="Arial" w:hAnsi="Arial" w:cs="Arial"/>
          <w:sz w:val="24"/>
          <w:szCs w:val="24"/>
        </w:rPr>
        <w:t xml:space="preserve"> In particular, </w:t>
      </w:r>
      <w:r w:rsidR="00A30425" w:rsidRPr="00AD7D44">
        <w:rPr>
          <w:rFonts w:ascii="Arial" w:hAnsi="Arial" w:cs="Arial"/>
          <w:sz w:val="24"/>
          <w:szCs w:val="24"/>
        </w:rPr>
        <w:t xml:space="preserve">how </w:t>
      </w:r>
      <w:r w:rsidR="008B0386" w:rsidRPr="00AD7D44">
        <w:rPr>
          <w:rFonts w:ascii="Arial" w:hAnsi="Arial" w:cs="Arial"/>
          <w:sz w:val="24"/>
          <w:szCs w:val="24"/>
        </w:rPr>
        <w:t>can we use the scientific method of the natural sciences within social science?</w:t>
      </w:r>
    </w:p>
    <w:p w14:paraId="393F153C" w14:textId="1E7AD826" w:rsidR="00BD5096" w:rsidRPr="00AD7D44" w:rsidRDefault="008600BC" w:rsidP="00AD7D44">
      <w:pPr>
        <w:spacing w:line="480" w:lineRule="auto"/>
        <w:rPr>
          <w:rFonts w:ascii="Arial" w:hAnsi="Arial" w:cs="Arial"/>
          <w:sz w:val="24"/>
          <w:szCs w:val="24"/>
        </w:rPr>
      </w:pPr>
      <w:r w:rsidRPr="00AD7D44">
        <w:rPr>
          <w:rFonts w:ascii="Arial" w:hAnsi="Arial" w:cs="Arial"/>
          <w:sz w:val="24"/>
          <w:szCs w:val="24"/>
        </w:rPr>
        <w:t>Smith’s (2011) starting point is that good theory about anything that is ‘social’ needs to be grounded, by which he means understood and explicated, in an understanding of the nature of persons. His suggestion is that in our current times, this carries with it certain complications because:</w:t>
      </w:r>
    </w:p>
    <w:p w14:paraId="69C2F807" w14:textId="4C0787A0" w:rsidR="008600BC" w:rsidRPr="00AD7D44" w:rsidRDefault="008600BC" w:rsidP="00AD7D44">
      <w:pPr>
        <w:pStyle w:val="ListParagraph"/>
        <w:spacing w:line="480" w:lineRule="auto"/>
        <w:rPr>
          <w:rFonts w:ascii="Arial" w:hAnsi="Arial" w:cs="Arial"/>
          <w:sz w:val="24"/>
          <w:szCs w:val="24"/>
        </w:rPr>
      </w:pPr>
      <w:r w:rsidRPr="00AD7D44">
        <w:rPr>
          <w:rFonts w:ascii="Arial" w:hAnsi="Arial" w:cs="Arial"/>
          <w:sz w:val="24"/>
          <w:szCs w:val="24"/>
        </w:rPr>
        <w:t>… many people today stand uncertain about the meaning or lucidity of the very notion of a coherent self or person, unclear about what a person essentially is …  (p.5)</w:t>
      </w:r>
    </w:p>
    <w:p w14:paraId="7C56D714" w14:textId="39F46923" w:rsidR="007569F5" w:rsidRPr="00AD7D44" w:rsidRDefault="007569F5" w:rsidP="00AD7D44">
      <w:pPr>
        <w:spacing w:line="480" w:lineRule="auto"/>
        <w:rPr>
          <w:rFonts w:ascii="Arial" w:hAnsi="Arial" w:cs="Arial"/>
          <w:sz w:val="24"/>
          <w:szCs w:val="24"/>
        </w:rPr>
      </w:pPr>
      <w:r w:rsidRPr="00AD7D44">
        <w:rPr>
          <w:rFonts w:ascii="Arial" w:hAnsi="Arial" w:cs="Arial"/>
          <w:sz w:val="24"/>
          <w:szCs w:val="24"/>
        </w:rPr>
        <w:t xml:space="preserve">As </w:t>
      </w:r>
      <w:proofErr w:type="spellStart"/>
      <w:r w:rsidRPr="00AD7D44">
        <w:rPr>
          <w:rFonts w:ascii="Arial" w:hAnsi="Arial" w:cs="Arial"/>
          <w:sz w:val="24"/>
          <w:szCs w:val="24"/>
        </w:rPr>
        <w:t>Trueman</w:t>
      </w:r>
      <w:proofErr w:type="spellEnd"/>
      <w:r w:rsidRPr="00AD7D44">
        <w:rPr>
          <w:rFonts w:ascii="Arial" w:hAnsi="Arial" w:cs="Arial"/>
          <w:sz w:val="24"/>
          <w:szCs w:val="24"/>
        </w:rPr>
        <w:t xml:space="preserve"> (2020) noted, we live in a time when someone can say, “I am a woman trapped in a woman’s body” and that statement is “regarded as coherent and meaningful.” (p.19) Smith (2011) g</w:t>
      </w:r>
      <w:r w:rsidR="00EF2032" w:rsidRPr="00AD7D44">
        <w:rPr>
          <w:rFonts w:ascii="Arial" w:hAnsi="Arial" w:cs="Arial"/>
          <w:sz w:val="24"/>
          <w:szCs w:val="24"/>
        </w:rPr>
        <w:t>ave</w:t>
      </w:r>
      <w:r w:rsidRPr="00AD7D44">
        <w:rPr>
          <w:rFonts w:ascii="Arial" w:hAnsi="Arial" w:cs="Arial"/>
          <w:sz w:val="24"/>
          <w:szCs w:val="24"/>
        </w:rPr>
        <w:t xml:space="preserve"> the basis for this uncertainty about the reality of personhood as being because we do not test our presuppositions about the nature of who we are</w:t>
      </w:r>
      <w:r w:rsidR="00EF2032" w:rsidRPr="00AD7D44">
        <w:rPr>
          <w:rFonts w:ascii="Arial" w:hAnsi="Arial" w:cs="Arial"/>
          <w:sz w:val="24"/>
          <w:szCs w:val="24"/>
        </w:rPr>
        <w:t>,</w:t>
      </w:r>
      <w:r w:rsidRPr="00AD7D44">
        <w:rPr>
          <w:rFonts w:ascii="Arial" w:hAnsi="Arial" w:cs="Arial"/>
          <w:sz w:val="24"/>
          <w:szCs w:val="24"/>
        </w:rPr>
        <w:t xml:space="preserve"> routinely enough:</w:t>
      </w:r>
    </w:p>
    <w:p w14:paraId="79F92DFF" w14:textId="559FC4F2" w:rsidR="008600BC" w:rsidRPr="00AD7D44" w:rsidRDefault="007569F5" w:rsidP="00AD7D44">
      <w:pPr>
        <w:spacing w:line="480" w:lineRule="auto"/>
        <w:ind w:left="720"/>
        <w:rPr>
          <w:rFonts w:ascii="Arial" w:hAnsi="Arial" w:cs="Arial"/>
          <w:sz w:val="24"/>
          <w:szCs w:val="24"/>
        </w:rPr>
      </w:pPr>
      <w:r w:rsidRPr="00AD7D44">
        <w:rPr>
          <w:rFonts w:ascii="Arial" w:hAnsi="Arial" w:cs="Arial"/>
          <w:sz w:val="24"/>
          <w:szCs w:val="24"/>
        </w:rPr>
        <w:t xml:space="preserve">Are we simply self-conscious animals improbably appearing for a moment in a cosmos without purpose or significance? … Are we instead really materially </w:t>
      </w:r>
      <w:r w:rsidRPr="00AD7D44">
        <w:rPr>
          <w:rFonts w:ascii="Arial" w:hAnsi="Arial" w:cs="Arial"/>
          <w:sz w:val="24"/>
          <w:szCs w:val="24"/>
        </w:rPr>
        <w:lastRenderedPageBreak/>
        <w:t>acquisitive hedonists or carnally desiring sensualists who have nothing higher to which to aspire than the gratifications of possessions and physical sensations that we can use… Or perhaps are we children of a personal God, whose perfect love is determined to rescue us from our self-destruction in order to bring us into the perfect happiness of divine knowledge and worship?  (p.7)</w:t>
      </w:r>
    </w:p>
    <w:p w14:paraId="169BC90B" w14:textId="5B0C4D6F" w:rsidR="007569F5" w:rsidRPr="00AD7D44" w:rsidRDefault="007569F5" w:rsidP="00AD7D44">
      <w:pPr>
        <w:spacing w:line="480" w:lineRule="auto"/>
        <w:rPr>
          <w:rFonts w:ascii="Arial" w:hAnsi="Arial" w:cs="Arial"/>
          <w:sz w:val="24"/>
          <w:szCs w:val="24"/>
        </w:rPr>
      </w:pPr>
      <w:r w:rsidRPr="00AD7D44">
        <w:rPr>
          <w:rFonts w:ascii="Arial" w:hAnsi="Arial" w:cs="Arial"/>
          <w:sz w:val="24"/>
          <w:szCs w:val="24"/>
        </w:rPr>
        <w:t xml:space="preserve">The implications for research </w:t>
      </w:r>
      <w:r w:rsidR="0015381B" w:rsidRPr="00AD7D44">
        <w:rPr>
          <w:rFonts w:ascii="Arial" w:hAnsi="Arial" w:cs="Arial"/>
          <w:sz w:val="24"/>
          <w:szCs w:val="24"/>
        </w:rPr>
        <w:t>of</w:t>
      </w:r>
      <w:r w:rsidRPr="00AD7D44">
        <w:rPr>
          <w:rFonts w:ascii="Arial" w:hAnsi="Arial" w:cs="Arial"/>
          <w:sz w:val="24"/>
          <w:szCs w:val="24"/>
        </w:rPr>
        <w:t xml:space="preserve"> persons in relationship is greatly impacted depending on which of these kinds of alternatives we choose. </w:t>
      </w:r>
      <w:r w:rsidR="007A0316" w:rsidRPr="00AD7D44">
        <w:rPr>
          <w:rFonts w:ascii="Arial" w:hAnsi="Arial" w:cs="Arial"/>
          <w:sz w:val="24"/>
          <w:szCs w:val="24"/>
        </w:rPr>
        <w:t>Coe (</w:t>
      </w:r>
      <w:r w:rsidR="008D2313" w:rsidRPr="00AD7D44">
        <w:rPr>
          <w:rFonts w:ascii="Arial" w:hAnsi="Arial" w:cs="Arial"/>
          <w:sz w:val="24"/>
          <w:szCs w:val="24"/>
        </w:rPr>
        <w:t xml:space="preserve">in Coe and Hall, </w:t>
      </w:r>
      <w:r w:rsidR="007A0316" w:rsidRPr="00AD7D44">
        <w:rPr>
          <w:rFonts w:ascii="Arial" w:hAnsi="Arial" w:cs="Arial"/>
          <w:sz w:val="24"/>
          <w:szCs w:val="24"/>
        </w:rPr>
        <w:t>2010)</w:t>
      </w:r>
      <w:r w:rsidR="002C02E0" w:rsidRPr="00AD7D44">
        <w:rPr>
          <w:rFonts w:ascii="Arial" w:hAnsi="Arial" w:cs="Arial"/>
          <w:sz w:val="24"/>
          <w:szCs w:val="24"/>
        </w:rPr>
        <w:t xml:space="preserve"> has</w:t>
      </w:r>
      <w:r w:rsidR="007A0316" w:rsidRPr="00AD7D44">
        <w:rPr>
          <w:rFonts w:ascii="Arial" w:hAnsi="Arial" w:cs="Arial"/>
          <w:sz w:val="24"/>
          <w:szCs w:val="24"/>
        </w:rPr>
        <w:t xml:space="preserve"> explained how contemporary psychology gave up on ‘psyche’ and progressively denied the spirit. The consequence was what he termed as ‘quantification’</w:t>
      </w:r>
      <w:r w:rsidR="004B6375" w:rsidRPr="00AD7D44">
        <w:rPr>
          <w:rFonts w:ascii="Arial" w:hAnsi="Arial" w:cs="Arial"/>
          <w:sz w:val="24"/>
          <w:szCs w:val="24"/>
        </w:rPr>
        <w:t>, which assumes that human life can be best understood by using the number system of the naturalist scientific method. He noted that contemporary psychology is therefore basically secular</w:t>
      </w:r>
      <w:r w:rsidR="00EF2032" w:rsidRPr="00AD7D44">
        <w:rPr>
          <w:rFonts w:ascii="Arial" w:hAnsi="Arial" w:cs="Arial"/>
          <w:sz w:val="24"/>
          <w:szCs w:val="24"/>
        </w:rPr>
        <w:t xml:space="preserve"> (in the materialist sense)</w:t>
      </w:r>
      <w:r w:rsidR="004B6375" w:rsidRPr="00AD7D44">
        <w:rPr>
          <w:rFonts w:ascii="Arial" w:hAnsi="Arial" w:cs="Arial"/>
          <w:sz w:val="24"/>
          <w:szCs w:val="24"/>
        </w:rPr>
        <w:t xml:space="preserve">, and therefore has “found no home for the ‘person’ in the scientific academy.” (p.213) </w:t>
      </w:r>
      <w:r w:rsidR="002238A0" w:rsidRPr="00AD7D44">
        <w:rPr>
          <w:rFonts w:ascii="Arial" w:hAnsi="Arial" w:cs="Arial"/>
          <w:sz w:val="24"/>
          <w:szCs w:val="24"/>
        </w:rPr>
        <w:t>This, explained Coe, has direct implications for how we undertake research in psychology / social science:</w:t>
      </w:r>
    </w:p>
    <w:p w14:paraId="50011CCD" w14:textId="0FD74404" w:rsidR="002238A0" w:rsidRPr="00AD7D44" w:rsidRDefault="002238A0" w:rsidP="00AD7D44">
      <w:pPr>
        <w:spacing w:line="480" w:lineRule="auto"/>
        <w:ind w:left="720"/>
        <w:rPr>
          <w:rFonts w:ascii="Arial" w:hAnsi="Arial" w:cs="Arial"/>
          <w:sz w:val="24"/>
          <w:szCs w:val="24"/>
        </w:rPr>
      </w:pPr>
      <w:r w:rsidRPr="00AD7D44">
        <w:rPr>
          <w:rFonts w:ascii="Arial" w:hAnsi="Arial" w:cs="Arial"/>
          <w:sz w:val="24"/>
          <w:szCs w:val="24"/>
        </w:rPr>
        <w:t>As the ‘science’ of quantification slowly became the language of knowledge in the university, the study of ethics, the ‘person’ (and not just the body) and God would more and more be moved out of the university. (p. 124)</w:t>
      </w:r>
    </w:p>
    <w:p w14:paraId="72A762CD" w14:textId="004290A7" w:rsidR="00941F4A" w:rsidRPr="00AD7D44" w:rsidRDefault="002238A0" w:rsidP="00AD7D44">
      <w:pPr>
        <w:spacing w:after="200" w:line="480" w:lineRule="auto"/>
        <w:rPr>
          <w:rFonts w:ascii="Arial" w:hAnsi="Arial" w:cs="Arial"/>
          <w:sz w:val="24"/>
          <w:szCs w:val="24"/>
        </w:rPr>
      </w:pPr>
      <w:r w:rsidRPr="00AD7D44">
        <w:rPr>
          <w:rFonts w:ascii="Arial" w:hAnsi="Arial" w:cs="Arial"/>
          <w:sz w:val="24"/>
          <w:szCs w:val="24"/>
        </w:rPr>
        <w:t>Th</w:t>
      </w:r>
      <w:r w:rsidR="00941F4A" w:rsidRPr="00AD7D44">
        <w:rPr>
          <w:rFonts w:ascii="Arial" w:hAnsi="Arial" w:cs="Arial"/>
          <w:sz w:val="24"/>
          <w:szCs w:val="24"/>
        </w:rPr>
        <w:t>i</w:t>
      </w:r>
      <w:r w:rsidRPr="00AD7D44">
        <w:rPr>
          <w:rFonts w:ascii="Arial" w:hAnsi="Arial" w:cs="Arial"/>
          <w:sz w:val="24"/>
          <w:szCs w:val="24"/>
        </w:rPr>
        <w:t>s, as Blamires (196</w:t>
      </w:r>
      <w:r w:rsidR="00273240" w:rsidRPr="00AD7D44">
        <w:rPr>
          <w:rFonts w:ascii="Arial" w:hAnsi="Arial" w:cs="Arial"/>
          <w:sz w:val="24"/>
          <w:szCs w:val="24"/>
        </w:rPr>
        <w:t>3</w:t>
      </w:r>
      <w:r w:rsidRPr="00AD7D44">
        <w:rPr>
          <w:rFonts w:ascii="Arial" w:hAnsi="Arial" w:cs="Arial"/>
          <w:sz w:val="24"/>
          <w:szCs w:val="24"/>
        </w:rPr>
        <w:t>) warned fifty years ago, leads to individuals within the church not having a Christian mind. Blamires, like Chesterton</w:t>
      </w:r>
      <w:r w:rsidR="00FD3F87" w:rsidRPr="00AD7D44">
        <w:rPr>
          <w:rFonts w:ascii="Arial" w:hAnsi="Arial" w:cs="Arial"/>
          <w:sz w:val="24"/>
          <w:szCs w:val="24"/>
        </w:rPr>
        <w:t xml:space="preserve"> (1910 / 2015)</w:t>
      </w:r>
      <w:r w:rsidRPr="00AD7D44">
        <w:rPr>
          <w:rFonts w:ascii="Arial" w:hAnsi="Arial" w:cs="Arial"/>
          <w:sz w:val="24"/>
          <w:szCs w:val="24"/>
        </w:rPr>
        <w:t xml:space="preserve"> before him, also explained how this means that Christian thinking would progressively not be present in society generally. </w:t>
      </w:r>
    </w:p>
    <w:p w14:paraId="50590486" w14:textId="12968C64" w:rsidR="002238A0" w:rsidRPr="00AD7D44" w:rsidRDefault="00201522" w:rsidP="00AD7D44">
      <w:pPr>
        <w:spacing w:line="480" w:lineRule="auto"/>
        <w:rPr>
          <w:rFonts w:ascii="Arial" w:hAnsi="Arial" w:cs="Arial"/>
          <w:sz w:val="24"/>
          <w:szCs w:val="24"/>
        </w:rPr>
      </w:pPr>
      <w:r w:rsidRPr="00AD7D44">
        <w:rPr>
          <w:rFonts w:ascii="Arial" w:hAnsi="Arial" w:cs="Arial"/>
          <w:sz w:val="24"/>
          <w:szCs w:val="24"/>
        </w:rPr>
        <w:lastRenderedPageBreak/>
        <w:t xml:space="preserve">Smith (2011) explained that this assumption – of a privatised </w:t>
      </w:r>
      <w:r w:rsidR="00A731D8" w:rsidRPr="00AD7D44">
        <w:rPr>
          <w:rFonts w:ascii="Arial" w:hAnsi="Arial" w:cs="Arial"/>
          <w:sz w:val="24"/>
          <w:szCs w:val="24"/>
        </w:rPr>
        <w:t xml:space="preserve">faith in the world of social science research – is based on a misunderstanding of the purpose of a theory. </w:t>
      </w:r>
      <w:r w:rsidR="00EF2032" w:rsidRPr="00AD7D44">
        <w:rPr>
          <w:rFonts w:ascii="Arial" w:hAnsi="Arial" w:cs="Arial"/>
          <w:sz w:val="24"/>
          <w:szCs w:val="24"/>
        </w:rPr>
        <w:t xml:space="preserve">Smith warned against the quantification-type processes </w:t>
      </w:r>
      <w:r w:rsidR="00A731D8" w:rsidRPr="00AD7D44">
        <w:rPr>
          <w:rFonts w:ascii="Arial" w:hAnsi="Arial" w:cs="Arial"/>
          <w:sz w:val="24"/>
          <w:szCs w:val="24"/>
        </w:rPr>
        <w:t xml:space="preserve">described by Coe (2010). </w:t>
      </w:r>
      <w:r w:rsidR="00EF2032" w:rsidRPr="00AD7D44">
        <w:rPr>
          <w:rFonts w:ascii="Arial" w:hAnsi="Arial" w:cs="Arial"/>
          <w:sz w:val="24"/>
          <w:szCs w:val="24"/>
        </w:rPr>
        <w:t>He noted that s</w:t>
      </w:r>
      <w:r w:rsidR="00A731D8" w:rsidRPr="00AD7D44">
        <w:rPr>
          <w:rFonts w:ascii="Arial" w:hAnsi="Arial" w:cs="Arial"/>
          <w:sz w:val="24"/>
          <w:szCs w:val="24"/>
        </w:rPr>
        <w:t xml:space="preserve">uch a starting point makes research about “predicting observable outcomes and events”, which should be </w:t>
      </w:r>
      <w:r w:rsidR="0015381B" w:rsidRPr="00AD7D44">
        <w:rPr>
          <w:rFonts w:ascii="Arial" w:hAnsi="Arial" w:cs="Arial"/>
          <w:sz w:val="24"/>
          <w:szCs w:val="24"/>
        </w:rPr>
        <w:t>“</w:t>
      </w:r>
      <w:r w:rsidR="00A731D8" w:rsidRPr="00AD7D44">
        <w:rPr>
          <w:rFonts w:ascii="Arial" w:hAnsi="Arial" w:cs="Arial"/>
          <w:sz w:val="24"/>
          <w:szCs w:val="24"/>
        </w:rPr>
        <w:t xml:space="preserve">tossed into the dustbin.” (p.11) Instead, theories and the attendant research based on these theories should be focussed on </w:t>
      </w:r>
      <w:r w:rsidR="0015381B" w:rsidRPr="00AD7D44">
        <w:rPr>
          <w:rFonts w:ascii="Arial" w:hAnsi="Arial" w:cs="Arial"/>
          <w:sz w:val="24"/>
          <w:szCs w:val="24"/>
        </w:rPr>
        <w:t xml:space="preserve">the </w:t>
      </w:r>
      <w:r w:rsidR="00A731D8" w:rsidRPr="00AD7D44">
        <w:rPr>
          <w:rFonts w:ascii="Arial" w:hAnsi="Arial" w:cs="Arial"/>
          <w:sz w:val="24"/>
          <w:szCs w:val="24"/>
        </w:rPr>
        <w:t>reality that includes physical and non-physical substances:</w:t>
      </w:r>
    </w:p>
    <w:p w14:paraId="65EC6BEF" w14:textId="20A47513" w:rsidR="004C4893" w:rsidRPr="00AD7D44" w:rsidRDefault="004C4893" w:rsidP="00AD7D44">
      <w:pPr>
        <w:pStyle w:val="ListParagraph"/>
        <w:spacing w:line="480" w:lineRule="auto"/>
        <w:rPr>
          <w:rFonts w:ascii="Arial" w:hAnsi="Arial" w:cs="Arial"/>
          <w:sz w:val="24"/>
          <w:szCs w:val="24"/>
        </w:rPr>
      </w:pPr>
      <w:bookmarkStart w:id="0" w:name="_Hlk5881941"/>
      <w:r w:rsidRPr="00AD7D44">
        <w:rPr>
          <w:rFonts w:ascii="Arial" w:hAnsi="Arial" w:cs="Arial"/>
          <w:sz w:val="24"/>
          <w:szCs w:val="24"/>
        </w:rPr>
        <w:t xml:space="preserve">Human beings, I will suggest, are free, </w:t>
      </w:r>
      <w:r w:rsidRPr="00AD7D44">
        <w:rPr>
          <w:rFonts w:ascii="Arial" w:hAnsi="Arial" w:cs="Arial"/>
          <w:b/>
          <w:bCs/>
          <w:sz w:val="24"/>
          <w:szCs w:val="24"/>
        </w:rPr>
        <w:t>ensouled</w:t>
      </w:r>
      <w:r w:rsidRPr="00AD7D44">
        <w:rPr>
          <w:rFonts w:ascii="Arial" w:hAnsi="Arial" w:cs="Arial"/>
          <w:sz w:val="24"/>
          <w:szCs w:val="24"/>
        </w:rPr>
        <w:t xml:space="preserve"> creatures of a particular kind… When it comes to the human, therefore, </w:t>
      </w:r>
      <w:r w:rsidR="0015381B" w:rsidRPr="00AD7D44">
        <w:rPr>
          <w:rFonts w:ascii="Arial" w:hAnsi="Arial" w:cs="Arial"/>
          <w:sz w:val="24"/>
          <w:szCs w:val="24"/>
        </w:rPr>
        <w:t>reductionistic</w:t>
      </w:r>
      <w:r w:rsidRPr="00AD7D44">
        <w:rPr>
          <w:rFonts w:ascii="Arial" w:hAnsi="Arial" w:cs="Arial"/>
          <w:sz w:val="24"/>
          <w:szCs w:val="24"/>
        </w:rPr>
        <w:t xml:space="preserve"> moves towards either the physical or the mental, the material or the ideal, the corporeal o</w:t>
      </w:r>
      <w:r w:rsidR="00EF2032" w:rsidRPr="00AD7D44">
        <w:rPr>
          <w:rFonts w:ascii="Arial" w:hAnsi="Arial" w:cs="Arial"/>
          <w:sz w:val="24"/>
          <w:szCs w:val="24"/>
        </w:rPr>
        <w:t>r</w:t>
      </w:r>
      <w:r w:rsidRPr="00AD7D44">
        <w:rPr>
          <w:rFonts w:ascii="Arial" w:hAnsi="Arial" w:cs="Arial"/>
          <w:sz w:val="24"/>
          <w:szCs w:val="24"/>
        </w:rPr>
        <w:t xml:space="preserve"> the spiritual are unacceptable and self-defeating. Humans are </w:t>
      </w:r>
      <w:r w:rsidRPr="00AD7D44">
        <w:rPr>
          <w:rFonts w:ascii="Arial" w:hAnsi="Arial" w:cs="Arial"/>
          <w:b/>
          <w:bCs/>
          <w:sz w:val="24"/>
          <w:szCs w:val="24"/>
        </w:rPr>
        <w:t>embodied souls</w:t>
      </w:r>
      <w:r w:rsidRPr="00AD7D44">
        <w:rPr>
          <w:rFonts w:ascii="Arial" w:hAnsi="Arial" w:cs="Arial"/>
          <w:sz w:val="24"/>
          <w:szCs w:val="24"/>
        </w:rPr>
        <w:t xml:space="preserve"> who can only be well understood and explained in light of the complex reality. (p.22</w:t>
      </w:r>
      <w:r w:rsidR="00EF2032" w:rsidRPr="00AD7D44">
        <w:rPr>
          <w:rFonts w:ascii="Arial" w:hAnsi="Arial" w:cs="Arial"/>
          <w:sz w:val="24"/>
          <w:szCs w:val="24"/>
        </w:rPr>
        <w:t xml:space="preserve"> – emphases added</w:t>
      </w:r>
      <w:r w:rsidRPr="00AD7D44">
        <w:rPr>
          <w:rFonts w:ascii="Arial" w:hAnsi="Arial" w:cs="Arial"/>
          <w:sz w:val="24"/>
          <w:szCs w:val="24"/>
        </w:rPr>
        <w:t>)</w:t>
      </w:r>
    </w:p>
    <w:bookmarkEnd w:id="0"/>
    <w:p w14:paraId="5F717A1A" w14:textId="32365FDC" w:rsidR="00F579C1" w:rsidRPr="00730398" w:rsidRDefault="00F579C1" w:rsidP="00AD7D44">
      <w:pPr>
        <w:spacing w:line="480" w:lineRule="auto"/>
        <w:rPr>
          <w:rFonts w:ascii="Arial" w:hAnsi="Arial" w:cs="Arial"/>
          <w:b/>
          <w:bCs/>
          <w:sz w:val="24"/>
          <w:szCs w:val="24"/>
        </w:rPr>
      </w:pPr>
      <w:r w:rsidRPr="00730398">
        <w:rPr>
          <w:rFonts w:ascii="Arial" w:hAnsi="Arial" w:cs="Arial"/>
          <w:b/>
          <w:bCs/>
          <w:sz w:val="24"/>
          <w:szCs w:val="24"/>
        </w:rPr>
        <w:t>IMPLICATIONS FOR RESEARCH</w:t>
      </w:r>
      <w:r w:rsidR="0015381B" w:rsidRPr="00730398">
        <w:rPr>
          <w:rFonts w:ascii="Arial" w:hAnsi="Arial" w:cs="Arial"/>
          <w:b/>
          <w:bCs/>
          <w:sz w:val="24"/>
          <w:szCs w:val="24"/>
        </w:rPr>
        <w:t xml:space="preserve"> WITH HUMAN BEINGS</w:t>
      </w:r>
    </w:p>
    <w:p w14:paraId="426BABF1" w14:textId="6B083E35" w:rsidR="00281EF9" w:rsidRPr="00AD7D44" w:rsidRDefault="002D676B" w:rsidP="00AD7D44">
      <w:pPr>
        <w:spacing w:line="480" w:lineRule="auto"/>
        <w:rPr>
          <w:rFonts w:ascii="Arial" w:hAnsi="Arial" w:cs="Arial"/>
          <w:sz w:val="24"/>
          <w:szCs w:val="24"/>
        </w:rPr>
      </w:pPr>
      <w:r w:rsidRPr="00AD7D44">
        <w:rPr>
          <w:rFonts w:ascii="Arial" w:hAnsi="Arial" w:cs="Arial"/>
          <w:sz w:val="24"/>
          <w:szCs w:val="24"/>
        </w:rPr>
        <w:t xml:space="preserve">Other philosophers and researchers confirm the need to be more </w:t>
      </w:r>
      <w:r w:rsidR="00540639" w:rsidRPr="00AD7D44">
        <w:rPr>
          <w:rFonts w:ascii="Arial" w:hAnsi="Arial" w:cs="Arial"/>
          <w:sz w:val="24"/>
          <w:szCs w:val="24"/>
        </w:rPr>
        <w:t xml:space="preserve">realistic </w:t>
      </w:r>
      <w:r w:rsidRPr="00AD7D44">
        <w:rPr>
          <w:rFonts w:ascii="Arial" w:hAnsi="Arial" w:cs="Arial"/>
          <w:sz w:val="24"/>
          <w:szCs w:val="24"/>
        </w:rPr>
        <w:t xml:space="preserve">with reference to how we attempt to describe reality for human beings, or persons. </w:t>
      </w:r>
      <w:r w:rsidR="00540639" w:rsidRPr="00AD7D44">
        <w:rPr>
          <w:rFonts w:ascii="Arial" w:hAnsi="Arial" w:cs="Arial"/>
          <w:sz w:val="24"/>
          <w:szCs w:val="24"/>
        </w:rPr>
        <w:t>For example, w</w:t>
      </w:r>
      <w:r w:rsidR="00183B84" w:rsidRPr="00AD7D44">
        <w:rPr>
          <w:rFonts w:ascii="Arial" w:hAnsi="Arial" w:cs="Arial"/>
          <w:sz w:val="24"/>
          <w:szCs w:val="24"/>
        </w:rPr>
        <w:t xml:space="preserve">hen exploring the difference between science and ‘scientism’, </w:t>
      </w:r>
      <w:r w:rsidR="00E57C56" w:rsidRPr="00AD7D44">
        <w:rPr>
          <w:rFonts w:ascii="Arial" w:hAnsi="Arial" w:cs="Arial"/>
          <w:sz w:val="24"/>
          <w:szCs w:val="24"/>
        </w:rPr>
        <w:t>Moreland (</w:t>
      </w:r>
      <w:r w:rsidR="00183B84" w:rsidRPr="00AD7D44">
        <w:rPr>
          <w:rFonts w:ascii="Arial" w:hAnsi="Arial" w:cs="Arial"/>
          <w:sz w:val="24"/>
          <w:szCs w:val="24"/>
        </w:rPr>
        <w:t>2018</w:t>
      </w:r>
      <w:r w:rsidR="00E57C56" w:rsidRPr="00AD7D44">
        <w:rPr>
          <w:rFonts w:ascii="Arial" w:hAnsi="Arial" w:cs="Arial"/>
          <w:sz w:val="24"/>
          <w:szCs w:val="24"/>
        </w:rPr>
        <w:t xml:space="preserve">) </w:t>
      </w:r>
      <w:r w:rsidR="00183B84" w:rsidRPr="00AD7D44">
        <w:rPr>
          <w:rFonts w:ascii="Arial" w:hAnsi="Arial" w:cs="Arial"/>
          <w:sz w:val="24"/>
          <w:szCs w:val="24"/>
        </w:rPr>
        <w:t xml:space="preserve">highlighted that when research about human life is limited to the physical aspects of reality, then </w:t>
      </w:r>
      <w:r w:rsidR="00877906" w:rsidRPr="00AD7D44">
        <w:rPr>
          <w:rFonts w:ascii="Arial" w:hAnsi="Arial" w:cs="Arial"/>
          <w:sz w:val="24"/>
          <w:szCs w:val="24"/>
        </w:rPr>
        <w:t>“our moral and spiritual claims will be ‘de-</w:t>
      </w:r>
      <w:proofErr w:type="spellStart"/>
      <w:r w:rsidR="00877906" w:rsidRPr="00AD7D44">
        <w:rPr>
          <w:rFonts w:ascii="Arial" w:hAnsi="Arial" w:cs="Arial"/>
          <w:sz w:val="24"/>
          <w:szCs w:val="24"/>
        </w:rPr>
        <w:t>cognitivized</w:t>
      </w:r>
      <w:proofErr w:type="spellEnd"/>
      <w:r w:rsidR="00877906" w:rsidRPr="00AD7D44">
        <w:rPr>
          <w:rFonts w:ascii="Arial" w:hAnsi="Arial" w:cs="Arial"/>
          <w:sz w:val="24"/>
          <w:szCs w:val="24"/>
        </w:rPr>
        <w:t>.’ … [that is,] unworthy of rational consideration.” (p.31)</w:t>
      </w:r>
      <w:r w:rsidR="00281EF9" w:rsidRPr="00AD7D44">
        <w:rPr>
          <w:rFonts w:ascii="Arial" w:hAnsi="Arial" w:cs="Arial"/>
          <w:sz w:val="24"/>
          <w:szCs w:val="24"/>
        </w:rPr>
        <w:t xml:space="preserve"> This forces our spiritual beliefs to be considered as “neither factual in nature nor subject to rational evaluation.” (p.34) </w:t>
      </w:r>
    </w:p>
    <w:p w14:paraId="43E072FA" w14:textId="501E013D" w:rsidR="00B7118D" w:rsidRPr="00AD7D44" w:rsidRDefault="00B7118D" w:rsidP="00AD7D44">
      <w:pPr>
        <w:spacing w:line="480" w:lineRule="auto"/>
        <w:rPr>
          <w:rFonts w:ascii="Arial" w:hAnsi="Arial" w:cs="Arial"/>
          <w:sz w:val="24"/>
          <w:szCs w:val="24"/>
        </w:rPr>
      </w:pPr>
      <w:r w:rsidRPr="00AD7D44">
        <w:rPr>
          <w:rFonts w:ascii="Arial" w:hAnsi="Arial" w:cs="Arial"/>
          <w:sz w:val="24"/>
          <w:szCs w:val="24"/>
        </w:rPr>
        <w:lastRenderedPageBreak/>
        <w:t xml:space="preserve">Moreland </w:t>
      </w:r>
      <w:r w:rsidR="0015381B" w:rsidRPr="00AD7D44">
        <w:rPr>
          <w:rFonts w:ascii="Arial" w:hAnsi="Arial" w:cs="Arial"/>
          <w:sz w:val="24"/>
          <w:szCs w:val="24"/>
        </w:rPr>
        <w:t>(2018)</w:t>
      </w:r>
      <w:r w:rsidR="00116D87" w:rsidRPr="00AD7D44">
        <w:rPr>
          <w:rFonts w:ascii="Arial" w:hAnsi="Arial" w:cs="Arial"/>
          <w:sz w:val="24"/>
          <w:szCs w:val="24"/>
        </w:rPr>
        <w:t xml:space="preserve"> </w:t>
      </w:r>
      <w:r w:rsidRPr="00AD7D44">
        <w:rPr>
          <w:rFonts w:ascii="Arial" w:hAnsi="Arial" w:cs="Arial"/>
          <w:sz w:val="24"/>
          <w:szCs w:val="24"/>
        </w:rPr>
        <w:t>outline</w:t>
      </w:r>
      <w:r w:rsidR="00540639" w:rsidRPr="00AD7D44">
        <w:rPr>
          <w:rFonts w:ascii="Arial" w:hAnsi="Arial" w:cs="Arial"/>
          <w:sz w:val="24"/>
          <w:szCs w:val="24"/>
        </w:rPr>
        <w:t>d</w:t>
      </w:r>
      <w:r w:rsidRPr="00AD7D44">
        <w:rPr>
          <w:rFonts w:ascii="Arial" w:hAnsi="Arial" w:cs="Arial"/>
          <w:sz w:val="24"/>
          <w:szCs w:val="24"/>
        </w:rPr>
        <w:t xml:space="preserve"> how ‘scientism’ is bad for science per se, marginalising for Christian faith at best, and fallacious as a way to teach and think about deeper truths of life</w:t>
      </w:r>
      <w:r w:rsidR="00540639" w:rsidRPr="00AD7D44">
        <w:rPr>
          <w:rFonts w:ascii="Arial" w:hAnsi="Arial" w:cs="Arial"/>
          <w:sz w:val="24"/>
          <w:szCs w:val="24"/>
        </w:rPr>
        <w:t>, at worst</w:t>
      </w:r>
      <w:r w:rsidRPr="00AD7D44">
        <w:rPr>
          <w:rFonts w:ascii="Arial" w:hAnsi="Arial" w:cs="Arial"/>
          <w:sz w:val="24"/>
          <w:szCs w:val="24"/>
        </w:rPr>
        <w:t>. In his discussion about why scientism cannot explain human consciousness, Moreland g</w:t>
      </w:r>
      <w:r w:rsidR="00540639" w:rsidRPr="00AD7D44">
        <w:rPr>
          <w:rFonts w:ascii="Arial" w:hAnsi="Arial" w:cs="Arial"/>
          <w:sz w:val="24"/>
          <w:szCs w:val="24"/>
        </w:rPr>
        <w:t>ave</w:t>
      </w:r>
      <w:r w:rsidRPr="00AD7D44">
        <w:rPr>
          <w:rFonts w:ascii="Arial" w:hAnsi="Arial" w:cs="Arial"/>
          <w:sz w:val="24"/>
          <w:szCs w:val="24"/>
        </w:rPr>
        <w:t xml:space="preserve"> an insight into alternative processes to </w:t>
      </w:r>
      <w:r w:rsidR="00116D87" w:rsidRPr="00AD7D44">
        <w:rPr>
          <w:rFonts w:ascii="Arial" w:hAnsi="Arial" w:cs="Arial"/>
          <w:sz w:val="24"/>
          <w:szCs w:val="24"/>
        </w:rPr>
        <w:t xml:space="preserve">the common </w:t>
      </w:r>
      <w:r w:rsidRPr="00AD7D44">
        <w:rPr>
          <w:rFonts w:ascii="Arial" w:hAnsi="Arial" w:cs="Arial"/>
          <w:sz w:val="24"/>
          <w:szCs w:val="24"/>
        </w:rPr>
        <w:t>natural scientific ones</w:t>
      </w:r>
      <w:r w:rsidR="00116D87" w:rsidRPr="00AD7D44">
        <w:rPr>
          <w:rFonts w:ascii="Arial" w:hAnsi="Arial" w:cs="Arial"/>
          <w:sz w:val="24"/>
          <w:szCs w:val="24"/>
        </w:rPr>
        <w:t>,</w:t>
      </w:r>
      <w:r w:rsidRPr="00AD7D44">
        <w:rPr>
          <w:rFonts w:ascii="Arial" w:hAnsi="Arial" w:cs="Arial"/>
          <w:sz w:val="24"/>
          <w:szCs w:val="24"/>
        </w:rPr>
        <w:t xml:space="preserve"> when working to understand non-physical aspects of reality:</w:t>
      </w:r>
    </w:p>
    <w:p w14:paraId="6A081ABA" w14:textId="34F176F5" w:rsidR="00B7118D" w:rsidRPr="00AD7D44" w:rsidRDefault="00B7118D" w:rsidP="00AD7D44">
      <w:pPr>
        <w:pStyle w:val="ListParagraph"/>
        <w:spacing w:line="480" w:lineRule="auto"/>
        <w:rPr>
          <w:rFonts w:ascii="Arial" w:hAnsi="Arial" w:cs="Arial"/>
          <w:sz w:val="24"/>
          <w:szCs w:val="24"/>
        </w:rPr>
      </w:pPr>
      <w:r w:rsidRPr="00AD7D44">
        <w:rPr>
          <w:rFonts w:ascii="Arial" w:hAnsi="Arial" w:cs="Arial"/>
          <w:sz w:val="24"/>
          <w:szCs w:val="24"/>
        </w:rPr>
        <w:t>Simple introspection – combined with biblical, theological and philosophical reflection – is the most rational and very best wa</w:t>
      </w:r>
      <w:r w:rsidR="00540639" w:rsidRPr="00AD7D44">
        <w:rPr>
          <w:rFonts w:ascii="Arial" w:hAnsi="Arial" w:cs="Arial"/>
          <w:sz w:val="24"/>
          <w:szCs w:val="24"/>
        </w:rPr>
        <w:t>y</w:t>
      </w:r>
      <w:r w:rsidRPr="00AD7D44">
        <w:rPr>
          <w:rFonts w:ascii="Arial" w:hAnsi="Arial" w:cs="Arial"/>
          <w:sz w:val="24"/>
          <w:szCs w:val="24"/>
        </w:rPr>
        <w:t xml:space="preserve"> to learn facts about the </w:t>
      </w:r>
      <w:r w:rsidRPr="00AD7D44">
        <w:rPr>
          <w:rFonts w:ascii="Arial" w:hAnsi="Arial" w:cs="Arial"/>
          <w:i/>
          <w:iCs/>
          <w:sz w:val="24"/>
          <w:szCs w:val="24"/>
        </w:rPr>
        <w:t xml:space="preserve">nonphysical nature of mental properties and mental/conscious states. </w:t>
      </w:r>
      <w:r w:rsidRPr="00AD7D44">
        <w:rPr>
          <w:rFonts w:ascii="Arial" w:hAnsi="Arial" w:cs="Arial"/>
          <w:sz w:val="24"/>
          <w:szCs w:val="24"/>
        </w:rPr>
        <w:t>(p.90 – emphases in the original)</w:t>
      </w:r>
    </w:p>
    <w:p w14:paraId="20FEEEEE" w14:textId="3BF0BBED" w:rsidR="00F51ABA" w:rsidRPr="00AD7D44" w:rsidRDefault="00E731FA" w:rsidP="00AD7D44">
      <w:pPr>
        <w:spacing w:line="480" w:lineRule="auto"/>
        <w:rPr>
          <w:rFonts w:ascii="Arial" w:hAnsi="Arial" w:cs="Arial"/>
          <w:sz w:val="24"/>
          <w:szCs w:val="24"/>
        </w:rPr>
      </w:pPr>
      <w:r w:rsidRPr="00AD7D44">
        <w:rPr>
          <w:rFonts w:ascii="Arial" w:hAnsi="Arial" w:cs="Arial"/>
          <w:sz w:val="24"/>
          <w:szCs w:val="24"/>
        </w:rPr>
        <w:t xml:space="preserve">In </w:t>
      </w:r>
      <w:r w:rsidR="000020C5" w:rsidRPr="00AD7D44">
        <w:rPr>
          <w:rFonts w:ascii="Arial" w:hAnsi="Arial" w:cs="Arial"/>
          <w:sz w:val="24"/>
          <w:szCs w:val="24"/>
        </w:rPr>
        <w:t xml:space="preserve">a </w:t>
      </w:r>
      <w:r w:rsidRPr="00AD7D44">
        <w:rPr>
          <w:rFonts w:ascii="Arial" w:hAnsi="Arial" w:cs="Arial"/>
          <w:sz w:val="24"/>
          <w:szCs w:val="24"/>
        </w:rPr>
        <w:t xml:space="preserve">similar vein, </w:t>
      </w:r>
      <w:proofErr w:type="spellStart"/>
      <w:r w:rsidR="002D676B" w:rsidRPr="00AD7D44">
        <w:rPr>
          <w:rFonts w:ascii="Arial" w:hAnsi="Arial" w:cs="Arial"/>
          <w:sz w:val="24"/>
          <w:szCs w:val="24"/>
        </w:rPr>
        <w:t>Dirckx</w:t>
      </w:r>
      <w:proofErr w:type="spellEnd"/>
      <w:r w:rsidR="002D676B" w:rsidRPr="00AD7D44">
        <w:rPr>
          <w:rFonts w:ascii="Arial" w:hAnsi="Arial" w:cs="Arial"/>
          <w:sz w:val="24"/>
          <w:szCs w:val="24"/>
        </w:rPr>
        <w:t xml:space="preserve"> </w:t>
      </w:r>
      <w:r w:rsidR="00E57C56" w:rsidRPr="00AD7D44">
        <w:rPr>
          <w:rFonts w:ascii="Arial" w:hAnsi="Arial" w:cs="Arial"/>
          <w:sz w:val="24"/>
          <w:szCs w:val="24"/>
        </w:rPr>
        <w:t>(</w:t>
      </w:r>
      <w:r w:rsidRPr="00AD7D44">
        <w:rPr>
          <w:rFonts w:ascii="Arial" w:hAnsi="Arial" w:cs="Arial"/>
          <w:sz w:val="24"/>
          <w:szCs w:val="24"/>
        </w:rPr>
        <w:t>2019</w:t>
      </w:r>
      <w:r w:rsidR="00E57C56" w:rsidRPr="00AD7D44">
        <w:rPr>
          <w:rFonts w:ascii="Arial" w:hAnsi="Arial" w:cs="Arial"/>
          <w:sz w:val="24"/>
          <w:szCs w:val="24"/>
        </w:rPr>
        <w:t>)</w:t>
      </w:r>
      <w:r w:rsidRPr="00AD7D44">
        <w:rPr>
          <w:rFonts w:ascii="Arial" w:hAnsi="Arial" w:cs="Arial"/>
          <w:sz w:val="24"/>
          <w:szCs w:val="24"/>
        </w:rPr>
        <w:t xml:space="preserve"> explored whether our thinking as humans can be reduced to the functions of the brain. If we are ‘just our brains’, then naturalist research methods should be highly efficacious. </w:t>
      </w:r>
      <w:r w:rsidR="0091696F" w:rsidRPr="00AD7D44">
        <w:rPr>
          <w:rFonts w:ascii="Arial" w:hAnsi="Arial" w:cs="Arial"/>
          <w:sz w:val="24"/>
          <w:szCs w:val="24"/>
        </w:rPr>
        <w:t xml:space="preserve">As </w:t>
      </w:r>
      <w:proofErr w:type="spellStart"/>
      <w:r w:rsidR="0091696F" w:rsidRPr="00AD7D44">
        <w:rPr>
          <w:rFonts w:ascii="Arial" w:hAnsi="Arial" w:cs="Arial"/>
          <w:sz w:val="24"/>
          <w:szCs w:val="24"/>
        </w:rPr>
        <w:t>Dirckx</w:t>
      </w:r>
      <w:proofErr w:type="spellEnd"/>
      <w:r w:rsidR="0091696F" w:rsidRPr="00AD7D44">
        <w:rPr>
          <w:rFonts w:ascii="Arial" w:hAnsi="Arial" w:cs="Arial"/>
          <w:sz w:val="24"/>
          <w:szCs w:val="24"/>
        </w:rPr>
        <w:t xml:space="preserve"> surveyed the </w:t>
      </w:r>
      <w:r w:rsidR="00F4039E" w:rsidRPr="00AD7D44">
        <w:rPr>
          <w:rFonts w:ascii="Arial" w:hAnsi="Arial" w:cs="Arial"/>
          <w:sz w:val="24"/>
          <w:szCs w:val="24"/>
        </w:rPr>
        <w:t xml:space="preserve">possible </w:t>
      </w:r>
      <w:r w:rsidR="0091696F" w:rsidRPr="00AD7D44">
        <w:rPr>
          <w:rFonts w:ascii="Arial" w:hAnsi="Arial" w:cs="Arial"/>
          <w:sz w:val="24"/>
          <w:szCs w:val="24"/>
        </w:rPr>
        <w:t>alternative</w:t>
      </w:r>
      <w:r w:rsidR="00F4039E" w:rsidRPr="00AD7D44">
        <w:rPr>
          <w:rFonts w:ascii="Arial" w:hAnsi="Arial" w:cs="Arial"/>
          <w:sz w:val="24"/>
          <w:szCs w:val="24"/>
        </w:rPr>
        <w:t xml:space="preserve"> framework</w:t>
      </w:r>
      <w:r w:rsidR="0091696F" w:rsidRPr="00AD7D44">
        <w:rPr>
          <w:rFonts w:ascii="Arial" w:hAnsi="Arial" w:cs="Arial"/>
          <w:sz w:val="24"/>
          <w:szCs w:val="24"/>
        </w:rPr>
        <w:t xml:space="preserve">s in considering the brain and mind relationship, with reference to how and what humans think, she noted that, “In sum, there are persuasive reasons to discount the view that consciousness </w:t>
      </w:r>
      <w:r w:rsidR="0091696F" w:rsidRPr="00AD7D44">
        <w:rPr>
          <w:rFonts w:ascii="Arial" w:hAnsi="Arial" w:cs="Arial"/>
          <w:i/>
          <w:iCs/>
          <w:sz w:val="24"/>
          <w:szCs w:val="24"/>
        </w:rPr>
        <w:t xml:space="preserve">is </w:t>
      </w:r>
      <w:r w:rsidR="0091696F" w:rsidRPr="00AD7D44">
        <w:rPr>
          <w:rFonts w:ascii="Arial" w:hAnsi="Arial" w:cs="Arial"/>
          <w:sz w:val="24"/>
          <w:szCs w:val="24"/>
        </w:rPr>
        <w:t>the brain, from philosophy, neuroscience and medicine.” (p.54)</w:t>
      </w:r>
      <w:r w:rsidR="00F51ABA" w:rsidRPr="00AD7D44">
        <w:rPr>
          <w:rFonts w:ascii="Arial" w:hAnsi="Arial" w:cs="Arial"/>
          <w:sz w:val="24"/>
          <w:szCs w:val="24"/>
        </w:rPr>
        <w:t xml:space="preserve"> </w:t>
      </w:r>
    </w:p>
    <w:p w14:paraId="066E9927" w14:textId="02037FA8" w:rsidR="00CC6D24" w:rsidRPr="00AD7D44" w:rsidRDefault="00F51ABA" w:rsidP="00AD7D44">
      <w:pPr>
        <w:spacing w:line="480" w:lineRule="auto"/>
        <w:rPr>
          <w:rFonts w:ascii="Arial" w:hAnsi="Arial" w:cs="Arial"/>
          <w:sz w:val="24"/>
          <w:szCs w:val="24"/>
        </w:rPr>
      </w:pPr>
      <w:proofErr w:type="spellStart"/>
      <w:r w:rsidRPr="00AD7D44">
        <w:rPr>
          <w:rFonts w:ascii="Arial" w:hAnsi="Arial" w:cs="Arial"/>
          <w:sz w:val="24"/>
          <w:szCs w:val="24"/>
        </w:rPr>
        <w:t>Dircks</w:t>
      </w:r>
      <w:proofErr w:type="spellEnd"/>
      <w:r w:rsidRPr="00AD7D44">
        <w:rPr>
          <w:rFonts w:ascii="Arial" w:hAnsi="Arial" w:cs="Arial"/>
          <w:sz w:val="24"/>
          <w:szCs w:val="24"/>
        </w:rPr>
        <w:t xml:space="preserve"> </w:t>
      </w:r>
      <w:r w:rsidR="00F4039E" w:rsidRPr="00AD7D44">
        <w:rPr>
          <w:rFonts w:ascii="Arial" w:hAnsi="Arial" w:cs="Arial"/>
          <w:sz w:val="24"/>
          <w:szCs w:val="24"/>
        </w:rPr>
        <w:t xml:space="preserve">(2019) </w:t>
      </w:r>
      <w:r w:rsidRPr="00AD7D44">
        <w:rPr>
          <w:rFonts w:ascii="Arial" w:hAnsi="Arial" w:cs="Arial"/>
          <w:sz w:val="24"/>
          <w:szCs w:val="24"/>
        </w:rPr>
        <w:t xml:space="preserve">then explored </w:t>
      </w:r>
      <w:r w:rsidR="00CC6D24" w:rsidRPr="00AD7D44">
        <w:rPr>
          <w:rFonts w:ascii="Arial" w:hAnsi="Arial" w:cs="Arial"/>
          <w:sz w:val="24"/>
          <w:szCs w:val="24"/>
        </w:rPr>
        <w:t xml:space="preserve">theoretical constructs </w:t>
      </w:r>
      <w:r w:rsidR="00F4039E" w:rsidRPr="00AD7D44">
        <w:rPr>
          <w:rFonts w:ascii="Arial" w:hAnsi="Arial" w:cs="Arial"/>
          <w:sz w:val="24"/>
          <w:szCs w:val="24"/>
        </w:rPr>
        <w:t xml:space="preserve">that </w:t>
      </w:r>
      <w:r w:rsidR="00CC6D24" w:rsidRPr="00AD7D44">
        <w:rPr>
          <w:rFonts w:ascii="Arial" w:hAnsi="Arial" w:cs="Arial"/>
          <w:sz w:val="24"/>
          <w:szCs w:val="24"/>
        </w:rPr>
        <w:t xml:space="preserve">attempted </w:t>
      </w:r>
      <w:r w:rsidR="00F4039E" w:rsidRPr="00AD7D44">
        <w:rPr>
          <w:rFonts w:ascii="Arial" w:hAnsi="Arial" w:cs="Arial"/>
          <w:sz w:val="24"/>
          <w:szCs w:val="24"/>
        </w:rPr>
        <w:t xml:space="preserve">to explain the </w:t>
      </w:r>
      <w:r w:rsidRPr="00AD7D44">
        <w:rPr>
          <w:rFonts w:ascii="Arial" w:hAnsi="Arial" w:cs="Arial"/>
          <w:sz w:val="24"/>
          <w:szCs w:val="24"/>
        </w:rPr>
        <w:t xml:space="preserve">choice making that is practiced by humans. </w:t>
      </w:r>
      <w:r w:rsidR="000020C5" w:rsidRPr="00AD7D44">
        <w:rPr>
          <w:rFonts w:ascii="Arial" w:hAnsi="Arial" w:cs="Arial"/>
          <w:sz w:val="24"/>
          <w:szCs w:val="24"/>
        </w:rPr>
        <w:t>She explained that d</w:t>
      </w:r>
      <w:r w:rsidRPr="00AD7D44">
        <w:rPr>
          <w:rFonts w:ascii="Arial" w:hAnsi="Arial" w:cs="Arial"/>
          <w:sz w:val="24"/>
          <w:szCs w:val="24"/>
        </w:rPr>
        <w:t>eterminism, in any form, cannot adequately explain the kinds of “intentional causation” (quoting Swinburne</w:t>
      </w:r>
      <w:r w:rsidR="008D2313" w:rsidRPr="00AD7D44">
        <w:rPr>
          <w:rFonts w:ascii="Arial" w:hAnsi="Arial" w:cs="Arial"/>
          <w:sz w:val="24"/>
          <w:szCs w:val="24"/>
        </w:rPr>
        <w:t>,</w:t>
      </w:r>
      <w:r w:rsidR="005F25D7" w:rsidRPr="00AD7D44">
        <w:rPr>
          <w:rFonts w:ascii="Arial" w:hAnsi="Arial" w:cs="Arial"/>
          <w:sz w:val="24"/>
          <w:szCs w:val="24"/>
        </w:rPr>
        <w:t xml:space="preserve"> 2013</w:t>
      </w:r>
      <w:r w:rsidRPr="00AD7D44">
        <w:rPr>
          <w:rFonts w:ascii="Arial" w:hAnsi="Arial" w:cs="Arial"/>
          <w:sz w:val="24"/>
          <w:szCs w:val="24"/>
        </w:rPr>
        <w:t xml:space="preserve">) that is evidenced in human thinking. With reference to research techniques, </w:t>
      </w:r>
      <w:r w:rsidR="00592D01" w:rsidRPr="00AD7D44">
        <w:rPr>
          <w:rFonts w:ascii="Arial" w:hAnsi="Arial" w:cs="Arial"/>
          <w:sz w:val="24"/>
          <w:szCs w:val="24"/>
        </w:rPr>
        <w:t>this means that the brain cannot explain human choice making, nor can techniques that rely on such deterministic assumptions</w:t>
      </w:r>
      <w:r w:rsidR="000020C5" w:rsidRPr="00AD7D44">
        <w:rPr>
          <w:rFonts w:ascii="Arial" w:hAnsi="Arial" w:cs="Arial"/>
          <w:sz w:val="24"/>
          <w:szCs w:val="24"/>
        </w:rPr>
        <w:t xml:space="preserve">. This is </w:t>
      </w:r>
      <w:r w:rsidR="00E95F3D" w:rsidRPr="00AD7D44">
        <w:rPr>
          <w:rFonts w:ascii="Arial" w:hAnsi="Arial" w:cs="Arial"/>
          <w:sz w:val="24"/>
          <w:szCs w:val="24"/>
        </w:rPr>
        <w:t>because</w:t>
      </w:r>
      <w:r w:rsidR="00592D01" w:rsidRPr="00AD7D44">
        <w:rPr>
          <w:rFonts w:ascii="Arial" w:hAnsi="Arial" w:cs="Arial"/>
          <w:sz w:val="24"/>
          <w:szCs w:val="24"/>
        </w:rPr>
        <w:t xml:space="preserve"> “</w:t>
      </w:r>
      <w:r w:rsidR="00B4065B" w:rsidRPr="00AD7D44">
        <w:rPr>
          <w:rFonts w:ascii="Arial" w:hAnsi="Arial" w:cs="Arial"/>
          <w:sz w:val="24"/>
          <w:szCs w:val="24"/>
        </w:rPr>
        <w:t xml:space="preserve">… brain processes and human </w:t>
      </w:r>
      <w:r w:rsidR="00B4065B" w:rsidRPr="00AD7D44">
        <w:rPr>
          <w:rFonts w:ascii="Arial" w:hAnsi="Arial" w:cs="Arial"/>
          <w:sz w:val="24"/>
          <w:szCs w:val="24"/>
        </w:rPr>
        <w:lastRenderedPageBreak/>
        <w:t xml:space="preserve">experience are two different things … brain data tells us nothing about why the person has chosen…” (p.111) </w:t>
      </w:r>
    </w:p>
    <w:p w14:paraId="314E29FC" w14:textId="19622EBD" w:rsidR="00B4065B" w:rsidRPr="00AD7D44" w:rsidRDefault="00E95F3D" w:rsidP="00AD7D44">
      <w:pPr>
        <w:spacing w:line="480" w:lineRule="auto"/>
        <w:rPr>
          <w:rFonts w:ascii="Arial" w:hAnsi="Arial" w:cs="Arial"/>
          <w:sz w:val="24"/>
          <w:szCs w:val="24"/>
        </w:rPr>
      </w:pPr>
      <w:r w:rsidRPr="00AD7D44">
        <w:rPr>
          <w:rFonts w:ascii="Arial" w:hAnsi="Arial" w:cs="Arial"/>
          <w:sz w:val="24"/>
          <w:szCs w:val="24"/>
        </w:rPr>
        <w:t xml:space="preserve">This </w:t>
      </w:r>
      <w:r w:rsidR="000020C5" w:rsidRPr="00AD7D44">
        <w:rPr>
          <w:rFonts w:ascii="Arial" w:hAnsi="Arial" w:cs="Arial"/>
          <w:sz w:val="24"/>
          <w:szCs w:val="24"/>
        </w:rPr>
        <w:t>Biblical</w:t>
      </w:r>
      <w:r w:rsidRPr="00AD7D44">
        <w:rPr>
          <w:rFonts w:ascii="Arial" w:hAnsi="Arial" w:cs="Arial"/>
          <w:sz w:val="24"/>
          <w:szCs w:val="24"/>
        </w:rPr>
        <w:t xml:space="preserve"> understanding, which </w:t>
      </w:r>
      <w:proofErr w:type="spellStart"/>
      <w:r w:rsidRPr="00AD7D44">
        <w:rPr>
          <w:rFonts w:ascii="Arial" w:hAnsi="Arial" w:cs="Arial"/>
          <w:sz w:val="24"/>
          <w:szCs w:val="24"/>
        </w:rPr>
        <w:t>Dirckx</w:t>
      </w:r>
      <w:proofErr w:type="spellEnd"/>
      <w:r w:rsidRPr="00AD7D44">
        <w:rPr>
          <w:rFonts w:ascii="Arial" w:hAnsi="Arial" w:cs="Arial"/>
          <w:sz w:val="24"/>
          <w:szCs w:val="24"/>
        </w:rPr>
        <w:t xml:space="preserve"> described as being supported by neuroscience (her field)</w:t>
      </w:r>
      <w:r w:rsidR="000020C5" w:rsidRPr="00AD7D44">
        <w:rPr>
          <w:rFonts w:ascii="Arial" w:hAnsi="Arial" w:cs="Arial"/>
          <w:sz w:val="24"/>
          <w:szCs w:val="24"/>
        </w:rPr>
        <w:t>,</w:t>
      </w:r>
      <w:r w:rsidRPr="00AD7D44">
        <w:rPr>
          <w:rFonts w:ascii="Arial" w:hAnsi="Arial" w:cs="Arial"/>
          <w:sz w:val="24"/>
          <w:szCs w:val="24"/>
        </w:rPr>
        <w:t xml:space="preserve"> also provides a basis for accountability for our choices. If our students are only </w:t>
      </w:r>
      <w:r w:rsidR="00CC6D24" w:rsidRPr="00AD7D44">
        <w:rPr>
          <w:rFonts w:ascii="Arial" w:hAnsi="Arial" w:cs="Arial"/>
          <w:sz w:val="24"/>
          <w:szCs w:val="24"/>
        </w:rPr>
        <w:t xml:space="preserve">defined </w:t>
      </w:r>
      <w:r w:rsidRPr="00AD7D44">
        <w:rPr>
          <w:rFonts w:ascii="Arial" w:hAnsi="Arial" w:cs="Arial"/>
          <w:sz w:val="24"/>
          <w:szCs w:val="24"/>
        </w:rPr>
        <w:t xml:space="preserve">their physical capacities and socially determined experiences, then naturalistic science </w:t>
      </w:r>
      <w:r w:rsidR="00CC6D24" w:rsidRPr="00AD7D44">
        <w:rPr>
          <w:rFonts w:ascii="Arial" w:hAnsi="Arial" w:cs="Arial"/>
          <w:sz w:val="24"/>
          <w:szCs w:val="24"/>
        </w:rPr>
        <w:t>w</w:t>
      </w:r>
      <w:r w:rsidR="000020C5" w:rsidRPr="00AD7D44">
        <w:rPr>
          <w:rFonts w:ascii="Arial" w:hAnsi="Arial" w:cs="Arial"/>
          <w:sz w:val="24"/>
          <w:szCs w:val="24"/>
        </w:rPr>
        <w:t xml:space="preserve">ould </w:t>
      </w:r>
      <w:r w:rsidRPr="00AD7D44">
        <w:rPr>
          <w:rFonts w:ascii="Arial" w:hAnsi="Arial" w:cs="Arial"/>
          <w:sz w:val="24"/>
          <w:szCs w:val="24"/>
        </w:rPr>
        <w:t xml:space="preserve">give us </w:t>
      </w:r>
      <w:r w:rsidR="000020C5" w:rsidRPr="00AD7D44">
        <w:rPr>
          <w:rFonts w:ascii="Arial" w:hAnsi="Arial" w:cs="Arial"/>
          <w:sz w:val="24"/>
          <w:szCs w:val="24"/>
        </w:rPr>
        <w:t xml:space="preserve">as their teachers both </w:t>
      </w:r>
      <w:r w:rsidRPr="00AD7D44">
        <w:rPr>
          <w:rFonts w:ascii="Arial" w:hAnsi="Arial" w:cs="Arial"/>
          <w:sz w:val="24"/>
          <w:szCs w:val="24"/>
        </w:rPr>
        <w:t xml:space="preserve">control </w:t>
      </w:r>
      <w:r w:rsidRPr="00AD7D44">
        <w:rPr>
          <w:rFonts w:ascii="Arial" w:hAnsi="Arial" w:cs="Arial"/>
          <w:i/>
          <w:iCs/>
          <w:sz w:val="24"/>
          <w:szCs w:val="24"/>
        </w:rPr>
        <w:t>and</w:t>
      </w:r>
      <w:r w:rsidRPr="00AD7D44">
        <w:rPr>
          <w:rFonts w:ascii="Arial" w:hAnsi="Arial" w:cs="Arial"/>
          <w:sz w:val="24"/>
          <w:szCs w:val="24"/>
        </w:rPr>
        <w:t xml:space="preserve"> responsibility</w:t>
      </w:r>
      <w:r w:rsidR="005F25D7" w:rsidRPr="00AD7D44">
        <w:rPr>
          <w:rFonts w:ascii="Arial" w:hAnsi="Arial" w:cs="Arial"/>
          <w:sz w:val="24"/>
          <w:szCs w:val="24"/>
        </w:rPr>
        <w:t xml:space="preserve"> for their choices</w:t>
      </w:r>
      <w:r w:rsidRPr="00AD7D44">
        <w:rPr>
          <w:rFonts w:ascii="Arial" w:hAnsi="Arial" w:cs="Arial"/>
          <w:sz w:val="24"/>
          <w:szCs w:val="24"/>
        </w:rPr>
        <w:t>. That is a different world from the one of sin, grace and forgiveness that we find in Christ, in Scripture.</w:t>
      </w:r>
      <w:r w:rsidR="005818AA" w:rsidRPr="00AD7D44">
        <w:rPr>
          <w:rFonts w:ascii="Arial" w:hAnsi="Arial" w:cs="Arial"/>
          <w:sz w:val="24"/>
          <w:szCs w:val="24"/>
        </w:rPr>
        <w:t xml:space="preserve"> </w:t>
      </w:r>
      <w:r w:rsidR="000020C5" w:rsidRPr="00AD7D44">
        <w:rPr>
          <w:rFonts w:ascii="Arial" w:hAnsi="Arial" w:cs="Arial"/>
          <w:sz w:val="24"/>
          <w:szCs w:val="24"/>
        </w:rPr>
        <w:t xml:space="preserve">The Biblical world of people being made in the image of God (Genesis 1:26-27) </w:t>
      </w:r>
      <w:r w:rsidR="005818AA" w:rsidRPr="00AD7D44">
        <w:rPr>
          <w:rFonts w:ascii="Arial" w:hAnsi="Arial" w:cs="Arial"/>
          <w:sz w:val="24"/>
          <w:szCs w:val="24"/>
        </w:rPr>
        <w:t xml:space="preserve">is a different world </w:t>
      </w:r>
      <w:r w:rsidR="000020C5" w:rsidRPr="00AD7D44">
        <w:rPr>
          <w:rFonts w:ascii="Arial" w:hAnsi="Arial" w:cs="Arial"/>
          <w:sz w:val="24"/>
          <w:szCs w:val="24"/>
        </w:rPr>
        <w:t xml:space="preserve">that explains </w:t>
      </w:r>
      <w:r w:rsidR="005818AA" w:rsidRPr="00AD7D44">
        <w:rPr>
          <w:rFonts w:ascii="Arial" w:hAnsi="Arial" w:cs="Arial"/>
          <w:sz w:val="24"/>
          <w:szCs w:val="24"/>
        </w:rPr>
        <w:t xml:space="preserve">the realities of life </w:t>
      </w:r>
      <w:r w:rsidR="005F25D7" w:rsidRPr="00AD7D44">
        <w:rPr>
          <w:rFonts w:ascii="Arial" w:hAnsi="Arial" w:cs="Arial"/>
          <w:sz w:val="24"/>
          <w:szCs w:val="24"/>
        </w:rPr>
        <w:t xml:space="preserve">much more fully, </w:t>
      </w:r>
      <w:r w:rsidR="000020C5" w:rsidRPr="00AD7D44">
        <w:rPr>
          <w:rFonts w:ascii="Arial" w:hAnsi="Arial" w:cs="Arial"/>
          <w:sz w:val="24"/>
          <w:szCs w:val="24"/>
        </w:rPr>
        <w:t xml:space="preserve">compared to what a </w:t>
      </w:r>
      <w:r w:rsidR="005818AA" w:rsidRPr="00AD7D44">
        <w:rPr>
          <w:rFonts w:ascii="Arial" w:hAnsi="Arial" w:cs="Arial"/>
          <w:sz w:val="24"/>
          <w:szCs w:val="24"/>
        </w:rPr>
        <w:t>reductionist, quantified and deterministic framework would suggest.</w:t>
      </w:r>
    </w:p>
    <w:p w14:paraId="69D0B56B" w14:textId="30B09239" w:rsidR="00020F7F" w:rsidRPr="00AD7D44" w:rsidRDefault="00E57C56" w:rsidP="00AD7D44">
      <w:pPr>
        <w:spacing w:line="480" w:lineRule="auto"/>
        <w:rPr>
          <w:rFonts w:ascii="Arial" w:hAnsi="Arial" w:cs="Arial"/>
          <w:sz w:val="24"/>
          <w:szCs w:val="24"/>
        </w:rPr>
      </w:pPr>
      <w:r w:rsidRPr="00AD7D44">
        <w:rPr>
          <w:rFonts w:ascii="Arial" w:hAnsi="Arial" w:cs="Arial"/>
          <w:sz w:val="24"/>
          <w:szCs w:val="24"/>
        </w:rPr>
        <w:t>Swinburne (</w:t>
      </w:r>
      <w:r w:rsidR="00020F7F" w:rsidRPr="00AD7D44">
        <w:rPr>
          <w:rFonts w:ascii="Arial" w:hAnsi="Arial" w:cs="Arial"/>
          <w:sz w:val="24"/>
          <w:szCs w:val="24"/>
        </w:rPr>
        <w:t>2013</w:t>
      </w:r>
      <w:r w:rsidRPr="00AD7D44">
        <w:rPr>
          <w:rFonts w:ascii="Arial" w:hAnsi="Arial" w:cs="Arial"/>
          <w:sz w:val="24"/>
          <w:szCs w:val="24"/>
        </w:rPr>
        <w:t xml:space="preserve">) </w:t>
      </w:r>
      <w:r w:rsidR="00020F7F" w:rsidRPr="00AD7D44">
        <w:rPr>
          <w:rFonts w:ascii="Arial" w:hAnsi="Arial" w:cs="Arial"/>
          <w:sz w:val="24"/>
          <w:szCs w:val="24"/>
        </w:rPr>
        <w:t xml:space="preserve">unpacked this difficulty – of the brain and mind being different, and the implications for measurement – by reminding his readers that “Mathematical relations can hold only between properties which have degrees, greater or less, which can be measured on some scale.” (p.188) However, when we ask people on our various </w:t>
      </w:r>
      <w:r w:rsidR="009A50AC" w:rsidRPr="00AD7D44">
        <w:rPr>
          <w:rFonts w:ascii="Arial" w:hAnsi="Arial" w:cs="Arial"/>
          <w:sz w:val="24"/>
          <w:szCs w:val="24"/>
        </w:rPr>
        <w:t xml:space="preserve">“research </w:t>
      </w:r>
      <w:r w:rsidR="00020F7F" w:rsidRPr="00AD7D44">
        <w:rPr>
          <w:rFonts w:ascii="Arial" w:hAnsi="Arial" w:cs="Arial"/>
          <w:sz w:val="24"/>
          <w:szCs w:val="24"/>
        </w:rPr>
        <w:t>scales</w:t>
      </w:r>
      <w:r w:rsidR="009A50AC" w:rsidRPr="00AD7D44">
        <w:rPr>
          <w:rFonts w:ascii="Arial" w:hAnsi="Arial" w:cs="Arial"/>
          <w:sz w:val="24"/>
          <w:szCs w:val="24"/>
        </w:rPr>
        <w:t>”</w:t>
      </w:r>
      <w:r w:rsidR="00020F7F" w:rsidRPr="00AD7D44">
        <w:rPr>
          <w:rFonts w:ascii="Arial" w:hAnsi="Arial" w:cs="Arial"/>
          <w:sz w:val="24"/>
          <w:szCs w:val="24"/>
        </w:rPr>
        <w:t xml:space="preserve"> to respond to </w:t>
      </w:r>
      <w:r w:rsidR="00020F7F" w:rsidRPr="00AD7D44">
        <w:rPr>
          <w:rFonts w:ascii="Arial" w:hAnsi="Arial" w:cs="Arial"/>
          <w:i/>
          <w:iCs/>
          <w:sz w:val="24"/>
          <w:szCs w:val="24"/>
        </w:rPr>
        <w:t xml:space="preserve">our </w:t>
      </w:r>
      <w:r w:rsidR="00020F7F" w:rsidRPr="00AD7D44">
        <w:rPr>
          <w:rFonts w:ascii="Arial" w:hAnsi="Arial" w:cs="Arial"/>
          <w:sz w:val="24"/>
          <w:szCs w:val="24"/>
        </w:rPr>
        <w:t xml:space="preserve">hypotheticals that we give them, their response between one and two, or three and four, may not, and normally is not, the same ‘distance’ on </w:t>
      </w:r>
      <w:r w:rsidR="009A50AC" w:rsidRPr="00AD7D44">
        <w:rPr>
          <w:rFonts w:ascii="Arial" w:hAnsi="Arial" w:cs="Arial"/>
          <w:sz w:val="24"/>
          <w:szCs w:val="24"/>
        </w:rPr>
        <w:t xml:space="preserve">the </w:t>
      </w:r>
      <w:r w:rsidR="00020F7F" w:rsidRPr="00AD7D44">
        <w:rPr>
          <w:rFonts w:ascii="Arial" w:hAnsi="Arial" w:cs="Arial"/>
          <w:sz w:val="24"/>
          <w:szCs w:val="24"/>
        </w:rPr>
        <w:t xml:space="preserve">set scale. Our statistical manipulations to demonstrate </w:t>
      </w:r>
      <w:r w:rsidR="00020F7F" w:rsidRPr="00AD7D44">
        <w:rPr>
          <w:rFonts w:ascii="Arial" w:hAnsi="Arial" w:cs="Arial"/>
          <w:i/>
          <w:iCs/>
          <w:sz w:val="24"/>
          <w:szCs w:val="24"/>
        </w:rPr>
        <w:t xml:space="preserve">reliability </w:t>
      </w:r>
      <w:r w:rsidR="000020C5" w:rsidRPr="00AD7D44">
        <w:rPr>
          <w:rFonts w:ascii="Arial" w:hAnsi="Arial" w:cs="Arial"/>
          <w:sz w:val="24"/>
          <w:szCs w:val="24"/>
        </w:rPr>
        <w:t xml:space="preserve">of the items then </w:t>
      </w:r>
      <w:r w:rsidR="00020F7F" w:rsidRPr="00AD7D44">
        <w:rPr>
          <w:rFonts w:ascii="Arial" w:hAnsi="Arial" w:cs="Arial"/>
          <w:sz w:val="24"/>
          <w:szCs w:val="24"/>
        </w:rPr>
        <w:t xml:space="preserve">do not help us with whether we are really tapping into the meaning of that item for that person i.e. its </w:t>
      </w:r>
      <w:r w:rsidR="00020F7F" w:rsidRPr="00AD7D44">
        <w:rPr>
          <w:rFonts w:ascii="Arial" w:hAnsi="Arial" w:cs="Arial"/>
          <w:i/>
          <w:iCs/>
          <w:sz w:val="24"/>
          <w:szCs w:val="24"/>
        </w:rPr>
        <w:t xml:space="preserve">validity. </w:t>
      </w:r>
      <w:r w:rsidR="00020F7F" w:rsidRPr="00AD7D44">
        <w:rPr>
          <w:rFonts w:ascii="Arial" w:hAnsi="Arial" w:cs="Arial"/>
          <w:sz w:val="24"/>
          <w:szCs w:val="24"/>
        </w:rPr>
        <w:t>For</w:t>
      </w:r>
      <w:r w:rsidR="000020C5" w:rsidRPr="00AD7D44">
        <w:rPr>
          <w:rFonts w:ascii="Arial" w:hAnsi="Arial" w:cs="Arial"/>
          <w:sz w:val="24"/>
          <w:szCs w:val="24"/>
        </w:rPr>
        <w:t>:</w:t>
      </w:r>
      <w:r w:rsidR="00020F7F" w:rsidRPr="00AD7D44">
        <w:rPr>
          <w:rFonts w:ascii="Arial" w:hAnsi="Arial" w:cs="Arial"/>
          <w:sz w:val="24"/>
          <w:szCs w:val="24"/>
        </w:rPr>
        <w:t xml:space="preserve"> </w:t>
      </w:r>
    </w:p>
    <w:p w14:paraId="06CCA9C8" w14:textId="3B44DA1A" w:rsidR="00020F7F" w:rsidRPr="00AD7D44" w:rsidRDefault="00020F7F" w:rsidP="00AD7D44">
      <w:pPr>
        <w:pStyle w:val="ListParagraph"/>
        <w:spacing w:line="480" w:lineRule="auto"/>
        <w:rPr>
          <w:rFonts w:ascii="Arial" w:hAnsi="Arial" w:cs="Arial"/>
          <w:sz w:val="24"/>
          <w:szCs w:val="24"/>
        </w:rPr>
      </w:pPr>
      <w:r w:rsidRPr="00AD7D44">
        <w:rPr>
          <w:rFonts w:ascii="Arial" w:hAnsi="Arial" w:cs="Arial"/>
          <w:sz w:val="24"/>
          <w:szCs w:val="24"/>
        </w:rPr>
        <w:t xml:space="preserve">All of this suggests that we could </w:t>
      </w:r>
      <w:r w:rsidRPr="00AD7D44">
        <w:rPr>
          <w:rFonts w:ascii="Arial" w:hAnsi="Arial" w:cs="Arial"/>
          <w:b/>
          <w:bCs/>
          <w:sz w:val="24"/>
          <w:szCs w:val="24"/>
        </w:rPr>
        <w:t>not</w:t>
      </w:r>
      <w:r w:rsidRPr="00AD7D44">
        <w:rPr>
          <w:rFonts w:ascii="Arial" w:hAnsi="Arial" w:cs="Arial"/>
          <w:sz w:val="24"/>
          <w:szCs w:val="24"/>
        </w:rPr>
        <w:t xml:space="preserve"> derive from data about what a subject believed that they would do under different circumstances any </w:t>
      </w:r>
      <w:r w:rsidRPr="00AD7D44">
        <w:rPr>
          <w:rFonts w:ascii="Arial" w:hAnsi="Arial" w:cs="Arial"/>
          <w:b/>
          <w:bCs/>
          <w:sz w:val="24"/>
          <w:szCs w:val="24"/>
        </w:rPr>
        <w:t>absolute</w:t>
      </w:r>
      <w:r w:rsidRPr="00AD7D44">
        <w:rPr>
          <w:rFonts w:ascii="Arial" w:hAnsi="Arial" w:cs="Arial"/>
          <w:sz w:val="24"/>
          <w:szCs w:val="24"/>
        </w:rPr>
        <w:t xml:space="preserve"> situation-independent numerical values of the strengths of their beliefs or desires. </w:t>
      </w:r>
      <w:r w:rsidRPr="00AD7D44">
        <w:rPr>
          <w:rFonts w:ascii="Arial" w:hAnsi="Arial" w:cs="Arial"/>
          <w:sz w:val="24"/>
          <w:szCs w:val="24"/>
        </w:rPr>
        <w:lastRenderedPageBreak/>
        <w:t>… Again, we could only have a long list of the kinds of brain activity which increase</w:t>
      </w:r>
      <w:r w:rsidR="009A50AC" w:rsidRPr="00AD7D44">
        <w:rPr>
          <w:rFonts w:ascii="Arial" w:hAnsi="Arial" w:cs="Arial"/>
          <w:sz w:val="24"/>
          <w:szCs w:val="24"/>
        </w:rPr>
        <w:t>s</w:t>
      </w:r>
      <w:r w:rsidRPr="00AD7D44">
        <w:rPr>
          <w:rFonts w:ascii="Arial" w:hAnsi="Arial" w:cs="Arial"/>
          <w:sz w:val="24"/>
          <w:szCs w:val="24"/>
        </w:rPr>
        <w:t xml:space="preserve"> or decrease</w:t>
      </w:r>
      <w:r w:rsidR="009A50AC" w:rsidRPr="00AD7D44">
        <w:rPr>
          <w:rFonts w:ascii="Arial" w:hAnsi="Arial" w:cs="Arial"/>
          <w:sz w:val="24"/>
          <w:szCs w:val="24"/>
        </w:rPr>
        <w:t>s</w:t>
      </w:r>
      <w:r w:rsidRPr="00AD7D44">
        <w:rPr>
          <w:rFonts w:ascii="Arial" w:hAnsi="Arial" w:cs="Arial"/>
          <w:sz w:val="24"/>
          <w:szCs w:val="24"/>
        </w:rPr>
        <w:t xml:space="preserve"> the strength of which kinds of mental events. </w:t>
      </w:r>
      <w:r w:rsidR="00210E66" w:rsidRPr="00AD7D44">
        <w:rPr>
          <w:rFonts w:ascii="Arial" w:hAnsi="Arial" w:cs="Arial"/>
          <w:sz w:val="24"/>
          <w:szCs w:val="24"/>
        </w:rPr>
        <w:t>(Swinburne</w:t>
      </w:r>
      <w:r w:rsidR="00F57E8B" w:rsidRPr="00AD7D44">
        <w:rPr>
          <w:rFonts w:ascii="Arial" w:hAnsi="Arial" w:cs="Arial"/>
          <w:sz w:val="24"/>
          <w:szCs w:val="24"/>
        </w:rPr>
        <w:t>,</w:t>
      </w:r>
      <w:r w:rsidR="00210E66" w:rsidRPr="00AD7D44">
        <w:rPr>
          <w:rFonts w:ascii="Arial" w:hAnsi="Arial" w:cs="Arial"/>
          <w:sz w:val="24"/>
          <w:szCs w:val="24"/>
        </w:rPr>
        <w:t xml:space="preserve"> 2013</w:t>
      </w:r>
      <w:r w:rsidR="00F57E8B" w:rsidRPr="00AD7D44">
        <w:rPr>
          <w:rFonts w:ascii="Arial" w:hAnsi="Arial" w:cs="Arial"/>
          <w:sz w:val="24"/>
          <w:szCs w:val="24"/>
        </w:rPr>
        <w:t>,</w:t>
      </w:r>
      <w:r w:rsidR="00210E66" w:rsidRPr="00AD7D44">
        <w:rPr>
          <w:rFonts w:ascii="Arial" w:hAnsi="Arial" w:cs="Arial"/>
          <w:sz w:val="24"/>
          <w:szCs w:val="24"/>
        </w:rPr>
        <w:t xml:space="preserve"> p</w:t>
      </w:r>
      <w:r w:rsidR="00F57E8B" w:rsidRPr="00AD7D44">
        <w:rPr>
          <w:rFonts w:ascii="Arial" w:hAnsi="Arial" w:cs="Arial"/>
          <w:sz w:val="24"/>
          <w:szCs w:val="24"/>
        </w:rPr>
        <w:t>p</w:t>
      </w:r>
      <w:r w:rsidR="00210E66" w:rsidRPr="00AD7D44">
        <w:rPr>
          <w:rFonts w:ascii="Arial" w:hAnsi="Arial" w:cs="Arial"/>
          <w:sz w:val="24"/>
          <w:szCs w:val="24"/>
        </w:rPr>
        <w:t>.</w:t>
      </w:r>
      <w:r w:rsidR="00F57E8B" w:rsidRPr="00AD7D44">
        <w:rPr>
          <w:rFonts w:ascii="Arial" w:hAnsi="Arial" w:cs="Arial"/>
          <w:sz w:val="24"/>
          <w:szCs w:val="24"/>
        </w:rPr>
        <w:t xml:space="preserve">194 &amp; </w:t>
      </w:r>
      <w:r w:rsidRPr="00AD7D44">
        <w:rPr>
          <w:rFonts w:ascii="Arial" w:hAnsi="Arial" w:cs="Arial"/>
          <w:sz w:val="24"/>
          <w:szCs w:val="24"/>
        </w:rPr>
        <w:t>188</w:t>
      </w:r>
      <w:r w:rsidR="00880F8E" w:rsidRPr="00AD7D44">
        <w:rPr>
          <w:rFonts w:ascii="Arial" w:hAnsi="Arial" w:cs="Arial"/>
          <w:sz w:val="24"/>
          <w:szCs w:val="24"/>
        </w:rPr>
        <w:t xml:space="preserve"> – emphases added</w:t>
      </w:r>
      <w:r w:rsidR="00210E66" w:rsidRPr="00AD7D44">
        <w:rPr>
          <w:rFonts w:ascii="Arial" w:hAnsi="Arial" w:cs="Arial"/>
          <w:sz w:val="24"/>
          <w:szCs w:val="24"/>
        </w:rPr>
        <w:t>)</w:t>
      </w:r>
    </w:p>
    <w:p w14:paraId="75C68517" w14:textId="4BD9EAF6" w:rsidR="00FD43C1" w:rsidRPr="00AD7D44" w:rsidRDefault="00306876" w:rsidP="00AD7D44">
      <w:pPr>
        <w:spacing w:line="480" w:lineRule="auto"/>
        <w:rPr>
          <w:rFonts w:ascii="Arial" w:hAnsi="Arial" w:cs="Arial"/>
          <w:sz w:val="24"/>
          <w:szCs w:val="24"/>
        </w:rPr>
      </w:pPr>
      <w:r w:rsidRPr="00AD7D44">
        <w:rPr>
          <w:rFonts w:ascii="Arial" w:hAnsi="Arial" w:cs="Arial"/>
          <w:sz w:val="24"/>
          <w:szCs w:val="24"/>
        </w:rPr>
        <w:t>Amplifying these research difficulties are the further p</w:t>
      </w:r>
      <w:r w:rsidR="00D61BE5" w:rsidRPr="00AD7D44">
        <w:rPr>
          <w:rFonts w:ascii="Arial" w:hAnsi="Arial" w:cs="Arial"/>
          <w:sz w:val="24"/>
          <w:szCs w:val="24"/>
        </w:rPr>
        <w:t xml:space="preserve">roblems about the proper use of the scientific method </w:t>
      </w:r>
      <w:r w:rsidRPr="00AD7D44">
        <w:rPr>
          <w:rFonts w:ascii="Arial" w:hAnsi="Arial" w:cs="Arial"/>
          <w:sz w:val="24"/>
          <w:szCs w:val="24"/>
        </w:rPr>
        <w:t xml:space="preserve">that </w:t>
      </w:r>
      <w:r w:rsidR="00D61BE5" w:rsidRPr="00AD7D44">
        <w:rPr>
          <w:rFonts w:ascii="Arial" w:hAnsi="Arial" w:cs="Arial"/>
          <w:sz w:val="24"/>
          <w:szCs w:val="24"/>
        </w:rPr>
        <w:t xml:space="preserve">are not limited to social science. </w:t>
      </w:r>
      <w:r w:rsidR="00F579C1" w:rsidRPr="00AD7D44">
        <w:rPr>
          <w:rFonts w:ascii="Arial" w:hAnsi="Arial" w:cs="Arial"/>
          <w:sz w:val="24"/>
          <w:szCs w:val="24"/>
        </w:rPr>
        <w:t>Ritchie (</w:t>
      </w:r>
      <w:r w:rsidR="00D61BE5" w:rsidRPr="00AD7D44">
        <w:rPr>
          <w:rFonts w:ascii="Arial" w:hAnsi="Arial" w:cs="Arial"/>
          <w:sz w:val="24"/>
          <w:szCs w:val="24"/>
        </w:rPr>
        <w:t>2020</w:t>
      </w:r>
      <w:r w:rsidR="00F579C1" w:rsidRPr="00AD7D44">
        <w:rPr>
          <w:rFonts w:ascii="Arial" w:hAnsi="Arial" w:cs="Arial"/>
          <w:sz w:val="24"/>
          <w:szCs w:val="24"/>
        </w:rPr>
        <w:t>)</w:t>
      </w:r>
      <w:r w:rsidR="00D61BE5" w:rsidRPr="00AD7D44">
        <w:rPr>
          <w:rFonts w:ascii="Arial" w:hAnsi="Arial" w:cs="Arial"/>
          <w:sz w:val="24"/>
          <w:szCs w:val="24"/>
        </w:rPr>
        <w:t xml:space="preserve"> outlined difficulties with fraud, bias, negligence and hype across many disciplines, including many in the physical sciences. </w:t>
      </w:r>
      <w:r w:rsidR="00F579C1" w:rsidRPr="00AD7D44">
        <w:rPr>
          <w:rFonts w:ascii="Arial" w:hAnsi="Arial" w:cs="Arial"/>
          <w:sz w:val="24"/>
          <w:szCs w:val="24"/>
        </w:rPr>
        <w:t xml:space="preserve"> </w:t>
      </w:r>
      <w:r w:rsidR="00D61BE5" w:rsidRPr="00AD7D44">
        <w:rPr>
          <w:rFonts w:ascii="Arial" w:hAnsi="Arial" w:cs="Arial"/>
          <w:sz w:val="24"/>
          <w:szCs w:val="24"/>
        </w:rPr>
        <w:t>However, of psychology and related disciplines, he reserved this description:</w:t>
      </w:r>
    </w:p>
    <w:p w14:paraId="10C1E319" w14:textId="2383FC78" w:rsidR="00D61BE5" w:rsidRPr="00AD7D44" w:rsidRDefault="00D61BE5" w:rsidP="00AD7D44">
      <w:pPr>
        <w:spacing w:line="480" w:lineRule="auto"/>
        <w:ind w:left="720"/>
        <w:rPr>
          <w:rFonts w:ascii="Arial" w:hAnsi="Arial" w:cs="Arial"/>
          <w:sz w:val="24"/>
          <w:szCs w:val="24"/>
        </w:rPr>
      </w:pPr>
      <w:r w:rsidRPr="00AD7D44">
        <w:rPr>
          <w:rFonts w:ascii="Arial" w:hAnsi="Arial" w:cs="Arial"/>
          <w:sz w:val="24"/>
          <w:szCs w:val="24"/>
        </w:rPr>
        <w:t>Psychologists have the unenviable job of trying to understand highly variable and highly complicated human beings … [it is] difficult, if not impossible, to pin down in a lab experiment…. Could the sheer complexity of the task make findings in psychology particularly untrustworthy, compare</w:t>
      </w:r>
      <w:r w:rsidR="00AD13F7" w:rsidRPr="00AD7D44">
        <w:rPr>
          <w:rFonts w:ascii="Arial" w:hAnsi="Arial" w:cs="Arial"/>
          <w:sz w:val="24"/>
          <w:szCs w:val="24"/>
        </w:rPr>
        <w:t>d</w:t>
      </w:r>
      <w:r w:rsidRPr="00AD7D44">
        <w:rPr>
          <w:rFonts w:ascii="Arial" w:hAnsi="Arial" w:cs="Arial"/>
          <w:sz w:val="24"/>
          <w:szCs w:val="24"/>
        </w:rPr>
        <w:t xml:space="preserve"> to other sciences? … There is something to this argument … (p.32)</w:t>
      </w:r>
    </w:p>
    <w:p w14:paraId="34931C21" w14:textId="4A4CB7F6" w:rsidR="005C7CE8" w:rsidRPr="00AD7D44" w:rsidRDefault="00B52DA1" w:rsidP="00AD7D44">
      <w:pPr>
        <w:spacing w:line="480" w:lineRule="auto"/>
        <w:rPr>
          <w:rFonts w:ascii="Arial" w:hAnsi="Arial" w:cs="Arial"/>
          <w:sz w:val="24"/>
          <w:szCs w:val="24"/>
        </w:rPr>
      </w:pPr>
      <w:r w:rsidRPr="00AD7D44">
        <w:rPr>
          <w:rFonts w:ascii="Arial" w:hAnsi="Arial" w:cs="Arial"/>
          <w:sz w:val="24"/>
          <w:szCs w:val="24"/>
        </w:rPr>
        <w:t xml:space="preserve">So many of our social science studies that we quote with </w:t>
      </w:r>
      <w:r w:rsidR="00962E44" w:rsidRPr="00AD7D44">
        <w:rPr>
          <w:rFonts w:ascii="Arial" w:hAnsi="Arial" w:cs="Arial"/>
          <w:sz w:val="24"/>
          <w:szCs w:val="24"/>
        </w:rPr>
        <w:t>the phrase ‘</w:t>
      </w:r>
      <w:r w:rsidRPr="00AD7D44">
        <w:rPr>
          <w:rFonts w:ascii="Arial" w:hAnsi="Arial" w:cs="Arial"/>
          <w:sz w:val="24"/>
          <w:szCs w:val="24"/>
        </w:rPr>
        <w:t xml:space="preserve">the research says’ do not demonstrate that </w:t>
      </w:r>
      <w:r w:rsidR="00306876" w:rsidRPr="00AD7D44">
        <w:rPr>
          <w:rFonts w:ascii="Arial" w:hAnsi="Arial" w:cs="Arial"/>
          <w:sz w:val="24"/>
          <w:szCs w:val="24"/>
        </w:rPr>
        <w:t xml:space="preserve">have </w:t>
      </w:r>
      <w:r w:rsidRPr="00AD7D44">
        <w:rPr>
          <w:rFonts w:ascii="Arial" w:hAnsi="Arial" w:cs="Arial"/>
          <w:sz w:val="24"/>
          <w:szCs w:val="24"/>
        </w:rPr>
        <w:t>control</w:t>
      </w:r>
      <w:r w:rsidR="00306876" w:rsidRPr="00AD7D44">
        <w:rPr>
          <w:rFonts w:ascii="Arial" w:hAnsi="Arial" w:cs="Arial"/>
          <w:sz w:val="24"/>
          <w:szCs w:val="24"/>
        </w:rPr>
        <w:t>led</w:t>
      </w:r>
      <w:r w:rsidRPr="00AD7D44">
        <w:rPr>
          <w:rFonts w:ascii="Arial" w:hAnsi="Arial" w:cs="Arial"/>
          <w:sz w:val="24"/>
          <w:szCs w:val="24"/>
        </w:rPr>
        <w:t xml:space="preserve"> all the </w:t>
      </w:r>
      <w:r w:rsidRPr="00AD7D44">
        <w:rPr>
          <w:rFonts w:ascii="Arial" w:hAnsi="Arial" w:cs="Arial"/>
          <w:i/>
          <w:iCs/>
          <w:sz w:val="24"/>
          <w:szCs w:val="24"/>
        </w:rPr>
        <w:t>seen</w:t>
      </w:r>
      <w:r w:rsidRPr="00AD7D44">
        <w:rPr>
          <w:rFonts w:ascii="Arial" w:hAnsi="Arial" w:cs="Arial"/>
          <w:sz w:val="24"/>
          <w:szCs w:val="24"/>
        </w:rPr>
        <w:t xml:space="preserve"> and </w:t>
      </w:r>
      <w:r w:rsidRPr="00AD7D44">
        <w:rPr>
          <w:rFonts w:ascii="Arial" w:hAnsi="Arial" w:cs="Arial"/>
          <w:i/>
          <w:iCs/>
          <w:sz w:val="24"/>
          <w:szCs w:val="24"/>
        </w:rPr>
        <w:t>unseen</w:t>
      </w:r>
      <w:r w:rsidRPr="00AD7D44">
        <w:rPr>
          <w:rFonts w:ascii="Arial" w:hAnsi="Arial" w:cs="Arial"/>
          <w:sz w:val="24"/>
          <w:szCs w:val="24"/>
        </w:rPr>
        <w:t xml:space="preserve"> variables that constitute the full reality of human experience. This includes the wonderful and mysterious world of the classroom.</w:t>
      </w:r>
      <w:r w:rsidR="00296939" w:rsidRPr="00AD7D44">
        <w:rPr>
          <w:rFonts w:ascii="Arial" w:hAnsi="Arial" w:cs="Arial"/>
          <w:sz w:val="24"/>
          <w:szCs w:val="24"/>
        </w:rPr>
        <w:t xml:space="preserve"> It is why </w:t>
      </w:r>
      <w:r w:rsidR="00183B84" w:rsidRPr="00AD7D44">
        <w:rPr>
          <w:rFonts w:ascii="Arial" w:hAnsi="Arial" w:cs="Arial"/>
          <w:sz w:val="24"/>
          <w:szCs w:val="24"/>
        </w:rPr>
        <w:t>Lennox (</w:t>
      </w:r>
      <w:r w:rsidR="005C7CE8" w:rsidRPr="00AD7D44">
        <w:rPr>
          <w:rFonts w:ascii="Arial" w:hAnsi="Arial" w:cs="Arial"/>
          <w:sz w:val="24"/>
          <w:szCs w:val="24"/>
        </w:rPr>
        <w:t>2020</w:t>
      </w:r>
      <w:r w:rsidR="00183B84" w:rsidRPr="00AD7D44">
        <w:rPr>
          <w:rFonts w:ascii="Arial" w:hAnsi="Arial" w:cs="Arial"/>
          <w:sz w:val="24"/>
          <w:szCs w:val="24"/>
        </w:rPr>
        <w:t>)</w:t>
      </w:r>
      <w:r w:rsidR="005C7CE8" w:rsidRPr="00AD7D44">
        <w:rPr>
          <w:rFonts w:ascii="Arial" w:hAnsi="Arial" w:cs="Arial"/>
          <w:sz w:val="24"/>
          <w:szCs w:val="24"/>
        </w:rPr>
        <w:t>, after he described the state of artificial intelligence and the hopes of many who have high dreams for AI, noted that “… the immateriality of information presents a categorical barrier to the construction of a material machine (computer) that can consciously understand in any meaningful sense.” (p.117) In the same way, reducing complicated human experiences, like teaching and learning, to a machine based (computer) algorithm is going to inevitably be missing important meaning for the humans involved.</w:t>
      </w:r>
    </w:p>
    <w:p w14:paraId="47BD5D40" w14:textId="658D6ECE" w:rsidR="001C16A9" w:rsidRPr="00AD7D44" w:rsidRDefault="009A50AC" w:rsidP="00AD7D44">
      <w:pPr>
        <w:spacing w:line="480" w:lineRule="auto"/>
        <w:rPr>
          <w:rFonts w:ascii="Arial" w:hAnsi="Arial" w:cs="Arial"/>
          <w:sz w:val="24"/>
          <w:szCs w:val="24"/>
        </w:rPr>
      </w:pPr>
      <w:r w:rsidRPr="00AD7D44">
        <w:rPr>
          <w:rFonts w:ascii="Arial" w:hAnsi="Arial" w:cs="Arial"/>
          <w:sz w:val="24"/>
          <w:szCs w:val="24"/>
        </w:rPr>
        <w:lastRenderedPageBreak/>
        <w:t xml:space="preserve">Where does this leave us with our question, when is social science an oxymoron? The arguments described to date would at least suggest that when we attempt to use natural scientific method with persons, we run the risk of doing ‘pretend’ science. Some of the implications of this dynamic will now be described. </w:t>
      </w:r>
    </w:p>
    <w:p w14:paraId="678B65FC" w14:textId="21BF3E33" w:rsidR="006C089B" w:rsidRPr="00730398" w:rsidRDefault="00306876" w:rsidP="00AD7D44">
      <w:pPr>
        <w:spacing w:line="480" w:lineRule="auto"/>
        <w:rPr>
          <w:rFonts w:ascii="Arial" w:hAnsi="Arial" w:cs="Arial"/>
          <w:b/>
          <w:bCs/>
          <w:sz w:val="24"/>
          <w:szCs w:val="24"/>
        </w:rPr>
      </w:pPr>
      <w:r w:rsidRPr="00730398">
        <w:rPr>
          <w:rFonts w:ascii="Arial" w:hAnsi="Arial" w:cs="Arial"/>
          <w:b/>
          <w:bCs/>
          <w:sz w:val="24"/>
          <w:szCs w:val="24"/>
        </w:rPr>
        <w:t xml:space="preserve">SOME </w:t>
      </w:r>
      <w:r w:rsidR="00E26395" w:rsidRPr="00730398">
        <w:rPr>
          <w:rFonts w:ascii="Arial" w:hAnsi="Arial" w:cs="Arial"/>
          <w:b/>
          <w:bCs/>
          <w:sz w:val="24"/>
          <w:szCs w:val="24"/>
        </w:rPr>
        <w:t>IMPLICATIONS FOR EDUCATION</w:t>
      </w:r>
      <w:r w:rsidR="00295C78" w:rsidRPr="00730398">
        <w:rPr>
          <w:rFonts w:ascii="Arial" w:hAnsi="Arial" w:cs="Arial"/>
          <w:b/>
          <w:bCs/>
          <w:sz w:val="24"/>
          <w:szCs w:val="24"/>
        </w:rPr>
        <w:t>AL RESEARCH</w:t>
      </w:r>
    </w:p>
    <w:p w14:paraId="00EDE49C" w14:textId="263F38E2" w:rsidR="00C31BE1" w:rsidRPr="00AD7D44" w:rsidRDefault="00103359" w:rsidP="00AD7D44">
      <w:pPr>
        <w:spacing w:line="480" w:lineRule="auto"/>
        <w:rPr>
          <w:rFonts w:ascii="Arial" w:hAnsi="Arial" w:cs="Arial"/>
          <w:sz w:val="24"/>
          <w:szCs w:val="24"/>
        </w:rPr>
      </w:pPr>
      <w:r w:rsidRPr="00AD7D44">
        <w:rPr>
          <w:rFonts w:ascii="Arial" w:hAnsi="Arial" w:cs="Arial"/>
          <w:sz w:val="24"/>
          <w:szCs w:val="24"/>
        </w:rPr>
        <w:t xml:space="preserve">One implication of the difficulties in capturing the meaning of human ideas and actions is being careful, to the point of humble, with whatever we do describe in our social science research. Ritchie (2020) made this point with reference to the common carelessness that occurs in reporting on correlative studies. </w:t>
      </w:r>
      <w:r w:rsidR="004E6653" w:rsidRPr="00AD7D44">
        <w:rPr>
          <w:rFonts w:ascii="Arial" w:hAnsi="Arial" w:cs="Arial"/>
          <w:sz w:val="24"/>
          <w:szCs w:val="24"/>
        </w:rPr>
        <w:t xml:space="preserve">Researchers can </w:t>
      </w:r>
      <w:r w:rsidRPr="00AD7D44">
        <w:rPr>
          <w:rFonts w:ascii="Arial" w:hAnsi="Arial" w:cs="Arial"/>
          <w:sz w:val="24"/>
          <w:szCs w:val="24"/>
        </w:rPr>
        <w:t xml:space="preserve">give a false impression of reality when </w:t>
      </w:r>
      <w:r w:rsidR="004E6653" w:rsidRPr="00AD7D44">
        <w:rPr>
          <w:rFonts w:ascii="Arial" w:hAnsi="Arial" w:cs="Arial"/>
          <w:sz w:val="24"/>
          <w:szCs w:val="24"/>
        </w:rPr>
        <w:t xml:space="preserve">they </w:t>
      </w:r>
      <w:r w:rsidRPr="00AD7D44">
        <w:rPr>
          <w:rFonts w:ascii="Arial" w:hAnsi="Arial" w:cs="Arial"/>
          <w:sz w:val="24"/>
          <w:szCs w:val="24"/>
        </w:rPr>
        <w:t xml:space="preserve">use descriptors such as ‘this produced this effect’, or that ‘this survey </w:t>
      </w:r>
      <w:r w:rsidR="00CE03C2" w:rsidRPr="00AD7D44">
        <w:rPr>
          <w:rFonts w:ascii="Arial" w:hAnsi="Arial" w:cs="Arial"/>
          <w:sz w:val="24"/>
          <w:szCs w:val="24"/>
        </w:rPr>
        <w:t xml:space="preserve">clearly </w:t>
      </w:r>
      <w:r w:rsidRPr="00AD7D44">
        <w:rPr>
          <w:rFonts w:ascii="Arial" w:hAnsi="Arial" w:cs="Arial"/>
          <w:sz w:val="24"/>
          <w:szCs w:val="24"/>
        </w:rPr>
        <w:t>demonstrate</w:t>
      </w:r>
      <w:r w:rsidR="00E31D18" w:rsidRPr="00AD7D44">
        <w:rPr>
          <w:rFonts w:ascii="Arial" w:hAnsi="Arial" w:cs="Arial"/>
          <w:sz w:val="24"/>
          <w:szCs w:val="24"/>
        </w:rPr>
        <w:t>d</w:t>
      </w:r>
      <w:r w:rsidRPr="00AD7D44">
        <w:rPr>
          <w:rFonts w:ascii="Arial" w:hAnsi="Arial" w:cs="Arial"/>
          <w:sz w:val="24"/>
          <w:szCs w:val="24"/>
        </w:rPr>
        <w:t xml:space="preserve"> that</w:t>
      </w:r>
      <w:r w:rsidR="00E31D18" w:rsidRPr="00AD7D44">
        <w:rPr>
          <w:rFonts w:ascii="Arial" w:hAnsi="Arial" w:cs="Arial"/>
          <w:sz w:val="24"/>
          <w:szCs w:val="24"/>
        </w:rPr>
        <w:t xml:space="preserve"> </w:t>
      </w:r>
      <w:r w:rsidR="00CE03C2" w:rsidRPr="00AD7D44">
        <w:rPr>
          <w:rFonts w:ascii="Arial" w:hAnsi="Arial" w:cs="Arial"/>
          <w:sz w:val="24"/>
          <w:szCs w:val="24"/>
        </w:rPr>
        <w:t>…</w:t>
      </w:r>
      <w:r w:rsidRPr="00AD7D44">
        <w:rPr>
          <w:rFonts w:ascii="Arial" w:hAnsi="Arial" w:cs="Arial"/>
          <w:sz w:val="24"/>
          <w:szCs w:val="24"/>
        </w:rPr>
        <w:t>.</w:t>
      </w:r>
      <w:r w:rsidR="00E31D18" w:rsidRPr="00AD7D44">
        <w:rPr>
          <w:rFonts w:ascii="Arial" w:hAnsi="Arial" w:cs="Arial"/>
          <w:sz w:val="24"/>
          <w:szCs w:val="24"/>
        </w:rPr>
        <w:t>’</w:t>
      </w:r>
      <w:r w:rsidRPr="00AD7D44">
        <w:rPr>
          <w:rFonts w:ascii="Arial" w:hAnsi="Arial" w:cs="Arial"/>
          <w:sz w:val="24"/>
          <w:szCs w:val="24"/>
        </w:rPr>
        <w:t xml:space="preserve"> </w:t>
      </w:r>
      <w:r w:rsidR="00C31BE1" w:rsidRPr="00AD7D44">
        <w:rPr>
          <w:rFonts w:ascii="Arial" w:hAnsi="Arial" w:cs="Arial"/>
          <w:sz w:val="24"/>
          <w:szCs w:val="24"/>
        </w:rPr>
        <w:t xml:space="preserve"> </w:t>
      </w:r>
      <w:r w:rsidRPr="00AD7D44">
        <w:rPr>
          <w:rFonts w:ascii="Arial" w:hAnsi="Arial" w:cs="Arial"/>
          <w:sz w:val="24"/>
          <w:szCs w:val="24"/>
        </w:rPr>
        <w:t xml:space="preserve">Correlational studies do not describe causation. </w:t>
      </w:r>
    </w:p>
    <w:p w14:paraId="6A0E8402" w14:textId="7DBC331E" w:rsidR="00103359" w:rsidRPr="00AD7D44" w:rsidRDefault="00103359" w:rsidP="00AD7D44">
      <w:pPr>
        <w:spacing w:line="480" w:lineRule="auto"/>
        <w:rPr>
          <w:rFonts w:ascii="Arial" w:hAnsi="Arial" w:cs="Arial"/>
          <w:sz w:val="24"/>
          <w:szCs w:val="24"/>
        </w:rPr>
      </w:pPr>
      <w:r w:rsidRPr="00AD7D44">
        <w:rPr>
          <w:rFonts w:ascii="Arial" w:hAnsi="Arial" w:cs="Arial"/>
          <w:sz w:val="24"/>
          <w:szCs w:val="24"/>
        </w:rPr>
        <w:t>This is not saying that there is nothing worthwhile to report through observational dat</w:t>
      </w:r>
      <w:r w:rsidR="004E6653" w:rsidRPr="00AD7D44">
        <w:rPr>
          <w:rFonts w:ascii="Arial" w:hAnsi="Arial" w:cs="Arial"/>
          <w:sz w:val="24"/>
          <w:szCs w:val="24"/>
        </w:rPr>
        <w:t>a</w:t>
      </w:r>
      <w:r w:rsidRPr="00AD7D44">
        <w:rPr>
          <w:rFonts w:ascii="Arial" w:hAnsi="Arial" w:cs="Arial"/>
          <w:sz w:val="24"/>
          <w:szCs w:val="24"/>
        </w:rPr>
        <w:t xml:space="preserve"> that has </w:t>
      </w:r>
      <w:r w:rsidRPr="00AD7D44">
        <w:rPr>
          <w:rFonts w:ascii="Arial" w:hAnsi="Arial" w:cs="Arial"/>
          <w:i/>
          <w:iCs/>
          <w:sz w:val="24"/>
          <w:szCs w:val="24"/>
        </w:rPr>
        <w:t>not</w:t>
      </w:r>
      <w:r w:rsidRPr="00AD7D44">
        <w:rPr>
          <w:rFonts w:ascii="Arial" w:hAnsi="Arial" w:cs="Arial"/>
          <w:sz w:val="24"/>
          <w:szCs w:val="24"/>
        </w:rPr>
        <w:t xml:space="preserve"> been gathered under the strict procedures of the scientific method (like randomised groupings in controlled contexts). As Ritchie </w:t>
      </w:r>
      <w:r w:rsidR="00A00E5C" w:rsidRPr="00AD7D44">
        <w:rPr>
          <w:rFonts w:ascii="Arial" w:hAnsi="Arial" w:cs="Arial"/>
          <w:sz w:val="24"/>
          <w:szCs w:val="24"/>
        </w:rPr>
        <w:t xml:space="preserve">(2020) </w:t>
      </w:r>
      <w:r w:rsidRPr="00AD7D44">
        <w:rPr>
          <w:rFonts w:ascii="Arial" w:hAnsi="Arial" w:cs="Arial"/>
          <w:sz w:val="24"/>
          <w:szCs w:val="24"/>
        </w:rPr>
        <w:t>noted:</w:t>
      </w:r>
    </w:p>
    <w:p w14:paraId="4167EE4B" w14:textId="4948C4CB" w:rsidR="00C31BE1" w:rsidRPr="00AD7D44" w:rsidRDefault="00C31BE1" w:rsidP="00AD7D44">
      <w:pPr>
        <w:pStyle w:val="ListParagraph"/>
        <w:spacing w:line="480" w:lineRule="auto"/>
        <w:rPr>
          <w:rFonts w:ascii="Arial" w:hAnsi="Arial" w:cs="Arial"/>
          <w:sz w:val="24"/>
          <w:szCs w:val="24"/>
        </w:rPr>
      </w:pPr>
      <w:r w:rsidRPr="00AD7D44">
        <w:rPr>
          <w:rFonts w:ascii="Arial" w:hAnsi="Arial" w:cs="Arial"/>
          <w:sz w:val="24"/>
          <w:szCs w:val="24"/>
        </w:rPr>
        <w:t>That’s nothing to be ashamed of</w:t>
      </w:r>
      <w:r w:rsidR="004E6653" w:rsidRPr="00AD7D44">
        <w:rPr>
          <w:rFonts w:ascii="Arial" w:hAnsi="Arial" w:cs="Arial"/>
          <w:sz w:val="24"/>
          <w:szCs w:val="24"/>
        </w:rPr>
        <w:t>:</w:t>
      </w:r>
      <w:r w:rsidRPr="00AD7D44">
        <w:rPr>
          <w:rFonts w:ascii="Arial" w:hAnsi="Arial" w:cs="Arial"/>
          <w:sz w:val="24"/>
          <w:szCs w:val="24"/>
        </w:rPr>
        <w:t xml:space="preserve"> there’s a lot we can learn about how things relate to each other in the world and building up an accurate picture of patterns of correlation is an essential foundation for understanding systems like the brain or society. We need to be awfully careful about how we interpret those correlations, however. </w:t>
      </w:r>
      <w:r w:rsidR="00103359" w:rsidRPr="00AD7D44">
        <w:rPr>
          <w:rFonts w:ascii="Arial" w:hAnsi="Arial" w:cs="Arial"/>
          <w:sz w:val="24"/>
          <w:szCs w:val="24"/>
        </w:rPr>
        <w:t>(p.</w:t>
      </w:r>
      <w:r w:rsidRPr="00AD7D44">
        <w:rPr>
          <w:rFonts w:ascii="Arial" w:hAnsi="Arial" w:cs="Arial"/>
          <w:sz w:val="24"/>
          <w:szCs w:val="24"/>
        </w:rPr>
        <w:t>150</w:t>
      </w:r>
      <w:r w:rsidR="00103359" w:rsidRPr="00AD7D44">
        <w:rPr>
          <w:rFonts w:ascii="Arial" w:hAnsi="Arial" w:cs="Arial"/>
          <w:sz w:val="24"/>
          <w:szCs w:val="24"/>
        </w:rPr>
        <w:t>)</w:t>
      </w:r>
    </w:p>
    <w:p w14:paraId="2E07BC31" w14:textId="6353C495" w:rsidR="00103359" w:rsidRPr="00AD7D44" w:rsidRDefault="0003547A" w:rsidP="00AD7D44">
      <w:pPr>
        <w:spacing w:line="480" w:lineRule="auto"/>
        <w:rPr>
          <w:rFonts w:ascii="Arial" w:hAnsi="Arial" w:cs="Arial"/>
          <w:sz w:val="24"/>
          <w:szCs w:val="24"/>
        </w:rPr>
      </w:pPr>
      <w:r w:rsidRPr="00AD7D44">
        <w:rPr>
          <w:rFonts w:ascii="Arial" w:hAnsi="Arial" w:cs="Arial"/>
          <w:sz w:val="24"/>
          <w:szCs w:val="24"/>
        </w:rPr>
        <w:t xml:space="preserve">This is why, </w:t>
      </w:r>
      <w:r w:rsidR="004E6653" w:rsidRPr="00AD7D44">
        <w:rPr>
          <w:rFonts w:ascii="Arial" w:hAnsi="Arial" w:cs="Arial"/>
          <w:sz w:val="24"/>
          <w:szCs w:val="24"/>
        </w:rPr>
        <w:t xml:space="preserve">when researchers </w:t>
      </w:r>
      <w:r w:rsidR="00103359" w:rsidRPr="00AD7D44">
        <w:rPr>
          <w:rFonts w:ascii="Arial" w:hAnsi="Arial" w:cs="Arial"/>
          <w:sz w:val="24"/>
          <w:szCs w:val="24"/>
        </w:rPr>
        <w:t xml:space="preserve">are not reporting </w:t>
      </w:r>
      <w:r w:rsidR="000E0FD1" w:rsidRPr="00AD7D44">
        <w:rPr>
          <w:rFonts w:ascii="Arial" w:hAnsi="Arial" w:cs="Arial"/>
          <w:sz w:val="24"/>
          <w:szCs w:val="24"/>
        </w:rPr>
        <w:t xml:space="preserve">on physical causation </w:t>
      </w:r>
      <w:r w:rsidR="00103359" w:rsidRPr="00AD7D44">
        <w:rPr>
          <w:rFonts w:ascii="Arial" w:hAnsi="Arial" w:cs="Arial"/>
          <w:sz w:val="24"/>
          <w:szCs w:val="24"/>
        </w:rPr>
        <w:t xml:space="preserve">according to naturalistic science methods, </w:t>
      </w:r>
      <w:r w:rsidR="004E6653" w:rsidRPr="00AD7D44">
        <w:rPr>
          <w:rFonts w:ascii="Arial" w:hAnsi="Arial" w:cs="Arial"/>
          <w:sz w:val="24"/>
          <w:szCs w:val="24"/>
        </w:rPr>
        <w:t xml:space="preserve">then results are </w:t>
      </w:r>
      <w:r w:rsidR="00103359" w:rsidRPr="00AD7D44">
        <w:rPr>
          <w:rFonts w:ascii="Arial" w:hAnsi="Arial" w:cs="Arial"/>
          <w:sz w:val="24"/>
          <w:szCs w:val="24"/>
        </w:rPr>
        <w:t xml:space="preserve">best </w:t>
      </w:r>
      <w:r w:rsidR="000E0FD1" w:rsidRPr="00AD7D44">
        <w:rPr>
          <w:rFonts w:ascii="Arial" w:hAnsi="Arial" w:cs="Arial"/>
          <w:sz w:val="24"/>
          <w:szCs w:val="24"/>
        </w:rPr>
        <w:t xml:space="preserve">presented </w:t>
      </w:r>
      <w:r w:rsidR="00103359" w:rsidRPr="00AD7D44">
        <w:rPr>
          <w:rFonts w:ascii="Arial" w:hAnsi="Arial" w:cs="Arial"/>
          <w:sz w:val="24"/>
          <w:szCs w:val="24"/>
        </w:rPr>
        <w:t xml:space="preserve">with appropriate </w:t>
      </w:r>
      <w:r w:rsidR="001F01B8" w:rsidRPr="00AD7D44">
        <w:rPr>
          <w:rFonts w:ascii="Arial" w:hAnsi="Arial" w:cs="Arial"/>
          <w:sz w:val="24"/>
          <w:szCs w:val="24"/>
        </w:rPr>
        <w:lastRenderedPageBreak/>
        <w:t xml:space="preserve">transparency and </w:t>
      </w:r>
      <w:r w:rsidR="004E6653" w:rsidRPr="00AD7D44">
        <w:rPr>
          <w:rFonts w:ascii="Arial" w:hAnsi="Arial" w:cs="Arial"/>
          <w:sz w:val="24"/>
          <w:szCs w:val="24"/>
        </w:rPr>
        <w:t xml:space="preserve">descriptive </w:t>
      </w:r>
      <w:r w:rsidR="001F01B8" w:rsidRPr="00AD7D44">
        <w:rPr>
          <w:rFonts w:ascii="Arial" w:hAnsi="Arial" w:cs="Arial"/>
          <w:sz w:val="24"/>
          <w:szCs w:val="24"/>
        </w:rPr>
        <w:t xml:space="preserve">language. Ritchie gave the </w:t>
      </w:r>
      <w:r w:rsidRPr="00AD7D44">
        <w:rPr>
          <w:rFonts w:ascii="Arial" w:hAnsi="Arial" w:cs="Arial"/>
          <w:sz w:val="24"/>
          <w:szCs w:val="24"/>
        </w:rPr>
        <w:t xml:space="preserve">negative </w:t>
      </w:r>
      <w:r w:rsidR="001F01B8" w:rsidRPr="00AD7D44">
        <w:rPr>
          <w:rFonts w:ascii="Arial" w:hAnsi="Arial" w:cs="Arial"/>
          <w:sz w:val="24"/>
          <w:szCs w:val="24"/>
        </w:rPr>
        <w:t xml:space="preserve">example of Dweck’s ‘mindset’ research, which he explained was over-reported </w:t>
      </w:r>
      <w:r w:rsidR="000E0FD1" w:rsidRPr="00AD7D44">
        <w:rPr>
          <w:rFonts w:ascii="Arial" w:hAnsi="Arial" w:cs="Arial"/>
          <w:sz w:val="24"/>
          <w:szCs w:val="24"/>
        </w:rPr>
        <w:t xml:space="preserve">(‘hyped’) </w:t>
      </w:r>
      <w:r w:rsidR="001F01B8" w:rsidRPr="00AD7D44">
        <w:rPr>
          <w:rFonts w:ascii="Arial" w:hAnsi="Arial" w:cs="Arial"/>
          <w:sz w:val="24"/>
          <w:szCs w:val="24"/>
        </w:rPr>
        <w:t xml:space="preserve">based on her initial </w:t>
      </w:r>
      <w:r w:rsidR="004E6653" w:rsidRPr="00AD7D44">
        <w:rPr>
          <w:rFonts w:ascii="Arial" w:hAnsi="Arial" w:cs="Arial"/>
          <w:sz w:val="24"/>
          <w:szCs w:val="24"/>
        </w:rPr>
        <w:t>data and findings</w:t>
      </w:r>
      <w:r w:rsidR="001F01B8" w:rsidRPr="00AD7D44">
        <w:rPr>
          <w:rFonts w:ascii="Arial" w:hAnsi="Arial" w:cs="Arial"/>
          <w:sz w:val="24"/>
          <w:szCs w:val="24"/>
        </w:rPr>
        <w:t>:</w:t>
      </w:r>
    </w:p>
    <w:p w14:paraId="2BB5D736" w14:textId="438A1173" w:rsidR="00C31BE1" w:rsidRPr="00AD7D44" w:rsidRDefault="00C31BE1" w:rsidP="00AD7D44">
      <w:pPr>
        <w:pStyle w:val="ListParagraph"/>
        <w:spacing w:line="480" w:lineRule="auto"/>
        <w:rPr>
          <w:rFonts w:ascii="Arial" w:hAnsi="Arial" w:cs="Arial"/>
          <w:sz w:val="24"/>
          <w:szCs w:val="24"/>
        </w:rPr>
      </w:pPr>
      <w:r w:rsidRPr="00AD7D44">
        <w:rPr>
          <w:rFonts w:ascii="Arial" w:hAnsi="Arial" w:cs="Arial"/>
          <w:sz w:val="24"/>
          <w:szCs w:val="24"/>
        </w:rPr>
        <w:t xml:space="preserve">The risk of such overhyping is that teachers and politicians begin to view ideas like mindset as </w:t>
      </w:r>
      <w:r w:rsidR="0003547A" w:rsidRPr="00AD7D44">
        <w:rPr>
          <w:rFonts w:ascii="Arial" w:hAnsi="Arial" w:cs="Arial"/>
          <w:sz w:val="24"/>
          <w:szCs w:val="24"/>
        </w:rPr>
        <w:t xml:space="preserve">a </w:t>
      </w:r>
      <w:r w:rsidRPr="00AD7D44">
        <w:rPr>
          <w:rFonts w:ascii="Arial" w:hAnsi="Arial" w:cs="Arial"/>
          <w:sz w:val="24"/>
          <w:szCs w:val="24"/>
        </w:rPr>
        <w:t xml:space="preserve">kind of panacea for education, focusing time and resources on them that might be better spent on dealing with the complex web of social, economic and other reasons that some children fail at school. </w:t>
      </w:r>
      <w:r w:rsidR="001F01B8" w:rsidRPr="00AD7D44">
        <w:rPr>
          <w:rFonts w:ascii="Arial" w:hAnsi="Arial" w:cs="Arial"/>
          <w:sz w:val="24"/>
          <w:szCs w:val="24"/>
        </w:rPr>
        <w:t>(p.</w:t>
      </w:r>
      <w:r w:rsidRPr="00AD7D44">
        <w:rPr>
          <w:rFonts w:ascii="Arial" w:hAnsi="Arial" w:cs="Arial"/>
          <w:sz w:val="24"/>
          <w:szCs w:val="24"/>
        </w:rPr>
        <w:t>153</w:t>
      </w:r>
      <w:r w:rsidR="001F01B8" w:rsidRPr="00AD7D44">
        <w:rPr>
          <w:rFonts w:ascii="Arial" w:hAnsi="Arial" w:cs="Arial"/>
          <w:sz w:val="24"/>
          <w:szCs w:val="24"/>
        </w:rPr>
        <w:t>)</w:t>
      </w:r>
      <w:r w:rsidRPr="00AD7D44">
        <w:rPr>
          <w:rFonts w:ascii="Arial" w:hAnsi="Arial" w:cs="Arial"/>
          <w:sz w:val="24"/>
          <w:szCs w:val="24"/>
        </w:rPr>
        <w:t xml:space="preserve"> </w:t>
      </w:r>
    </w:p>
    <w:p w14:paraId="39E7064F" w14:textId="191D3B29" w:rsidR="00EB319E" w:rsidRPr="00AD7D44" w:rsidRDefault="00936B6D" w:rsidP="00AD7D44">
      <w:pPr>
        <w:spacing w:line="480" w:lineRule="auto"/>
        <w:rPr>
          <w:rFonts w:ascii="Arial" w:hAnsi="Arial" w:cs="Arial"/>
          <w:sz w:val="24"/>
          <w:szCs w:val="24"/>
        </w:rPr>
      </w:pPr>
      <w:r w:rsidRPr="00AD7D44">
        <w:rPr>
          <w:rFonts w:ascii="Arial" w:hAnsi="Arial" w:cs="Arial"/>
          <w:sz w:val="24"/>
          <w:szCs w:val="24"/>
        </w:rPr>
        <w:t xml:space="preserve">Beyond being careful when observations are being reported, is </w:t>
      </w:r>
      <w:r w:rsidR="0003547A" w:rsidRPr="00AD7D44">
        <w:rPr>
          <w:rFonts w:ascii="Arial" w:hAnsi="Arial" w:cs="Arial"/>
          <w:sz w:val="24"/>
          <w:szCs w:val="24"/>
        </w:rPr>
        <w:t xml:space="preserve">the </w:t>
      </w:r>
      <w:r w:rsidR="000E0FD1" w:rsidRPr="00AD7D44">
        <w:rPr>
          <w:rFonts w:ascii="Arial" w:hAnsi="Arial" w:cs="Arial"/>
          <w:sz w:val="24"/>
          <w:szCs w:val="24"/>
        </w:rPr>
        <w:t xml:space="preserve">consideration of </w:t>
      </w:r>
      <w:r w:rsidRPr="00AD7D44">
        <w:rPr>
          <w:rFonts w:ascii="Arial" w:hAnsi="Arial" w:cs="Arial"/>
          <w:sz w:val="24"/>
          <w:szCs w:val="24"/>
        </w:rPr>
        <w:t>the nature of the knowledge sources being used</w:t>
      </w:r>
      <w:r w:rsidR="000E0FD1" w:rsidRPr="00AD7D44">
        <w:rPr>
          <w:rFonts w:ascii="Arial" w:hAnsi="Arial" w:cs="Arial"/>
          <w:sz w:val="24"/>
          <w:szCs w:val="24"/>
        </w:rPr>
        <w:t>,</w:t>
      </w:r>
      <w:r w:rsidR="00EB319E" w:rsidRPr="00AD7D44">
        <w:rPr>
          <w:rFonts w:ascii="Arial" w:hAnsi="Arial" w:cs="Arial"/>
          <w:sz w:val="24"/>
          <w:szCs w:val="24"/>
        </w:rPr>
        <w:t xml:space="preserve"> if we wish to reflect more realistically about life and learning</w:t>
      </w:r>
      <w:r w:rsidRPr="00AD7D44">
        <w:rPr>
          <w:rFonts w:ascii="Arial" w:hAnsi="Arial" w:cs="Arial"/>
          <w:sz w:val="24"/>
          <w:szCs w:val="24"/>
        </w:rPr>
        <w:t xml:space="preserve">. </w:t>
      </w:r>
      <w:proofErr w:type="spellStart"/>
      <w:r w:rsidR="006C089B" w:rsidRPr="00AD7D44">
        <w:rPr>
          <w:rFonts w:ascii="Arial" w:hAnsi="Arial" w:cs="Arial"/>
          <w:sz w:val="24"/>
          <w:szCs w:val="24"/>
        </w:rPr>
        <w:t>Kanpol</w:t>
      </w:r>
      <w:proofErr w:type="spellEnd"/>
      <w:r w:rsidR="006C089B" w:rsidRPr="00AD7D44">
        <w:rPr>
          <w:rFonts w:ascii="Arial" w:hAnsi="Arial" w:cs="Arial"/>
          <w:sz w:val="24"/>
          <w:szCs w:val="24"/>
        </w:rPr>
        <w:t xml:space="preserve"> and Poplin (</w:t>
      </w:r>
      <w:r w:rsidR="00BE39A7" w:rsidRPr="00AD7D44">
        <w:rPr>
          <w:rFonts w:ascii="Arial" w:hAnsi="Arial" w:cs="Arial"/>
          <w:sz w:val="24"/>
          <w:szCs w:val="24"/>
        </w:rPr>
        <w:t>2017</w:t>
      </w:r>
      <w:r w:rsidR="006C089B" w:rsidRPr="00AD7D44">
        <w:rPr>
          <w:rFonts w:ascii="Arial" w:hAnsi="Arial" w:cs="Arial"/>
          <w:sz w:val="24"/>
          <w:szCs w:val="24"/>
        </w:rPr>
        <w:t>)</w:t>
      </w:r>
      <w:r w:rsidR="00BE39A7" w:rsidRPr="00AD7D44">
        <w:rPr>
          <w:rFonts w:ascii="Arial" w:hAnsi="Arial" w:cs="Arial"/>
          <w:sz w:val="24"/>
          <w:szCs w:val="24"/>
        </w:rPr>
        <w:t xml:space="preserve"> collected essays to describe how there is what they describe as a “secular border control” to keep spiritual sources of knowledge absent from the Academy.</w:t>
      </w:r>
      <w:r w:rsidR="00C86FB1" w:rsidRPr="00AD7D44">
        <w:rPr>
          <w:rFonts w:ascii="Arial" w:hAnsi="Arial" w:cs="Arial"/>
          <w:sz w:val="24"/>
          <w:szCs w:val="24"/>
        </w:rPr>
        <w:t xml:space="preserve"> Poplin’s contribution to that volume explained how real spiritual transactions are observed and reported through secular lenses (even by Christians). This is consistent with </w:t>
      </w:r>
      <w:r w:rsidR="00BE39A7" w:rsidRPr="00AD7D44">
        <w:rPr>
          <w:rFonts w:ascii="Arial" w:hAnsi="Arial" w:cs="Arial"/>
          <w:sz w:val="24"/>
          <w:szCs w:val="24"/>
        </w:rPr>
        <w:t xml:space="preserve">Willard </w:t>
      </w:r>
      <w:r w:rsidR="00EB319E" w:rsidRPr="00AD7D44">
        <w:rPr>
          <w:rFonts w:ascii="Arial" w:hAnsi="Arial" w:cs="Arial"/>
          <w:sz w:val="24"/>
          <w:szCs w:val="24"/>
        </w:rPr>
        <w:t>(2009)</w:t>
      </w:r>
      <w:r w:rsidR="00C86FB1" w:rsidRPr="00AD7D44">
        <w:rPr>
          <w:rFonts w:ascii="Arial" w:hAnsi="Arial" w:cs="Arial"/>
          <w:sz w:val="24"/>
          <w:szCs w:val="24"/>
        </w:rPr>
        <w:t>, who</w:t>
      </w:r>
      <w:r w:rsidR="00EB319E" w:rsidRPr="00AD7D44">
        <w:rPr>
          <w:rFonts w:ascii="Arial" w:hAnsi="Arial" w:cs="Arial"/>
          <w:sz w:val="24"/>
          <w:szCs w:val="24"/>
        </w:rPr>
        <w:t xml:space="preserve"> similarly described the decline in understanding that Christian tenets describe reality as it is. Willard explained that the shift </w:t>
      </w:r>
      <w:r w:rsidR="004E6653" w:rsidRPr="00AD7D44">
        <w:rPr>
          <w:rFonts w:ascii="Arial" w:hAnsi="Arial" w:cs="Arial"/>
          <w:sz w:val="24"/>
          <w:szCs w:val="24"/>
        </w:rPr>
        <w:t xml:space="preserve">towards secularism </w:t>
      </w:r>
      <w:r w:rsidR="00EB319E" w:rsidRPr="00AD7D44">
        <w:rPr>
          <w:rFonts w:ascii="Arial" w:hAnsi="Arial" w:cs="Arial"/>
          <w:sz w:val="24"/>
          <w:szCs w:val="24"/>
        </w:rPr>
        <w:t xml:space="preserve">has been derived from </w:t>
      </w:r>
      <w:r w:rsidR="0070261E" w:rsidRPr="00AD7D44">
        <w:rPr>
          <w:rFonts w:ascii="Arial" w:hAnsi="Arial" w:cs="Arial"/>
          <w:sz w:val="24"/>
          <w:szCs w:val="24"/>
        </w:rPr>
        <w:t xml:space="preserve">the </w:t>
      </w:r>
      <w:r w:rsidR="004E6653" w:rsidRPr="00AD7D44">
        <w:rPr>
          <w:rFonts w:ascii="Arial" w:hAnsi="Arial" w:cs="Arial"/>
          <w:sz w:val="24"/>
          <w:szCs w:val="24"/>
        </w:rPr>
        <w:t xml:space="preserve">marginalisation of God </w:t>
      </w:r>
      <w:r w:rsidR="0070261E" w:rsidRPr="00AD7D44">
        <w:rPr>
          <w:rFonts w:ascii="Arial" w:hAnsi="Arial" w:cs="Arial"/>
          <w:sz w:val="24"/>
          <w:szCs w:val="24"/>
        </w:rPr>
        <w:t xml:space="preserve">because of </w:t>
      </w:r>
      <w:r w:rsidR="00EB319E" w:rsidRPr="00AD7D44">
        <w:rPr>
          <w:rFonts w:ascii="Arial" w:hAnsi="Arial" w:cs="Arial"/>
          <w:sz w:val="24"/>
          <w:szCs w:val="24"/>
        </w:rPr>
        <w:t xml:space="preserve">the untested </w:t>
      </w:r>
      <w:r w:rsidR="000658B7" w:rsidRPr="00AD7D44">
        <w:rPr>
          <w:rFonts w:ascii="Arial" w:hAnsi="Arial" w:cs="Arial"/>
          <w:sz w:val="24"/>
          <w:szCs w:val="24"/>
        </w:rPr>
        <w:t xml:space="preserve">no-God </w:t>
      </w:r>
      <w:r w:rsidR="00EB319E" w:rsidRPr="00AD7D44">
        <w:rPr>
          <w:rFonts w:ascii="Arial" w:hAnsi="Arial" w:cs="Arial"/>
          <w:sz w:val="24"/>
          <w:szCs w:val="24"/>
        </w:rPr>
        <w:t xml:space="preserve">assumptions that have developed about reality (“worldviews”). </w:t>
      </w:r>
    </w:p>
    <w:p w14:paraId="6853A635" w14:textId="0E82BFE8" w:rsidR="006C089B" w:rsidRPr="00AD7D44" w:rsidRDefault="006C089B" w:rsidP="00AD7D44">
      <w:pPr>
        <w:spacing w:line="480" w:lineRule="auto"/>
        <w:rPr>
          <w:rFonts w:ascii="Arial" w:hAnsi="Arial" w:cs="Arial"/>
          <w:sz w:val="24"/>
          <w:szCs w:val="24"/>
        </w:rPr>
      </w:pPr>
      <w:r w:rsidRPr="00AD7D44">
        <w:rPr>
          <w:rFonts w:ascii="Arial" w:hAnsi="Arial" w:cs="Arial"/>
          <w:sz w:val="24"/>
          <w:szCs w:val="24"/>
        </w:rPr>
        <w:t xml:space="preserve"> </w:t>
      </w:r>
      <w:r w:rsidR="00EB319E" w:rsidRPr="00AD7D44">
        <w:rPr>
          <w:rFonts w:ascii="Arial" w:hAnsi="Arial" w:cs="Arial"/>
          <w:sz w:val="24"/>
          <w:szCs w:val="24"/>
        </w:rPr>
        <w:t>Willard</w:t>
      </w:r>
      <w:r w:rsidR="00A00E5C" w:rsidRPr="00AD7D44">
        <w:rPr>
          <w:rFonts w:ascii="Arial" w:hAnsi="Arial" w:cs="Arial"/>
          <w:sz w:val="24"/>
          <w:szCs w:val="24"/>
        </w:rPr>
        <w:t xml:space="preserve"> (2009)</w:t>
      </w:r>
      <w:r w:rsidR="00EB319E" w:rsidRPr="00AD7D44">
        <w:rPr>
          <w:rFonts w:ascii="Arial" w:hAnsi="Arial" w:cs="Arial"/>
          <w:sz w:val="24"/>
          <w:szCs w:val="24"/>
        </w:rPr>
        <w:t xml:space="preserve"> noted the result is that:</w:t>
      </w:r>
    </w:p>
    <w:p w14:paraId="01BF77CC" w14:textId="19E44789" w:rsidR="00EB319E" w:rsidRPr="00AD7D44" w:rsidRDefault="00EB319E" w:rsidP="00AD7D44">
      <w:pPr>
        <w:spacing w:line="480" w:lineRule="auto"/>
        <w:ind w:left="720"/>
        <w:rPr>
          <w:rFonts w:ascii="Arial" w:hAnsi="Arial" w:cs="Arial"/>
          <w:sz w:val="24"/>
          <w:szCs w:val="24"/>
        </w:rPr>
      </w:pPr>
      <w:r w:rsidRPr="00AD7D44">
        <w:rPr>
          <w:rFonts w:ascii="Arial" w:hAnsi="Arial" w:cs="Arial"/>
          <w:sz w:val="24"/>
          <w:szCs w:val="24"/>
        </w:rPr>
        <w:t xml:space="preserve">… in their effort to be in control of knowledge, </w:t>
      </w:r>
      <w:r w:rsidRPr="00AD7D44">
        <w:rPr>
          <w:rFonts w:ascii="Arial" w:hAnsi="Arial" w:cs="Arial"/>
          <w:i/>
          <w:iCs/>
          <w:sz w:val="24"/>
          <w:szCs w:val="24"/>
        </w:rPr>
        <w:t xml:space="preserve">they have redefined knowledge, </w:t>
      </w:r>
      <w:r w:rsidRPr="00AD7D44">
        <w:rPr>
          <w:rFonts w:ascii="Arial" w:hAnsi="Arial" w:cs="Arial"/>
          <w:sz w:val="24"/>
          <w:szCs w:val="24"/>
        </w:rPr>
        <w:t xml:space="preserve">through “specialization” and “professionalisation”, in such a way that it cannot deal with those [worldview] questions. So real life – which must assume answers – is, as a matter of fact, abandoned by our “knowledge institutions” to feeling, </w:t>
      </w:r>
      <w:r w:rsidRPr="00AD7D44">
        <w:rPr>
          <w:rFonts w:ascii="Arial" w:hAnsi="Arial" w:cs="Arial"/>
          <w:sz w:val="24"/>
          <w:szCs w:val="24"/>
        </w:rPr>
        <w:lastRenderedPageBreak/>
        <w:t>force, politics and “traditions”. Ragtag, incoherent “answers” float here and there, with no responsible clarification and critique. (p.57</w:t>
      </w:r>
      <w:r w:rsidR="004E6653" w:rsidRPr="00AD7D44">
        <w:rPr>
          <w:rFonts w:ascii="Arial" w:hAnsi="Arial" w:cs="Arial"/>
          <w:sz w:val="24"/>
          <w:szCs w:val="24"/>
        </w:rPr>
        <w:t xml:space="preserve"> – emphases in the original</w:t>
      </w:r>
      <w:r w:rsidRPr="00AD7D44">
        <w:rPr>
          <w:rFonts w:ascii="Arial" w:hAnsi="Arial" w:cs="Arial"/>
          <w:sz w:val="24"/>
          <w:szCs w:val="24"/>
        </w:rPr>
        <w:t>)</w:t>
      </w:r>
    </w:p>
    <w:p w14:paraId="1C097D1A" w14:textId="1F58A41B" w:rsidR="00EB319E" w:rsidRPr="00AD7D44" w:rsidRDefault="00D63D25" w:rsidP="00AD7D44">
      <w:pPr>
        <w:spacing w:line="480" w:lineRule="auto"/>
        <w:rPr>
          <w:rFonts w:ascii="Arial" w:hAnsi="Arial" w:cs="Arial"/>
          <w:sz w:val="24"/>
          <w:szCs w:val="24"/>
        </w:rPr>
      </w:pPr>
      <w:r w:rsidRPr="00AD7D44">
        <w:rPr>
          <w:rFonts w:ascii="Arial" w:hAnsi="Arial" w:cs="Arial"/>
          <w:sz w:val="24"/>
          <w:szCs w:val="24"/>
        </w:rPr>
        <w:t xml:space="preserve">Willard </w:t>
      </w:r>
      <w:r w:rsidR="009436E9" w:rsidRPr="00AD7D44">
        <w:rPr>
          <w:rFonts w:ascii="Arial" w:hAnsi="Arial" w:cs="Arial"/>
          <w:sz w:val="24"/>
          <w:szCs w:val="24"/>
        </w:rPr>
        <w:t xml:space="preserve">thus </w:t>
      </w:r>
      <w:r w:rsidRPr="00AD7D44">
        <w:rPr>
          <w:rFonts w:ascii="Arial" w:hAnsi="Arial" w:cs="Arial"/>
          <w:sz w:val="24"/>
          <w:szCs w:val="24"/>
        </w:rPr>
        <w:t>proposed that Christians need to challenge the incoherent claim of those who promote the scientism explained by Moreland. He declared that the secularisation of knowledge will continue until:</w:t>
      </w:r>
    </w:p>
    <w:p w14:paraId="361F2CDD" w14:textId="28752FCC" w:rsidR="00D63D25" w:rsidRPr="00AD7D44" w:rsidRDefault="00D63D25" w:rsidP="00AD7D44">
      <w:pPr>
        <w:spacing w:line="480" w:lineRule="auto"/>
        <w:ind w:left="720"/>
        <w:rPr>
          <w:rFonts w:ascii="Arial" w:hAnsi="Arial" w:cs="Arial"/>
          <w:sz w:val="24"/>
          <w:szCs w:val="24"/>
        </w:rPr>
      </w:pPr>
      <w:r w:rsidRPr="00AD7D44">
        <w:rPr>
          <w:rFonts w:ascii="Arial" w:hAnsi="Arial" w:cs="Arial"/>
          <w:sz w:val="24"/>
          <w:szCs w:val="24"/>
        </w:rPr>
        <w:t xml:space="preserve">… institutions of Christian higher education and their faculties break out of a posture that holds genuine knowledge to be secular, and until they carry out their task of developing and conveying distinctively Christian knowledge – in free, open, and rational manner that characterises the life of the mind and of scholarship at its ideal best – those institutions will, despite all appearances, be a primary </w:t>
      </w:r>
      <w:r w:rsidRPr="00AD7D44">
        <w:rPr>
          <w:rFonts w:ascii="Arial" w:hAnsi="Arial" w:cs="Arial"/>
          <w:i/>
          <w:iCs/>
          <w:sz w:val="24"/>
          <w:szCs w:val="24"/>
        </w:rPr>
        <w:t xml:space="preserve">hindrance </w:t>
      </w:r>
      <w:r w:rsidRPr="00AD7D44">
        <w:rPr>
          <w:rFonts w:ascii="Arial" w:hAnsi="Arial" w:cs="Arial"/>
          <w:sz w:val="24"/>
          <w:szCs w:val="24"/>
        </w:rPr>
        <w:t>to the “Jesus project” on earth. (pp.</w:t>
      </w:r>
      <w:r w:rsidR="00F833D1" w:rsidRPr="00AD7D44">
        <w:rPr>
          <w:rFonts w:ascii="Arial" w:hAnsi="Arial" w:cs="Arial"/>
          <w:sz w:val="24"/>
          <w:szCs w:val="24"/>
        </w:rPr>
        <w:t>2</w:t>
      </w:r>
      <w:r w:rsidRPr="00AD7D44">
        <w:rPr>
          <w:rFonts w:ascii="Arial" w:hAnsi="Arial" w:cs="Arial"/>
          <w:sz w:val="24"/>
          <w:szCs w:val="24"/>
        </w:rPr>
        <w:t>08</w:t>
      </w:r>
      <w:r w:rsidR="000B4E00" w:rsidRPr="00AD7D44">
        <w:rPr>
          <w:rFonts w:ascii="Arial" w:hAnsi="Arial" w:cs="Arial"/>
          <w:sz w:val="24"/>
          <w:szCs w:val="24"/>
        </w:rPr>
        <w:t xml:space="preserve"> – emphases in the original</w:t>
      </w:r>
      <w:r w:rsidRPr="00AD7D44">
        <w:rPr>
          <w:rFonts w:ascii="Arial" w:hAnsi="Arial" w:cs="Arial"/>
          <w:sz w:val="24"/>
          <w:szCs w:val="24"/>
        </w:rPr>
        <w:t>)</w:t>
      </w:r>
    </w:p>
    <w:p w14:paraId="14A71169" w14:textId="5B6FDE53" w:rsidR="006C089B" w:rsidRPr="00AD7D44" w:rsidRDefault="006C089B" w:rsidP="00AD7D44">
      <w:pPr>
        <w:spacing w:line="480" w:lineRule="auto"/>
        <w:rPr>
          <w:rFonts w:ascii="Arial" w:hAnsi="Arial" w:cs="Arial"/>
          <w:sz w:val="24"/>
          <w:szCs w:val="24"/>
        </w:rPr>
      </w:pPr>
      <w:r w:rsidRPr="00AD7D44">
        <w:rPr>
          <w:rFonts w:ascii="Arial" w:hAnsi="Arial" w:cs="Arial"/>
          <w:sz w:val="24"/>
          <w:szCs w:val="24"/>
        </w:rPr>
        <w:t xml:space="preserve">Moreland </w:t>
      </w:r>
      <w:r w:rsidR="00EB3937" w:rsidRPr="00AD7D44">
        <w:rPr>
          <w:rFonts w:ascii="Arial" w:hAnsi="Arial" w:cs="Arial"/>
          <w:sz w:val="24"/>
          <w:szCs w:val="24"/>
        </w:rPr>
        <w:t>(</w:t>
      </w:r>
      <w:r w:rsidRPr="00AD7D44">
        <w:rPr>
          <w:rFonts w:ascii="Arial" w:hAnsi="Arial" w:cs="Arial"/>
          <w:sz w:val="24"/>
          <w:szCs w:val="24"/>
        </w:rPr>
        <w:t>in Coe and Hall</w:t>
      </w:r>
      <w:r w:rsidR="00F57E8B" w:rsidRPr="00AD7D44">
        <w:rPr>
          <w:rFonts w:ascii="Arial" w:hAnsi="Arial" w:cs="Arial"/>
          <w:sz w:val="24"/>
          <w:szCs w:val="24"/>
        </w:rPr>
        <w:t>,</w:t>
      </w:r>
      <w:r w:rsidR="00EB3937" w:rsidRPr="00AD7D44">
        <w:rPr>
          <w:rFonts w:ascii="Arial" w:hAnsi="Arial" w:cs="Arial"/>
          <w:sz w:val="24"/>
          <w:szCs w:val="24"/>
        </w:rPr>
        <w:t xml:space="preserve"> 201</w:t>
      </w:r>
      <w:r w:rsidR="00477614" w:rsidRPr="00AD7D44">
        <w:rPr>
          <w:rFonts w:ascii="Arial" w:hAnsi="Arial" w:cs="Arial"/>
          <w:sz w:val="24"/>
          <w:szCs w:val="24"/>
        </w:rPr>
        <w:t>0</w:t>
      </w:r>
      <w:r w:rsidR="00EB3937" w:rsidRPr="00AD7D44">
        <w:rPr>
          <w:rFonts w:ascii="Arial" w:hAnsi="Arial" w:cs="Arial"/>
          <w:sz w:val="24"/>
          <w:szCs w:val="24"/>
        </w:rPr>
        <w:t>) added some specific suggestions for Christian</w:t>
      </w:r>
      <w:r w:rsidR="000B4E00" w:rsidRPr="00AD7D44">
        <w:rPr>
          <w:rFonts w:ascii="Arial" w:hAnsi="Arial" w:cs="Arial"/>
          <w:sz w:val="24"/>
          <w:szCs w:val="24"/>
        </w:rPr>
        <w:t xml:space="preserve"> educators </w:t>
      </w:r>
      <w:r w:rsidR="00EB3937" w:rsidRPr="00AD7D44">
        <w:rPr>
          <w:rFonts w:ascii="Arial" w:hAnsi="Arial" w:cs="Arial"/>
          <w:sz w:val="24"/>
          <w:szCs w:val="24"/>
        </w:rPr>
        <w:t xml:space="preserve">if they wish to move beyond reductionist and </w:t>
      </w:r>
      <w:r w:rsidR="00314885" w:rsidRPr="00AD7D44">
        <w:rPr>
          <w:rFonts w:ascii="Arial" w:hAnsi="Arial" w:cs="Arial"/>
          <w:sz w:val="24"/>
          <w:szCs w:val="24"/>
        </w:rPr>
        <w:t>reality-</w:t>
      </w:r>
      <w:r w:rsidR="00EB3937" w:rsidRPr="00AD7D44">
        <w:rPr>
          <w:rFonts w:ascii="Arial" w:hAnsi="Arial" w:cs="Arial"/>
          <w:sz w:val="24"/>
          <w:szCs w:val="24"/>
        </w:rPr>
        <w:t>denying ways of describing the social aspects of life</w:t>
      </w:r>
      <w:r w:rsidR="000B4E00" w:rsidRPr="00AD7D44">
        <w:rPr>
          <w:rFonts w:ascii="Arial" w:hAnsi="Arial" w:cs="Arial"/>
          <w:sz w:val="24"/>
          <w:szCs w:val="24"/>
        </w:rPr>
        <w:t>, even at the school level:</w:t>
      </w:r>
      <w:r w:rsidR="00EB3937" w:rsidRPr="00AD7D44">
        <w:rPr>
          <w:rFonts w:ascii="Arial" w:hAnsi="Arial" w:cs="Arial"/>
          <w:sz w:val="24"/>
          <w:szCs w:val="24"/>
        </w:rPr>
        <w:t xml:space="preserve"> </w:t>
      </w:r>
    </w:p>
    <w:p w14:paraId="46192821" w14:textId="211C6146" w:rsidR="00E26395" w:rsidRPr="00AD7D44" w:rsidRDefault="00E26395" w:rsidP="00AD7D44">
      <w:pPr>
        <w:pStyle w:val="ListParagraph"/>
        <w:spacing w:after="200" w:line="480" w:lineRule="auto"/>
        <w:rPr>
          <w:rFonts w:ascii="Arial" w:hAnsi="Arial" w:cs="Arial"/>
          <w:sz w:val="24"/>
          <w:szCs w:val="24"/>
        </w:rPr>
      </w:pPr>
      <w:r w:rsidRPr="00AD7D44">
        <w:rPr>
          <w:rFonts w:ascii="Arial" w:hAnsi="Arial" w:cs="Arial"/>
          <w:sz w:val="24"/>
          <w:szCs w:val="24"/>
        </w:rPr>
        <w:t>As Christians, our goal is to make Christian ideas relevant to our subject matter appear to be true, beautiful, good and reasonable to increase the ranking of Christian ideas in the culture’s plausibility structure.</w:t>
      </w:r>
      <w:r w:rsidR="000B4E00" w:rsidRPr="00AD7D44">
        <w:rPr>
          <w:rFonts w:ascii="Arial" w:hAnsi="Arial" w:cs="Arial"/>
          <w:sz w:val="24"/>
          <w:szCs w:val="24"/>
        </w:rPr>
        <w:t xml:space="preserve"> (p.21)</w:t>
      </w:r>
    </w:p>
    <w:p w14:paraId="26C81209" w14:textId="108CB8B1" w:rsidR="000B4E00" w:rsidRPr="00AD7D44" w:rsidRDefault="000B4E00" w:rsidP="00AD7D44">
      <w:pPr>
        <w:spacing w:after="200" w:line="480" w:lineRule="auto"/>
        <w:rPr>
          <w:rFonts w:ascii="Arial" w:hAnsi="Arial" w:cs="Arial"/>
          <w:sz w:val="24"/>
          <w:szCs w:val="24"/>
        </w:rPr>
      </w:pPr>
      <w:r w:rsidRPr="00AD7D44">
        <w:rPr>
          <w:rFonts w:ascii="Arial" w:hAnsi="Arial" w:cs="Arial"/>
          <w:sz w:val="24"/>
          <w:szCs w:val="24"/>
        </w:rPr>
        <w:t xml:space="preserve">Perhaps if Christian researchers want to avoid the oxymoronic use of social science research, then they also may need to explore how accepting fuller knowledge sources can inform the plausibility structures of their disciplines. Such a broader </w:t>
      </w:r>
      <w:r w:rsidR="00406AA8" w:rsidRPr="00AD7D44">
        <w:rPr>
          <w:rFonts w:ascii="Arial" w:hAnsi="Arial" w:cs="Arial"/>
          <w:sz w:val="24"/>
          <w:szCs w:val="24"/>
        </w:rPr>
        <w:t xml:space="preserve">Biblical </w:t>
      </w:r>
      <w:r w:rsidRPr="00AD7D44">
        <w:rPr>
          <w:rFonts w:ascii="Arial" w:hAnsi="Arial" w:cs="Arial"/>
          <w:sz w:val="24"/>
          <w:szCs w:val="24"/>
        </w:rPr>
        <w:t xml:space="preserve">base of </w:t>
      </w:r>
      <w:r w:rsidRPr="00AD7D44">
        <w:rPr>
          <w:rFonts w:ascii="Arial" w:hAnsi="Arial" w:cs="Arial"/>
          <w:sz w:val="24"/>
          <w:szCs w:val="24"/>
        </w:rPr>
        <w:lastRenderedPageBreak/>
        <w:t xml:space="preserve">knowledge would include exploration of </w:t>
      </w:r>
      <w:r w:rsidR="006D3CB4" w:rsidRPr="00AD7D44">
        <w:rPr>
          <w:rFonts w:ascii="Arial" w:hAnsi="Arial" w:cs="Arial"/>
          <w:sz w:val="24"/>
          <w:szCs w:val="24"/>
        </w:rPr>
        <w:t xml:space="preserve">respective </w:t>
      </w:r>
      <w:r w:rsidRPr="00AD7D44">
        <w:rPr>
          <w:rFonts w:ascii="Arial" w:hAnsi="Arial" w:cs="Arial"/>
          <w:sz w:val="24"/>
          <w:szCs w:val="24"/>
        </w:rPr>
        <w:t xml:space="preserve">theological and subsequent philosophical descriptions of reality.  </w:t>
      </w:r>
    </w:p>
    <w:p w14:paraId="176DB9EE" w14:textId="6985D624" w:rsidR="00CB62FF" w:rsidRPr="00AD7D44" w:rsidRDefault="000B4E00" w:rsidP="00AD7D44">
      <w:pPr>
        <w:spacing w:after="200" w:line="480" w:lineRule="auto"/>
        <w:rPr>
          <w:rFonts w:ascii="Arial" w:hAnsi="Arial" w:cs="Arial"/>
          <w:sz w:val="24"/>
          <w:szCs w:val="24"/>
        </w:rPr>
      </w:pPr>
      <w:r w:rsidRPr="00AD7D44">
        <w:rPr>
          <w:rFonts w:ascii="Arial" w:hAnsi="Arial" w:cs="Arial"/>
          <w:sz w:val="24"/>
          <w:szCs w:val="24"/>
        </w:rPr>
        <w:t xml:space="preserve">Smith (2011) came close to this point when lamenting the state of social science research, after describing the embodied soulness of persons. </w:t>
      </w:r>
      <w:r w:rsidR="00CB62FF" w:rsidRPr="00AD7D44">
        <w:rPr>
          <w:rFonts w:ascii="Arial" w:hAnsi="Arial" w:cs="Arial"/>
          <w:sz w:val="24"/>
          <w:szCs w:val="24"/>
        </w:rPr>
        <w:t>Similarly to Ritchie (2020), Smith explained the great lack of reality description within most tests of statistical significance in our ‘social science research’, because they:</w:t>
      </w:r>
    </w:p>
    <w:p w14:paraId="1BA54F7D" w14:textId="72E94B99" w:rsidR="00FA77E2" w:rsidRPr="00AD7D44" w:rsidRDefault="00CB62FF" w:rsidP="00AD7D44">
      <w:pPr>
        <w:spacing w:after="200" w:line="480" w:lineRule="auto"/>
        <w:ind w:left="720"/>
        <w:rPr>
          <w:rFonts w:ascii="Arial" w:hAnsi="Arial" w:cs="Arial"/>
          <w:sz w:val="24"/>
          <w:szCs w:val="24"/>
        </w:rPr>
      </w:pPr>
      <w:r w:rsidRPr="00AD7D44">
        <w:rPr>
          <w:rFonts w:ascii="Arial" w:hAnsi="Arial" w:cs="Arial"/>
          <w:sz w:val="24"/>
          <w:szCs w:val="24"/>
        </w:rPr>
        <w:t>…</w:t>
      </w:r>
      <w:r w:rsidR="00FA77E2" w:rsidRPr="00AD7D44">
        <w:rPr>
          <w:rFonts w:ascii="Arial" w:hAnsi="Arial" w:cs="Arial"/>
          <w:sz w:val="24"/>
          <w:szCs w:val="24"/>
        </w:rPr>
        <w:t xml:space="preserve">tell us mostly about the size of our sample, not about the strength of association between variables, since sample size dramatically affects the ability to find significant differences. </w:t>
      </w:r>
      <w:r w:rsidRPr="00AD7D44">
        <w:rPr>
          <w:rFonts w:ascii="Arial" w:hAnsi="Arial" w:cs="Arial"/>
          <w:sz w:val="24"/>
          <w:szCs w:val="24"/>
        </w:rPr>
        <w:t xml:space="preserve">… </w:t>
      </w:r>
      <w:r w:rsidR="00FA77E2" w:rsidRPr="00AD7D44">
        <w:rPr>
          <w:rFonts w:ascii="Arial" w:hAnsi="Arial" w:cs="Arial"/>
          <w:sz w:val="24"/>
          <w:szCs w:val="24"/>
        </w:rPr>
        <w:t xml:space="preserve">On the other hand, nearly any association can be found statistically with a large enough sample size. </w:t>
      </w:r>
      <w:r w:rsidRPr="00AD7D44">
        <w:rPr>
          <w:rFonts w:ascii="Arial" w:hAnsi="Arial" w:cs="Arial"/>
          <w:sz w:val="24"/>
          <w:szCs w:val="24"/>
        </w:rPr>
        <w:t>(p.</w:t>
      </w:r>
      <w:r w:rsidR="00FA77E2" w:rsidRPr="00AD7D44">
        <w:rPr>
          <w:rFonts w:ascii="Arial" w:hAnsi="Arial" w:cs="Arial"/>
          <w:sz w:val="24"/>
          <w:szCs w:val="24"/>
        </w:rPr>
        <w:t>283</w:t>
      </w:r>
      <w:r w:rsidRPr="00AD7D44">
        <w:rPr>
          <w:rFonts w:ascii="Arial" w:hAnsi="Arial" w:cs="Arial"/>
          <w:sz w:val="24"/>
          <w:szCs w:val="24"/>
        </w:rPr>
        <w:t>)</w:t>
      </w:r>
    </w:p>
    <w:p w14:paraId="10DA5D6C" w14:textId="04026946" w:rsidR="00CB62FF" w:rsidRPr="00AD7D44" w:rsidRDefault="00CB62FF" w:rsidP="00AD7D44">
      <w:pPr>
        <w:spacing w:line="480" w:lineRule="auto"/>
        <w:rPr>
          <w:rFonts w:ascii="Arial" w:hAnsi="Arial" w:cs="Arial"/>
          <w:sz w:val="24"/>
          <w:szCs w:val="24"/>
        </w:rPr>
      </w:pPr>
      <w:r w:rsidRPr="00AD7D44">
        <w:rPr>
          <w:rFonts w:ascii="Arial" w:hAnsi="Arial" w:cs="Arial"/>
          <w:sz w:val="24"/>
          <w:szCs w:val="24"/>
        </w:rPr>
        <w:t xml:space="preserve">How then, can causation be understood in the context of persons in relationship to the world and others? Smith (2011) noted that causality </w:t>
      </w:r>
      <w:r w:rsidR="006D3CB4" w:rsidRPr="00AD7D44">
        <w:rPr>
          <w:rFonts w:ascii="Arial" w:hAnsi="Arial" w:cs="Arial"/>
          <w:sz w:val="24"/>
          <w:szCs w:val="24"/>
        </w:rPr>
        <w:t xml:space="preserve">for humans </w:t>
      </w:r>
      <w:r w:rsidRPr="00AD7D44">
        <w:rPr>
          <w:rFonts w:ascii="Arial" w:hAnsi="Arial" w:cs="Arial"/>
          <w:sz w:val="24"/>
          <w:szCs w:val="24"/>
        </w:rPr>
        <w:t>is real because it does happen, but that it is not because of the naturalistic assumptions of mechanical laws. If we bring these assumptions to our social science research, then our findings dramatically remain “</w:t>
      </w:r>
      <w:r w:rsidR="00FA77E2" w:rsidRPr="00AD7D44">
        <w:rPr>
          <w:rFonts w:ascii="Arial" w:hAnsi="Arial" w:cs="Arial"/>
          <w:sz w:val="24"/>
          <w:szCs w:val="24"/>
        </w:rPr>
        <w:t>hypothetical or fictionalised causation.</w:t>
      </w:r>
      <w:r w:rsidRPr="00AD7D44">
        <w:rPr>
          <w:rFonts w:ascii="Arial" w:hAnsi="Arial" w:cs="Arial"/>
          <w:sz w:val="24"/>
          <w:szCs w:val="24"/>
        </w:rPr>
        <w:t>” For Smith:</w:t>
      </w:r>
    </w:p>
    <w:p w14:paraId="3B5A9776" w14:textId="5FDE0779" w:rsidR="00FA77E2" w:rsidRPr="00AD7D44" w:rsidRDefault="00FA77E2" w:rsidP="00AD7D44">
      <w:pPr>
        <w:spacing w:line="480" w:lineRule="auto"/>
        <w:ind w:left="720"/>
        <w:rPr>
          <w:rFonts w:ascii="Arial" w:hAnsi="Arial" w:cs="Arial"/>
          <w:sz w:val="24"/>
          <w:szCs w:val="24"/>
        </w:rPr>
      </w:pPr>
      <w:r w:rsidRPr="00AD7D44">
        <w:rPr>
          <w:rFonts w:ascii="Arial" w:hAnsi="Arial" w:cs="Arial"/>
          <w:sz w:val="24"/>
          <w:szCs w:val="24"/>
        </w:rPr>
        <w:t xml:space="preserve">Causation is a matter of the operation of often nonobservable yet real powers and mechanisms that naturally exist at different levels of reality and operate (or not) under certain conditions and in particular combinations to tend to produce characteristic results. </w:t>
      </w:r>
      <w:r w:rsidR="00CB62FF" w:rsidRPr="00AD7D44">
        <w:rPr>
          <w:rFonts w:ascii="Arial" w:hAnsi="Arial" w:cs="Arial"/>
          <w:sz w:val="24"/>
          <w:szCs w:val="24"/>
        </w:rPr>
        <w:t>(p.</w:t>
      </w:r>
      <w:r w:rsidRPr="00AD7D44">
        <w:rPr>
          <w:rFonts w:ascii="Arial" w:hAnsi="Arial" w:cs="Arial"/>
          <w:sz w:val="24"/>
          <w:szCs w:val="24"/>
        </w:rPr>
        <w:t>292</w:t>
      </w:r>
      <w:r w:rsidR="001611B1" w:rsidRPr="00AD7D44">
        <w:rPr>
          <w:rFonts w:ascii="Arial" w:hAnsi="Arial" w:cs="Arial"/>
          <w:sz w:val="24"/>
          <w:szCs w:val="24"/>
        </w:rPr>
        <w:t>)</w:t>
      </w:r>
    </w:p>
    <w:p w14:paraId="215B9051" w14:textId="2292C801" w:rsidR="00FA77E2" w:rsidRPr="00AD7D44" w:rsidRDefault="001611B1" w:rsidP="00AD7D44">
      <w:pPr>
        <w:spacing w:line="480" w:lineRule="auto"/>
        <w:rPr>
          <w:rFonts w:ascii="Arial" w:hAnsi="Arial" w:cs="Arial"/>
          <w:sz w:val="24"/>
          <w:szCs w:val="24"/>
        </w:rPr>
      </w:pPr>
      <w:r w:rsidRPr="00AD7D44">
        <w:rPr>
          <w:rFonts w:ascii="Arial" w:hAnsi="Arial" w:cs="Arial"/>
          <w:sz w:val="24"/>
          <w:szCs w:val="24"/>
        </w:rPr>
        <w:t>In the spirit of Kuhn (</w:t>
      </w:r>
      <w:r w:rsidR="00D71534" w:rsidRPr="00AD7D44">
        <w:rPr>
          <w:rFonts w:ascii="Arial" w:hAnsi="Arial" w:cs="Arial"/>
          <w:sz w:val="24"/>
          <w:szCs w:val="24"/>
        </w:rPr>
        <w:t>1962</w:t>
      </w:r>
      <w:r w:rsidRPr="00AD7D44">
        <w:rPr>
          <w:rFonts w:ascii="Arial" w:hAnsi="Arial" w:cs="Arial"/>
          <w:sz w:val="24"/>
          <w:szCs w:val="24"/>
        </w:rPr>
        <w:t>) and Polyani (</w:t>
      </w:r>
      <w:r w:rsidR="001A1AD7" w:rsidRPr="00AD7D44">
        <w:rPr>
          <w:rFonts w:ascii="Arial" w:hAnsi="Arial" w:cs="Arial"/>
          <w:sz w:val="24"/>
          <w:szCs w:val="24"/>
        </w:rPr>
        <w:t>1969</w:t>
      </w:r>
      <w:r w:rsidRPr="00AD7D44">
        <w:rPr>
          <w:rFonts w:ascii="Arial" w:hAnsi="Arial" w:cs="Arial"/>
          <w:sz w:val="24"/>
          <w:szCs w:val="24"/>
        </w:rPr>
        <w:t>), Smith concluded this part of his reflections noting the critical importance of us acknowledging that even though reality is objective (he use</w:t>
      </w:r>
      <w:r w:rsidR="00D71534" w:rsidRPr="00AD7D44">
        <w:rPr>
          <w:rFonts w:ascii="Arial" w:hAnsi="Arial" w:cs="Arial"/>
          <w:sz w:val="24"/>
          <w:szCs w:val="24"/>
        </w:rPr>
        <w:t>d</w:t>
      </w:r>
      <w:r w:rsidRPr="00AD7D44">
        <w:rPr>
          <w:rFonts w:ascii="Arial" w:hAnsi="Arial" w:cs="Arial"/>
          <w:sz w:val="24"/>
          <w:szCs w:val="24"/>
        </w:rPr>
        <w:t xml:space="preserve"> the term </w:t>
      </w:r>
      <w:r w:rsidR="006D3CB4" w:rsidRPr="00AD7D44">
        <w:rPr>
          <w:rFonts w:ascii="Arial" w:hAnsi="Arial" w:cs="Arial"/>
          <w:sz w:val="24"/>
          <w:szCs w:val="24"/>
        </w:rPr>
        <w:t xml:space="preserve">of </w:t>
      </w:r>
      <w:r w:rsidRPr="00AD7D44">
        <w:rPr>
          <w:rFonts w:ascii="Arial" w:hAnsi="Arial" w:cs="Arial"/>
          <w:sz w:val="24"/>
          <w:szCs w:val="24"/>
        </w:rPr>
        <w:t xml:space="preserve">being a ‘realist’), we engage with this knowledge </w:t>
      </w:r>
      <w:r w:rsidRPr="00AD7D44">
        <w:rPr>
          <w:rFonts w:ascii="Arial" w:hAnsi="Arial" w:cs="Arial"/>
          <w:sz w:val="24"/>
          <w:szCs w:val="24"/>
        </w:rPr>
        <w:lastRenderedPageBreak/>
        <w:t xml:space="preserve">personally. </w:t>
      </w:r>
      <w:r w:rsidR="00B832D3" w:rsidRPr="00AD7D44">
        <w:rPr>
          <w:rFonts w:ascii="Arial" w:hAnsi="Arial" w:cs="Arial"/>
          <w:sz w:val="24"/>
          <w:szCs w:val="24"/>
        </w:rPr>
        <w:t>To pretend otherwise brings its own ignorance</w:t>
      </w:r>
      <w:r w:rsidRPr="00AD7D44">
        <w:rPr>
          <w:rFonts w:ascii="Arial" w:hAnsi="Arial" w:cs="Arial"/>
          <w:sz w:val="24"/>
          <w:szCs w:val="24"/>
        </w:rPr>
        <w:t>:</w:t>
      </w:r>
      <w:r w:rsidR="00D71534" w:rsidRPr="00AD7D44">
        <w:rPr>
          <w:rFonts w:ascii="Arial" w:hAnsi="Arial" w:cs="Arial"/>
          <w:sz w:val="24"/>
          <w:szCs w:val="24"/>
        </w:rPr>
        <w:t xml:space="preserve"> “</w:t>
      </w:r>
      <w:r w:rsidR="00FA77E2" w:rsidRPr="00AD7D44">
        <w:rPr>
          <w:rFonts w:ascii="Arial" w:hAnsi="Arial" w:cs="Arial"/>
          <w:sz w:val="24"/>
          <w:szCs w:val="24"/>
        </w:rPr>
        <w:t>Scientific knowledge without personal knowledge amounts to ignorant proceduralism.</w:t>
      </w:r>
      <w:r w:rsidR="00D71534" w:rsidRPr="00AD7D44">
        <w:rPr>
          <w:rFonts w:ascii="Arial" w:hAnsi="Arial" w:cs="Arial"/>
          <w:sz w:val="24"/>
          <w:szCs w:val="24"/>
        </w:rPr>
        <w:t>”</w:t>
      </w:r>
      <w:r w:rsidR="00FA77E2" w:rsidRPr="00AD7D44">
        <w:rPr>
          <w:rFonts w:ascii="Arial" w:hAnsi="Arial" w:cs="Arial"/>
          <w:sz w:val="24"/>
          <w:szCs w:val="24"/>
        </w:rPr>
        <w:t xml:space="preserve"> </w:t>
      </w:r>
      <w:r w:rsidRPr="00AD7D44">
        <w:rPr>
          <w:rFonts w:ascii="Arial" w:hAnsi="Arial" w:cs="Arial"/>
          <w:sz w:val="24"/>
          <w:szCs w:val="24"/>
        </w:rPr>
        <w:t>(p.</w:t>
      </w:r>
      <w:r w:rsidR="00FA77E2" w:rsidRPr="00AD7D44">
        <w:rPr>
          <w:rFonts w:ascii="Arial" w:hAnsi="Arial" w:cs="Arial"/>
          <w:sz w:val="24"/>
          <w:szCs w:val="24"/>
        </w:rPr>
        <w:t>297</w:t>
      </w:r>
      <w:r w:rsidRPr="00AD7D44">
        <w:rPr>
          <w:rFonts w:ascii="Arial" w:hAnsi="Arial" w:cs="Arial"/>
          <w:sz w:val="24"/>
          <w:szCs w:val="24"/>
        </w:rPr>
        <w:t>)</w:t>
      </w:r>
    </w:p>
    <w:p w14:paraId="0A186F03" w14:textId="080B1BCA" w:rsidR="00B832D3" w:rsidRPr="00AD7D44" w:rsidRDefault="00B832D3" w:rsidP="00AD7D44">
      <w:pPr>
        <w:spacing w:line="480" w:lineRule="auto"/>
        <w:rPr>
          <w:rFonts w:ascii="Arial" w:hAnsi="Arial" w:cs="Arial"/>
          <w:sz w:val="24"/>
          <w:szCs w:val="24"/>
        </w:rPr>
      </w:pPr>
      <w:r w:rsidRPr="00AD7D44">
        <w:rPr>
          <w:rFonts w:ascii="Arial" w:hAnsi="Arial" w:cs="Arial"/>
          <w:sz w:val="24"/>
          <w:szCs w:val="24"/>
        </w:rPr>
        <w:t>And again, similarly to Ritchie (2020), Smith acknowledge</w:t>
      </w:r>
      <w:r w:rsidR="00D71534" w:rsidRPr="00AD7D44">
        <w:rPr>
          <w:rFonts w:ascii="Arial" w:hAnsi="Arial" w:cs="Arial"/>
          <w:sz w:val="24"/>
          <w:szCs w:val="24"/>
        </w:rPr>
        <w:t>d</w:t>
      </w:r>
      <w:r w:rsidRPr="00AD7D44">
        <w:rPr>
          <w:rFonts w:ascii="Arial" w:hAnsi="Arial" w:cs="Arial"/>
          <w:sz w:val="24"/>
          <w:szCs w:val="24"/>
        </w:rPr>
        <w:t xml:space="preserve"> that this change in orientation may make a difference to our publication habits:</w:t>
      </w:r>
    </w:p>
    <w:p w14:paraId="604979C4" w14:textId="5E426A66" w:rsidR="00FA77E2" w:rsidRPr="00AD7D44" w:rsidRDefault="00FA77E2" w:rsidP="00AD7D44">
      <w:pPr>
        <w:spacing w:line="480" w:lineRule="auto"/>
        <w:ind w:left="720"/>
        <w:rPr>
          <w:rFonts w:ascii="Arial" w:hAnsi="Arial" w:cs="Arial"/>
          <w:sz w:val="24"/>
          <w:szCs w:val="24"/>
        </w:rPr>
      </w:pPr>
      <w:r w:rsidRPr="00AD7D44">
        <w:rPr>
          <w:rFonts w:ascii="Arial" w:hAnsi="Arial" w:cs="Arial"/>
          <w:sz w:val="24"/>
          <w:szCs w:val="24"/>
        </w:rPr>
        <w:t xml:space="preserve">Publish or perish be damned, in this case, because truth and reality are more important than curriculum vitae and careers. </w:t>
      </w:r>
      <w:r w:rsidR="00B832D3" w:rsidRPr="00AD7D44">
        <w:rPr>
          <w:rFonts w:ascii="Arial" w:hAnsi="Arial" w:cs="Arial"/>
          <w:sz w:val="24"/>
          <w:szCs w:val="24"/>
        </w:rPr>
        <w:t>(p.</w:t>
      </w:r>
      <w:r w:rsidRPr="00AD7D44">
        <w:rPr>
          <w:rFonts w:ascii="Arial" w:hAnsi="Arial" w:cs="Arial"/>
          <w:sz w:val="24"/>
          <w:szCs w:val="24"/>
        </w:rPr>
        <w:t>311</w:t>
      </w:r>
      <w:r w:rsidR="00B832D3" w:rsidRPr="00AD7D44">
        <w:rPr>
          <w:rFonts w:ascii="Arial" w:hAnsi="Arial" w:cs="Arial"/>
          <w:sz w:val="24"/>
          <w:szCs w:val="24"/>
        </w:rPr>
        <w:t>)</w:t>
      </w:r>
    </w:p>
    <w:p w14:paraId="5F5D2BB5" w14:textId="02745D89" w:rsidR="00201522" w:rsidRPr="00730398" w:rsidRDefault="005A6CD0" w:rsidP="00AD7D44">
      <w:pPr>
        <w:spacing w:after="200" w:line="480" w:lineRule="auto"/>
        <w:rPr>
          <w:rFonts w:ascii="Arial" w:hAnsi="Arial" w:cs="Arial"/>
          <w:b/>
          <w:bCs/>
          <w:sz w:val="24"/>
          <w:szCs w:val="24"/>
        </w:rPr>
      </w:pPr>
      <w:r w:rsidRPr="00730398">
        <w:rPr>
          <w:rFonts w:ascii="Arial" w:hAnsi="Arial" w:cs="Arial"/>
          <w:b/>
          <w:bCs/>
          <w:sz w:val="24"/>
          <w:szCs w:val="24"/>
        </w:rPr>
        <w:t>WHAT IS LEFT?</w:t>
      </w:r>
    </w:p>
    <w:p w14:paraId="2A5FD904" w14:textId="3CBC3DDA" w:rsidR="005A6CD0" w:rsidRPr="00AD7D44" w:rsidRDefault="005A6CD0" w:rsidP="00AD7D44">
      <w:pPr>
        <w:spacing w:after="200" w:line="480" w:lineRule="auto"/>
        <w:rPr>
          <w:rFonts w:ascii="Arial" w:hAnsi="Arial" w:cs="Arial"/>
          <w:sz w:val="24"/>
          <w:szCs w:val="24"/>
        </w:rPr>
      </w:pPr>
      <w:r w:rsidRPr="00AD7D44">
        <w:rPr>
          <w:rFonts w:ascii="Arial" w:hAnsi="Arial" w:cs="Arial"/>
          <w:sz w:val="24"/>
          <w:szCs w:val="24"/>
        </w:rPr>
        <w:t>Authors such as those presented above do not suggest we stop researching people. As indicated from some of the quotes by Smith (2011), there is a move to what he and others call Christian critical realism (Cooling</w:t>
      </w:r>
      <w:r w:rsidR="00F57E8B" w:rsidRPr="00AD7D44">
        <w:rPr>
          <w:rFonts w:ascii="Arial" w:hAnsi="Arial" w:cs="Arial"/>
          <w:sz w:val="24"/>
          <w:szCs w:val="24"/>
        </w:rPr>
        <w:t>,</w:t>
      </w:r>
      <w:r w:rsidRPr="00AD7D44">
        <w:rPr>
          <w:rFonts w:ascii="Arial" w:hAnsi="Arial" w:cs="Arial"/>
          <w:sz w:val="24"/>
          <w:szCs w:val="24"/>
        </w:rPr>
        <w:t xml:space="preserve"> 2017; Edlin</w:t>
      </w:r>
      <w:r w:rsidR="00F57E8B" w:rsidRPr="00AD7D44">
        <w:rPr>
          <w:rFonts w:ascii="Arial" w:hAnsi="Arial" w:cs="Arial"/>
          <w:sz w:val="24"/>
          <w:szCs w:val="24"/>
        </w:rPr>
        <w:t>,</w:t>
      </w:r>
      <w:r w:rsidRPr="00AD7D44">
        <w:rPr>
          <w:rFonts w:ascii="Arial" w:hAnsi="Arial" w:cs="Arial"/>
          <w:sz w:val="24"/>
          <w:szCs w:val="24"/>
        </w:rPr>
        <w:t xml:space="preserve"> </w:t>
      </w:r>
      <w:r w:rsidR="006D3CB4" w:rsidRPr="00AD7D44">
        <w:rPr>
          <w:rFonts w:ascii="Arial" w:hAnsi="Arial" w:cs="Arial"/>
          <w:sz w:val="24"/>
          <w:szCs w:val="24"/>
        </w:rPr>
        <w:t>2018</w:t>
      </w:r>
      <w:r w:rsidRPr="00AD7D44">
        <w:rPr>
          <w:rFonts w:ascii="Arial" w:hAnsi="Arial" w:cs="Arial"/>
          <w:sz w:val="24"/>
          <w:szCs w:val="24"/>
        </w:rPr>
        <w:t>). Holmes (1977) expressed this using the Augustinian notion of all truth being God’s truth. As noted above, this means recognising God as the starting point of reality, but also recognising our imperfect capacity to engage fully in understanding this reality.</w:t>
      </w:r>
    </w:p>
    <w:p w14:paraId="41C6EE17" w14:textId="355982DB" w:rsidR="005A6CD0" w:rsidRPr="00AD7D44" w:rsidRDefault="005A6CD0" w:rsidP="00AD7D44">
      <w:pPr>
        <w:spacing w:after="200" w:line="480" w:lineRule="auto"/>
        <w:rPr>
          <w:rFonts w:ascii="Arial" w:hAnsi="Arial" w:cs="Arial"/>
          <w:sz w:val="24"/>
          <w:szCs w:val="24"/>
        </w:rPr>
      </w:pPr>
      <w:r w:rsidRPr="00AD7D44">
        <w:rPr>
          <w:rFonts w:ascii="Arial" w:hAnsi="Arial" w:cs="Arial"/>
          <w:sz w:val="24"/>
          <w:szCs w:val="24"/>
        </w:rPr>
        <w:t xml:space="preserve">In a series of lectures to Christian educators in Sydney in 1992, Glenn Martin outlined how </w:t>
      </w:r>
      <w:r w:rsidR="006D3CB4" w:rsidRPr="00AD7D44">
        <w:rPr>
          <w:rFonts w:ascii="Arial" w:hAnsi="Arial" w:cs="Arial"/>
          <w:sz w:val="24"/>
          <w:szCs w:val="24"/>
        </w:rPr>
        <w:t xml:space="preserve">Christians can </w:t>
      </w:r>
      <w:r w:rsidRPr="00AD7D44">
        <w:rPr>
          <w:rFonts w:ascii="Arial" w:hAnsi="Arial" w:cs="Arial"/>
          <w:sz w:val="24"/>
          <w:szCs w:val="24"/>
        </w:rPr>
        <w:t>start this process of engaging imperfectly with the seen and unseen aspects of God’s reality:</w:t>
      </w:r>
    </w:p>
    <w:p w14:paraId="0F5732EE" w14:textId="39F08C73" w:rsidR="005A6CD0" w:rsidRPr="00AD7D44" w:rsidRDefault="005D3553" w:rsidP="00AD7D44">
      <w:pPr>
        <w:spacing w:line="480" w:lineRule="auto"/>
        <w:ind w:left="720"/>
        <w:rPr>
          <w:rFonts w:ascii="Arial" w:hAnsi="Arial" w:cs="Arial"/>
          <w:sz w:val="24"/>
          <w:szCs w:val="24"/>
        </w:rPr>
      </w:pPr>
      <w:r w:rsidRPr="00AD7D44">
        <w:rPr>
          <w:rFonts w:ascii="Arial" w:hAnsi="Arial" w:cs="Arial"/>
          <w:sz w:val="24"/>
          <w:szCs w:val="24"/>
        </w:rPr>
        <w:t xml:space="preserve">Biblical Christian thinking is the recognition that, because God is Alpha and Omega, everything other than God is relative. God alone is absolute and changeless. Therefore, nothing can be understood ultimately except in relationship with God. Accordingly, in Romans 12:2 we are instructed not to be conformed to this age, but to be transformed by the renewing of our minds that, </w:t>
      </w:r>
      <w:r w:rsidRPr="00AD7D44">
        <w:rPr>
          <w:rFonts w:ascii="Arial" w:hAnsi="Arial" w:cs="Arial"/>
          <w:sz w:val="24"/>
          <w:szCs w:val="24"/>
        </w:rPr>
        <w:lastRenderedPageBreak/>
        <w:t>thinking the thoughts of God after Him, we may implement the good, acceptable, and perfect will and way of God. (p.</w:t>
      </w:r>
      <w:r w:rsidR="001020A9">
        <w:rPr>
          <w:rFonts w:ascii="Arial" w:hAnsi="Arial" w:cs="Arial"/>
          <w:sz w:val="24"/>
          <w:szCs w:val="24"/>
        </w:rPr>
        <w:t>9</w:t>
      </w:r>
      <w:r w:rsidRPr="00AD7D44">
        <w:rPr>
          <w:rFonts w:ascii="Arial" w:hAnsi="Arial" w:cs="Arial"/>
          <w:sz w:val="24"/>
          <w:szCs w:val="24"/>
        </w:rPr>
        <w:t>)</w:t>
      </w:r>
    </w:p>
    <w:p w14:paraId="32136FC1" w14:textId="423EA13C" w:rsidR="00F579C1" w:rsidRPr="00AD7D44" w:rsidRDefault="0039364B" w:rsidP="00AD7D44">
      <w:pPr>
        <w:spacing w:after="200" w:line="480" w:lineRule="auto"/>
        <w:rPr>
          <w:rFonts w:ascii="Arial" w:hAnsi="Arial" w:cs="Arial"/>
          <w:sz w:val="24"/>
          <w:szCs w:val="24"/>
        </w:rPr>
      </w:pPr>
      <w:r w:rsidRPr="00AD7D44">
        <w:rPr>
          <w:rFonts w:ascii="Arial" w:hAnsi="Arial" w:cs="Arial"/>
          <w:sz w:val="24"/>
          <w:szCs w:val="24"/>
        </w:rPr>
        <w:t xml:space="preserve">Thus, perhaps the best science in which we can engage within </w:t>
      </w:r>
      <w:r w:rsidR="002F5FC0" w:rsidRPr="00AD7D44">
        <w:rPr>
          <w:rFonts w:ascii="Arial" w:hAnsi="Arial" w:cs="Arial"/>
          <w:sz w:val="24"/>
          <w:szCs w:val="24"/>
        </w:rPr>
        <w:t xml:space="preserve">Christian </w:t>
      </w:r>
      <w:r w:rsidRPr="00AD7D44">
        <w:rPr>
          <w:rFonts w:ascii="Arial" w:hAnsi="Arial" w:cs="Arial"/>
          <w:sz w:val="24"/>
          <w:szCs w:val="24"/>
        </w:rPr>
        <w:t>education is one that places God at the centre of our thinking, reasoning and logic</w:t>
      </w:r>
      <w:r w:rsidR="006D3CB4" w:rsidRPr="00AD7D44">
        <w:rPr>
          <w:rFonts w:ascii="Arial" w:hAnsi="Arial" w:cs="Arial"/>
          <w:sz w:val="24"/>
          <w:szCs w:val="24"/>
        </w:rPr>
        <w:t>. From that starting presupposition</w:t>
      </w:r>
      <w:r w:rsidRPr="00AD7D44">
        <w:rPr>
          <w:rFonts w:ascii="Arial" w:hAnsi="Arial" w:cs="Arial"/>
          <w:sz w:val="24"/>
          <w:szCs w:val="24"/>
        </w:rPr>
        <w:t xml:space="preserve">, </w:t>
      </w:r>
      <w:r w:rsidR="006D3CB4" w:rsidRPr="00AD7D44">
        <w:rPr>
          <w:rFonts w:ascii="Arial" w:hAnsi="Arial" w:cs="Arial"/>
          <w:sz w:val="24"/>
          <w:szCs w:val="24"/>
        </w:rPr>
        <w:t xml:space="preserve">we can </w:t>
      </w:r>
      <w:r w:rsidRPr="00AD7D44">
        <w:rPr>
          <w:rFonts w:ascii="Arial" w:hAnsi="Arial" w:cs="Arial"/>
          <w:sz w:val="24"/>
          <w:szCs w:val="24"/>
        </w:rPr>
        <w:t xml:space="preserve">then explore the unseen and seen aspects of reality with open, logical and well-reasoned descriptions of what we observe. </w:t>
      </w:r>
      <w:r w:rsidR="002F5FC0" w:rsidRPr="00AD7D44">
        <w:rPr>
          <w:rFonts w:ascii="Arial" w:hAnsi="Arial" w:cs="Arial"/>
          <w:sz w:val="24"/>
          <w:szCs w:val="24"/>
        </w:rPr>
        <w:t xml:space="preserve">What we ‘observe’ can be those aspects of life that are external, and those aspects of life that live in the realm of ideas. </w:t>
      </w:r>
      <w:r w:rsidRPr="00AD7D44">
        <w:rPr>
          <w:rFonts w:ascii="Arial" w:hAnsi="Arial" w:cs="Arial"/>
          <w:sz w:val="24"/>
          <w:szCs w:val="24"/>
        </w:rPr>
        <w:t xml:space="preserve">We might then do what Augustine encouraged in 427AD – that is, that we can discover more of what God has put in place in subjects that deal with His </w:t>
      </w:r>
      <w:r w:rsidR="002200CE" w:rsidRPr="00AD7D44">
        <w:rPr>
          <w:rFonts w:ascii="Arial" w:hAnsi="Arial" w:cs="Arial"/>
          <w:sz w:val="24"/>
          <w:szCs w:val="24"/>
        </w:rPr>
        <w:t>physical creation</w:t>
      </w:r>
      <w:r w:rsidRPr="00AD7D44">
        <w:rPr>
          <w:rFonts w:ascii="Arial" w:hAnsi="Arial" w:cs="Arial"/>
          <w:sz w:val="24"/>
          <w:szCs w:val="24"/>
        </w:rPr>
        <w:t xml:space="preserve">, while discerning in </w:t>
      </w:r>
      <w:r w:rsidR="002200CE" w:rsidRPr="00AD7D44">
        <w:rPr>
          <w:rFonts w:ascii="Arial" w:hAnsi="Arial" w:cs="Arial"/>
          <w:sz w:val="24"/>
          <w:szCs w:val="24"/>
        </w:rPr>
        <w:t xml:space="preserve">the spiritual aspects of life those </w:t>
      </w:r>
      <w:r w:rsidRPr="00AD7D44">
        <w:rPr>
          <w:rFonts w:ascii="Arial" w:hAnsi="Arial" w:cs="Arial"/>
          <w:sz w:val="24"/>
          <w:szCs w:val="24"/>
        </w:rPr>
        <w:t xml:space="preserve">human thought-institutions which also inform </w:t>
      </w:r>
      <w:r w:rsidR="002200CE" w:rsidRPr="00AD7D44">
        <w:rPr>
          <w:rFonts w:ascii="Arial" w:hAnsi="Arial" w:cs="Arial"/>
          <w:sz w:val="24"/>
          <w:szCs w:val="24"/>
        </w:rPr>
        <w:t xml:space="preserve">us more of what </w:t>
      </w:r>
      <w:r w:rsidRPr="00AD7D44">
        <w:rPr>
          <w:rFonts w:ascii="Arial" w:hAnsi="Arial" w:cs="Arial"/>
          <w:sz w:val="24"/>
          <w:szCs w:val="24"/>
        </w:rPr>
        <w:t>God has done</w:t>
      </w:r>
      <w:r w:rsidR="006D3CB4" w:rsidRPr="00AD7D44">
        <w:rPr>
          <w:rFonts w:ascii="Arial" w:hAnsi="Arial" w:cs="Arial"/>
          <w:sz w:val="24"/>
          <w:szCs w:val="24"/>
        </w:rPr>
        <w:t>. We would do this, if following Augustine’s advice</w:t>
      </w:r>
      <w:r w:rsidRPr="00AD7D44">
        <w:rPr>
          <w:rFonts w:ascii="Arial" w:hAnsi="Arial" w:cs="Arial"/>
          <w:sz w:val="24"/>
          <w:szCs w:val="24"/>
        </w:rPr>
        <w:t xml:space="preserve">, </w:t>
      </w:r>
      <w:r w:rsidR="006D3CB4" w:rsidRPr="00AD7D44">
        <w:rPr>
          <w:rFonts w:ascii="Arial" w:hAnsi="Arial" w:cs="Arial"/>
          <w:sz w:val="24"/>
          <w:szCs w:val="24"/>
        </w:rPr>
        <w:t xml:space="preserve">while looking to discern </w:t>
      </w:r>
      <w:r w:rsidRPr="00AD7D44">
        <w:rPr>
          <w:rFonts w:ascii="Arial" w:hAnsi="Arial" w:cs="Arial"/>
          <w:sz w:val="24"/>
          <w:szCs w:val="24"/>
        </w:rPr>
        <w:t xml:space="preserve">those </w:t>
      </w:r>
      <w:r w:rsidR="006D3CB4" w:rsidRPr="00AD7D44">
        <w:rPr>
          <w:rFonts w:ascii="Arial" w:hAnsi="Arial" w:cs="Arial"/>
          <w:sz w:val="24"/>
          <w:szCs w:val="24"/>
        </w:rPr>
        <w:t xml:space="preserve">human institutions </w:t>
      </w:r>
      <w:r w:rsidRPr="00AD7D44">
        <w:rPr>
          <w:rFonts w:ascii="Arial" w:hAnsi="Arial" w:cs="Arial"/>
          <w:sz w:val="24"/>
          <w:szCs w:val="24"/>
        </w:rPr>
        <w:t xml:space="preserve">which are “superstitious”. </w:t>
      </w:r>
      <w:r w:rsidR="00904418">
        <w:rPr>
          <w:rFonts w:ascii="Arial" w:hAnsi="Arial" w:cs="Arial"/>
          <w:sz w:val="24"/>
          <w:szCs w:val="24"/>
        </w:rPr>
        <w:t xml:space="preserve">He would also remind us that this is a prayerful endeavour, and that </w:t>
      </w:r>
      <w:r w:rsidR="00967246">
        <w:rPr>
          <w:rFonts w:ascii="Arial" w:hAnsi="Arial" w:cs="Arial"/>
          <w:sz w:val="24"/>
          <w:szCs w:val="24"/>
        </w:rPr>
        <w:t xml:space="preserve">this character is </w:t>
      </w:r>
      <w:r w:rsidR="00904418">
        <w:rPr>
          <w:rFonts w:ascii="Arial" w:hAnsi="Arial" w:cs="Arial"/>
          <w:sz w:val="24"/>
          <w:szCs w:val="24"/>
        </w:rPr>
        <w:t xml:space="preserve">most evidenced </w:t>
      </w:r>
      <w:r w:rsidR="00967246">
        <w:rPr>
          <w:rFonts w:ascii="Arial" w:hAnsi="Arial" w:cs="Arial"/>
          <w:sz w:val="24"/>
          <w:szCs w:val="24"/>
        </w:rPr>
        <w:t xml:space="preserve">in “the life of the speaker” (teacher). </w:t>
      </w:r>
      <w:r w:rsidR="006D3CB4" w:rsidRPr="00AD7D44">
        <w:rPr>
          <w:rFonts w:ascii="Arial" w:hAnsi="Arial" w:cs="Arial"/>
          <w:sz w:val="24"/>
          <w:szCs w:val="24"/>
        </w:rPr>
        <w:t xml:space="preserve">All of this is to be done within the ‘two-fold love’, which is the deepest purpose for any Christian who is a teacher: the love of God and the love of others. </w:t>
      </w:r>
    </w:p>
    <w:p w14:paraId="6A44179C" w14:textId="29048819" w:rsidR="008D4F08" w:rsidRPr="00AD7D44" w:rsidRDefault="008D4F08" w:rsidP="00AD7D44">
      <w:pPr>
        <w:spacing w:after="200" w:line="480" w:lineRule="auto"/>
        <w:rPr>
          <w:rFonts w:ascii="Arial" w:hAnsi="Arial" w:cs="Arial"/>
          <w:sz w:val="24"/>
          <w:szCs w:val="24"/>
        </w:rPr>
      </w:pPr>
      <w:r w:rsidRPr="00AD7D44">
        <w:rPr>
          <w:rFonts w:ascii="Arial" w:hAnsi="Arial" w:cs="Arial"/>
          <w:sz w:val="24"/>
          <w:szCs w:val="24"/>
        </w:rPr>
        <w:t xml:space="preserve">Maybe then, in </w:t>
      </w:r>
      <w:r w:rsidR="007F5B71">
        <w:rPr>
          <w:rFonts w:ascii="Arial" w:hAnsi="Arial" w:cs="Arial"/>
          <w:sz w:val="24"/>
          <w:szCs w:val="24"/>
        </w:rPr>
        <w:t xml:space="preserve">truthful, </w:t>
      </w:r>
      <w:r w:rsidRPr="00AD7D44">
        <w:rPr>
          <w:rFonts w:ascii="Arial" w:hAnsi="Arial" w:cs="Arial"/>
          <w:sz w:val="24"/>
          <w:szCs w:val="24"/>
        </w:rPr>
        <w:t xml:space="preserve">transparent and gracious relationships, we can avoid oxymoronic social science research. </w:t>
      </w:r>
    </w:p>
    <w:p w14:paraId="4F0300EC" w14:textId="46B62CB8" w:rsidR="00E26395" w:rsidRPr="00730398" w:rsidRDefault="007C42EF" w:rsidP="00AD7D44">
      <w:pPr>
        <w:spacing w:line="480" w:lineRule="auto"/>
        <w:rPr>
          <w:rFonts w:ascii="Arial" w:hAnsi="Arial" w:cs="Arial"/>
          <w:b/>
          <w:bCs/>
          <w:sz w:val="24"/>
          <w:szCs w:val="24"/>
        </w:rPr>
      </w:pPr>
      <w:r w:rsidRPr="00730398">
        <w:rPr>
          <w:rFonts w:ascii="Arial" w:hAnsi="Arial" w:cs="Arial"/>
          <w:b/>
          <w:bCs/>
          <w:sz w:val="24"/>
          <w:szCs w:val="24"/>
        </w:rPr>
        <w:t xml:space="preserve">REFERENCES </w:t>
      </w:r>
    </w:p>
    <w:p w14:paraId="55DE672F" w14:textId="181A5BAF" w:rsidR="006E79ED" w:rsidRPr="00AD7D44" w:rsidRDefault="007149A0" w:rsidP="00AD7D44">
      <w:pPr>
        <w:spacing w:line="480" w:lineRule="auto"/>
        <w:rPr>
          <w:rFonts w:ascii="Arial" w:hAnsi="Arial" w:cs="Arial"/>
          <w:sz w:val="24"/>
          <w:szCs w:val="24"/>
        </w:rPr>
      </w:pPr>
      <w:r w:rsidRPr="00AD7D44">
        <w:rPr>
          <w:rFonts w:ascii="Arial" w:hAnsi="Arial" w:cs="Arial"/>
          <w:sz w:val="24"/>
          <w:szCs w:val="24"/>
        </w:rPr>
        <w:t>Augustine</w:t>
      </w:r>
      <w:r w:rsidR="00C615D9" w:rsidRPr="00AD7D44">
        <w:rPr>
          <w:rFonts w:ascii="Arial" w:hAnsi="Arial" w:cs="Arial"/>
          <w:sz w:val="24"/>
          <w:szCs w:val="24"/>
        </w:rPr>
        <w:t>,</w:t>
      </w:r>
      <w:r w:rsidRPr="00AD7D44">
        <w:rPr>
          <w:rFonts w:ascii="Arial" w:hAnsi="Arial" w:cs="Arial"/>
          <w:sz w:val="24"/>
          <w:szCs w:val="24"/>
        </w:rPr>
        <w:t xml:space="preserve"> A</w:t>
      </w:r>
      <w:r w:rsidR="00C615D9" w:rsidRPr="00AD7D44">
        <w:rPr>
          <w:rFonts w:ascii="Arial" w:hAnsi="Arial" w:cs="Arial"/>
          <w:sz w:val="24"/>
          <w:szCs w:val="24"/>
        </w:rPr>
        <w:t>.</w:t>
      </w:r>
      <w:r w:rsidRPr="00AD7D44">
        <w:rPr>
          <w:rFonts w:ascii="Arial" w:hAnsi="Arial" w:cs="Arial"/>
          <w:sz w:val="24"/>
          <w:szCs w:val="24"/>
        </w:rPr>
        <w:t xml:space="preserve"> (427 / 2008) </w:t>
      </w:r>
      <w:r w:rsidRPr="00AD7D44">
        <w:rPr>
          <w:rFonts w:ascii="Arial" w:hAnsi="Arial" w:cs="Arial"/>
          <w:i/>
          <w:iCs/>
          <w:sz w:val="24"/>
          <w:szCs w:val="24"/>
        </w:rPr>
        <w:t>On Christian Teaching</w:t>
      </w:r>
      <w:r w:rsidR="00C615D9" w:rsidRPr="00AD7D44">
        <w:rPr>
          <w:rFonts w:ascii="Arial" w:hAnsi="Arial" w:cs="Arial"/>
          <w:i/>
          <w:iCs/>
          <w:sz w:val="24"/>
          <w:szCs w:val="24"/>
        </w:rPr>
        <w:t>.</w:t>
      </w:r>
      <w:r w:rsidRPr="00AD7D44">
        <w:rPr>
          <w:rFonts w:ascii="Arial" w:hAnsi="Arial" w:cs="Arial"/>
          <w:i/>
          <w:iCs/>
          <w:sz w:val="24"/>
          <w:szCs w:val="24"/>
        </w:rPr>
        <w:t xml:space="preserve"> </w:t>
      </w:r>
      <w:r w:rsidRPr="00AD7D44">
        <w:rPr>
          <w:rFonts w:ascii="Arial" w:hAnsi="Arial" w:cs="Arial"/>
          <w:sz w:val="24"/>
          <w:szCs w:val="24"/>
        </w:rPr>
        <w:t>Oxford University Press</w:t>
      </w:r>
    </w:p>
    <w:p w14:paraId="7743E004" w14:textId="0A6320CE" w:rsidR="002E77F2" w:rsidRPr="00AD7D44" w:rsidRDefault="008C0AC1" w:rsidP="00AD7D44">
      <w:pPr>
        <w:spacing w:line="480" w:lineRule="auto"/>
        <w:rPr>
          <w:rFonts w:ascii="Arial" w:hAnsi="Arial" w:cs="Arial"/>
          <w:sz w:val="24"/>
          <w:szCs w:val="24"/>
        </w:rPr>
      </w:pPr>
      <w:r w:rsidRPr="00AD7D44">
        <w:rPr>
          <w:rFonts w:ascii="Arial" w:hAnsi="Arial" w:cs="Arial"/>
          <w:sz w:val="24"/>
          <w:szCs w:val="24"/>
        </w:rPr>
        <w:t>Blamires</w:t>
      </w:r>
      <w:r w:rsidR="00C615D9" w:rsidRPr="00AD7D44">
        <w:rPr>
          <w:rFonts w:ascii="Arial" w:hAnsi="Arial" w:cs="Arial"/>
          <w:sz w:val="24"/>
          <w:szCs w:val="24"/>
        </w:rPr>
        <w:t>,</w:t>
      </w:r>
      <w:r w:rsidRPr="00AD7D44">
        <w:rPr>
          <w:rFonts w:ascii="Arial" w:hAnsi="Arial" w:cs="Arial"/>
          <w:sz w:val="24"/>
          <w:szCs w:val="24"/>
        </w:rPr>
        <w:t xml:space="preserve"> H</w:t>
      </w:r>
      <w:r w:rsidR="00C615D9" w:rsidRPr="00AD7D44">
        <w:rPr>
          <w:rFonts w:ascii="Arial" w:hAnsi="Arial" w:cs="Arial"/>
          <w:sz w:val="24"/>
          <w:szCs w:val="24"/>
        </w:rPr>
        <w:t>.</w:t>
      </w:r>
      <w:r w:rsidRPr="00AD7D44">
        <w:rPr>
          <w:rFonts w:ascii="Arial" w:hAnsi="Arial" w:cs="Arial"/>
          <w:sz w:val="24"/>
          <w:szCs w:val="24"/>
        </w:rPr>
        <w:t xml:space="preserve"> </w:t>
      </w:r>
      <w:r w:rsidR="002E77F2" w:rsidRPr="00AD7D44">
        <w:rPr>
          <w:rFonts w:ascii="Arial" w:hAnsi="Arial" w:cs="Arial"/>
          <w:sz w:val="24"/>
          <w:szCs w:val="24"/>
        </w:rPr>
        <w:t xml:space="preserve">(1963, 2005) </w:t>
      </w:r>
      <w:r w:rsidR="002E77F2" w:rsidRPr="00AD7D44">
        <w:rPr>
          <w:rFonts w:ascii="Arial" w:hAnsi="Arial" w:cs="Arial"/>
          <w:i/>
          <w:sz w:val="24"/>
          <w:szCs w:val="24"/>
        </w:rPr>
        <w:t xml:space="preserve">The Christian Mind: How should a Christian think? </w:t>
      </w:r>
      <w:r w:rsidR="002E77F2" w:rsidRPr="00AD7D44">
        <w:rPr>
          <w:rFonts w:ascii="Arial" w:hAnsi="Arial" w:cs="Arial"/>
          <w:sz w:val="24"/>
          <w:szCs w:val="24"/>
        </w:rPr>
        <w:t xml:space="preserve">Vancouver, British Columbia: Regent College Publications </w:t>
      </w:r>
    </w:p>
    <w:p w14:paraId="6E0223FC" w14:textId="010E6E5C" w:rsidR="007149A0" w:rsidRPr="00AD7D44" w:rsidRDefault="007149A0" w:rsidP="00AD7D44">
      <w:pPr>
        <w:spacing w:line="480" w:lineRule="auto"/>
        <w:rPr>
          <w:rFonts w:ascii="Arial" w:hAnsi="Arial" w:cs="Arial"/>
          <w:sz w:val="24"/>
          <w:szCs w:val="24"/>
        </w:rPr>
      </w:pPr>
      <w:r w:rsidRPr="00AD7D44">
        <w:rPr>
          <w:rFonts w:ascii="Arial" w:hAnsi="Arial" w:cs="Arial"/>
          <w:sz w:val="24"/>
          <w:szCs w:val="24"/>
        </w:rPr>
        <w:lastRenderedPageBreak/>
        <w:t>Broughton-Kno</w:t>
      </w:r>
      <w:r w:rsidR="00C615D9" w:rsidRPr="00AD7D44">
        <w:rPr>
          <w:rFonts w:ascii="Arial" w:hAnsi="Arial" w:cs="Arial"/>
          <w:sz w:val="24"/>
          <w:szCs w:val="24"/>
        </w:rPr>
        <w:t>x,</w:t>
      </w:r>
      <w:r w:rsidRPr="00AD7D44">
        <w:rPr>
          <w:rFonts w:ascii="Arial" w:hAnsi="Arial" w:cs="Arial"/>
          <w:sz w:val="24"/>
          <w:szCs w:val="24"/>
        </w:rPr>
        <w:t xml:space="preserve"> D</w:t>
      </w:r>
      <w:r w:rsidR="00C615D9" w:rsidRPr="00AD7D44">
        <w:rPr>
          <w:rFonts w:ascii="Arial" w:hAnsi="Arial" w:cs="Arial"/>
          <w:sz w:val="24"/>
          <w:szCs w:val="24"/>
        </w:rPr>
        <w:t>.</w:t>
      </w:r>
      <w:r w:rsidRPr="00AD7D44">
        <w:rPr>
          <w:rFonts w:ascii="Arial" w:hAnsi="Arial" w:cs="Arial"/>
          <w:sz w:val="24"/>
          <w:szCs w:val="24"/>
        </w:rPr>
        <w:t xml:space="preserve"> (1989) </w:t>
      </w:r>
      <w:r w:rsidR="00A22C09" w:rsidRPr="00AD7D44">
        <w:rPr>
          <w:rFonts w:ascii="Arial" w:hAnsi="Arial" w:cs="Arial"/>
          <w:i/>
          <w:iCs/>
          <w:sz w:val="24"/>
          <w:szCs w:val="24"/>
        </w:rPr>
        <w:t>N</w:t>
      </w:r>
      <w:r w:rsidRPr="00AD7D44">
        <w:rPr>
          <w:rFonts w:ascii="Arial" w:hAnsi="Arial" w:cs="Arial"/>
          <w:i/>
          <w:iCs/>
          <w:sz w:val="24"/>
          <w:szCs w:val="24"/>
        </w:rPr>
        <w:t>ot by Bread Alone: God’s Word on Present Issues</w:t>
      </w:r>
      <w:r w:rsidR="00C615D9" w:rsidRPr="00AD7D44">
        <w:rPr>
          <w:rFonts w:ascii="Arial" w:hAnsi="Arial" w:cs="Arial"/>
          <w:i/>
          <w:iCs/>
          <w:sz w:val="24"/>
          <w:szCs w:val="24"/>
        </w:rPr>
        <w:t>.</w:t>
      </w:r>
      <w:r w:rsidRPr="00AD7D44">
        <w:rPr>
          <w:rFonts w:ascii="Arial" w:hAnsi="Arial" w:cs="Arial"/>
          <w:i/>
          <w:iCs/>
          <w:sz w:val="24"/>
          <w:szCs w:val="24"/>
        </w:rPr>
        <w:t xml:space="preserve"> </w:t>
      </w:r>
      <w:r w:rsidRPr="00AD7D44">
        <w:rPr>
          <w:rFonts w:ascii="Arial" w:hAnsi="Arial" w:cs="Arial"/>
          <w:sz w:val="24"/>
          <w:szCs w:val="24"/>
        </w:rPr>
        <w:t>The Banner of Truth Trust</w:t>
      </w:r>
    </w:p>
    <w:p w14:paraId="14FB6986" w14:textId="6F7E9633" w:rsidR="00986B29" w:rsidRPr="00AD7D44" w:rsidRDefault="00986B29" w:rsidP="00AD7D44">
      <w:pPr>
        <w:spacing w:line="480" w:lineRule="auto"/>
        <w:rPr>
          <w:rFonts w:ascii="Arial" w:hAnsi="Arial" w:cs="Arial"/>
          <w:sz w:val="24"/>
          <w:szCs w:val="24"/>
        </w:rPr>
      </w:pPr>
      <w:r w:rsidRPr="00AD7D44">
        <w:rPr>
          <w:rFonts w:ascii="Arial" w:hAnsi="Arial" w:cs="Arial"/>
          <w:sz w:val="24"/>
          <w:szCs w:val="24"/>
        </w:rPr>
        <w:t>Chesterton</w:t>
      </w:r>
      <w:r w:rsidR="00C615D9" w:rsidRPr="00AD7D44">
        <w:rPr>
          <w:rFonts w:ascii="Arial" w:hAnsi="Arial" w:cs="Arial"/>
          <w:sz w:val="24"/>
          <w:szCs w:val="24"/>
        </w:rPr>
        <w:t>,</w:t>
      </w:r>
      <w:r w:rsidRPr="00AD7D44">
        <w:rPr>
          <w:rFonts w:ascii="Arial" w:hAnsi="Arial" w:cs="Arial"/>
          <w:sz w:val="24"/>
          <w:szCs w:val="24"/>
        </w:rPr>
        <w:t xml:space="preserve"> GK</w:t>
      </w:r>
      <w:r w:rsidR="00C615D9" w:rsidRPr="00AD7D44">
        <w:rPr>
          <w:rFonts w:ascii="Arial" w:hAnsi="Arial" w:cs="Arial"/>
          <w:sz w:val="24"/>
          <w:szCs w:val="24"/>
        </w:rPr>
        <w:t>.</w:t>
      </w:r>
      <w:r w:rsidRPr="00AD7D44">
        <w:rPr>
          <w:rFonts w:ascii="Arial" w:hAnsi="Arial" w:cs="Arial"/>
          <w:sz w:val="24"/>
          <w:szCs w:val="24"/>
        </w:rPr>
        <w:t xml:space="preserve"> (1910 / 2015) </w:t>
      </w:r>
      <w:r w:rsidRPr="00AD7D44">
        <w:rPr>
          <w:rFonts w:ascii="Arial" w:hAnsi="Arial" w:cs="Arial"/>
          <w:i/>
          <w:sz w:val="24"/>
          <w:szCs w:val="24"/>
        </w:rPr>
        <w:t xml:space="preserve">What’s Wrong with the World? </w:t>
      </w:r>
      <w:r w:rsidRPr="00AD7D44">
        <w:rPr>
          <w:rFonts w:ascii="Arial" w:hAnsi="Arial" w:cs="Arial"/>
          <w:sz w:val="24"/>
          <w:szCs w:val="24"/>
        </w:rPr>
        <w:t xml:space="preserve">Cavalier Classics </w:t>
      </w:r>
    </w:p>
    <w:p w14:paraId="75409B46" w14:textId="4D15B6AD" w:rsidR="008C0AC1" w:rsidRPr="00AD7D44" w:rsidRDefault="008C0AC1" w:rsidP="00AD7D44">
      <w:pPr>
        <w:spacing w:line="480" w:lineRule="auto"/>
        <w:rPr>
          <w:rFonts w:ascii="Arial" w:hAnsi="Arial" w:cs="Arial"/>
          <w:bCs/>
          <w:sz w:val="24"/>
          <w:szCs w:val="24"/>
        </w:rPr>
      </w:pPr>
      <w:r w:rsidRPr="00AD7D44">
        <w:rPr>
          <w:rFonts w:ascii="Arial" w:hAnsi="Arial" w:cs="Arial"/>
          <w:bCs/>
          <w:sz w:val="24"/>
          <w:szCs w:val="24"/>
        </w:rPr>
        <w:t>Coe</w:t>
      </w:r>
      <w:r w:rsidR="008332EE" w:rsidRPr="00AD7D44">
        <w:rPr>
          <w:rFonts w:ascii="Arial" w:hAnsi="Arial" w:cs="Arial"/>
          <w:bCs/>
          <w:sz w:val="24"/>
          <w:szCs w:val="24"/>
        </w:rPr>
        <w:t>,</w:t>
      </w:r>
      <w:r w:rsidRPr="00AD7D44">
        <w:rPr>
          <w:rFonts w:ascii="Arial" w:hAnsi="Arial" w:cs="Arial"/>
          <w:bCs/>
          <w:sz w:val="24"/>
          <w:szCs w:val="24"/>
        </w:rPr>
        <w:t xml:space="preserve"> JH</w:t>
      </w:r>
      <w:r w:rsidR="008332EE" w:rsidRPr="00AD7D44">
        <w:rPr>
          <w:rFonts w:ascii="Arial" w:hAnsi="Arial" w:cs="Arial"/>
          <w:bCs/>
          <w:sz w:val="24"/>
          <w:szCs w:val="24"/>
        </w:rPr>
        <w:t xml:space="preserve"> &amp; </w:t>
      </w:r>
      <w:r w:rsidRPr="00AD7D44">
        <w:rPr>
          <w:rFonts w:ascii="Arial" w:hAnsi="Arial" w:cs="Arial"/>
          <w:bCs/>
          <w:sz w:val="24"/>
          <w:szCs w:val="24"/>
        </w:rPr>
        <w:t>Hall</w:t>
      </w:r>
      <w:r w:rsidR="008332EE" w:rsidRPr="00AD7D44">
        <w:rPr>
          <w:rFonts w:ascii="Arial" w:hAnsi="Arial" w:cs="Arial"/>
          <w:bCs/>
          <w:sz w:val="24"/>
          <w:szCs w:val="24"/>
        </w:rPr>
        <w:t>,</w:t>
      </w:r>
      <w:r w:rsidRPr="00AD7D44">
        <w:rPr>
          <w:rFonts w:ascii="Arial" w:hAnsi="Arial" w:cs="Arial"/>
          <w:bCs/>
          <w:sz w:val="24"/>
          <w:szCs w:val="24"/>
        </w:rPr>
        <w:t xml:space="preserve"> TW (2010) </w:t>
      </w:r>
      <w:r w:rsidRPr="00AD7D44">
        <w:rPr>
          <w:rFonts w:ascii="Arial" w:hAnsi="Arial" w:cs="Arial"/>
          <w:bCs/>
          <w:i/>
          <w:iCs/>
          <w:sz w:val="24"/>
          <w:szCs w:val="24"/>
        </w:rPr>
        <w:t xml:space="preserve">Psychology in the Spirit: Contours of a Transformational Psychology. </w:t>
      </w:r>
      <w:proofErr w:type="spellStart"/>
      <w:r w:rsidRPr="00AD7D44">
        <w:rPr>
          <w:rFonts w:ascii="Arial" w:hAnsi="Arial" w:cs="Arial"/>
          <w:bCs/>
          <w:sz w:val="24"/>
          <w:szCs w:val="24"/>
        </w:rPr>
        <w:t>IVP</w:t>
      </w:r>
      <w:proofErr w:type="spellEnd"/>
      <w:r w:rsidRPr="00AD7D44">
        <w:rPr>
          <w:rFonts w:ascii="Arial" w:hAnsi="Arial" w:cs="Arial"/>
          <w:bCs/>
          <w:sz w:val="24"/>
          <w:szCs w:val="24"/>
        </w:rPr>
        <w:t xml:space="preserve"> Academic</w:t>
      </w:r>
    </w:p>
    <w:p w14:paraId="068101D4" w14:textId="45728E61" w:rsidR="00094918" w:rsidRPr="00AD7D44" w:rsidRDefault="00094918" w:rsidP="00AD7D44">
      <w:pPr>
        <w:spacing w:line="480" w:lineRule="auto"/>
        <w:rPr>
          <w:rFonts w:ascii="Arial" w:hAnsi="Arial" w:cs="Arial"/>
          <w:sz w:val="24"/>
          <w:szCs w:val="24"/>
        </w:rPr>
      </w:pPr>
      <w:r w:rsidRPr="00AD7D44">
        <w:rPr>
          <w:rFonts w:ascii="Arial" w:hAnsi="Arial" w:cs="Arial"/>
          <w:bCs/>
          <w:sz w:val="24"/>
          <w:szCs w:val="24"/>
        </w:rPr>
        <w:t>Cooling</w:t>
      </w:r>
      <w:r w:rsidRPr="00AD7D44">
        <w:rPr>
          <w:rFonts w:ascii="Arial" w:hAnsi="Arial" w:cs="Arial"/>
          <w:sz w:val="24"/>
          <w:szCs w:val="24"/>
        </w:rPr>
        <w:t xml:space="preserve"> T, Green </w:t>
      </w:r>
      <w:r w:rsidR="008B20B3" w:rsidRPr="00AD7D44">
        <w:rPr>
          <w:rFonts w:ascii="Arial" w:hAnsi="Arial" w:cs="Arial"/>
          <w:sz w:val="24"/>
          <w:szCs w:val="24"/>
        </w:rPr>
        <w:t>B</w:t>
      </w:r>
      <w:r w:rsidRPr="00AD7D44">
        <w:rPr>
          <w:rFonts w:ascii="Arial" w:hAnsi="Arial" w:cs="Arial"/>
          <w:sz w:val="24"/>
          <w:szCs w:val="24"/>
        </w:rPr>
        <w:t xml:space="preserve">, Morris A, </w:t>
      </w:r>
      <w:r w:rsidR="008B20B3" w:rsidRPr="00AD7D44">
        <w:rPr>
          <w:rFonts w:ascii="Arial" w:hAnsi="Arial" w:cs="Arial"/>
          <w:sz w:val="24"/>
          <w:szCs w:val="24"/>
        </w:rPr>
        <w:t xml:space="preserve">&amp; </w:t>
      </w:r>
      <w:r w:rsidRPr="00AD7D44">
        <w:rPr>
          <w:rFonts w:ascii="Arial" w:hAnsi="Arial" w:cs="Arial"/>
          <w:sz w:val="24"/>
          <w:szCs w:val="24"/>
        </w:rPr>
        <w:t>Revell L</w:t>
      </w:r>
      <w:r w:rsidR="008B20B3" w:rsidRPr="00AD7D44">
        <w:rPr>
          <w:rFonts w:ascii="Arial" w:hAnsi="Arial" w:cs="Arial"/>
          <w:sz w:val="24"/>
          <w:szCs w:val="24"/>
        </w:rPr>
        <w:t>.</w:t>
      </w:r>
      <w:r w:rsidRPr="00AD7D44">
        <w:rPr>
          <w:rFonts w:ascii="Arial" w:hAnsi="Arial" w:cs="Arial"/>
          <w:sz w:val="24"/>
          <w:szCs w:val="24"/>
        </w:rPr>
        <w:t xml:space="preserve"> (2017) </w:t>
      </w:r>
      <w:r w:rsidRPr="00AD7D44">
        <w:rPr>
          <w:rFonts w:ascii="Arial" w:hAnsi="Arial" w:cs="Arial"/>
          <w:i/>
          <w:sz w:val="24"/>
          <w:szCs w:val="24"/>
        </w:rPr>
        <w:t xml:space="preserve">Christian Faith in English Church School: Research conversations with classroom teachers. </w:t>
      </w:r>
      <w:r w:rsidRPr="00AD7D44">
        <w:rPr>
          <w:rFonts w:ascii="Arial" w:hAnsi="Arial" w:cs="Arial"/>
          <w:sz w:val="24"/>
          <w:szCs w:val="24"/>
        </w:rPr>
        <w:t>Peter Lang books</w:t>
      </w:r>
    </w:p>
    <w:p w14:paraId="78B83CA9" w14:textId="0E09A222" w:rsidR="00EC7AE4" w:rsidRPr="00AD7D44" w:rsidRDefault="00EC7AE4" w:rsidP="00AD7D44">
      <w:pPr>
        <w:spacing w:line="480" w:lineRule="auto"/>
        <w:rPr>
          <w:rFonts w:ascii="Arial" w:hAnsi="Arial" w:cs="Arial"/>
          <w:sz w:val="24"/>
          <w:szCs w:val="24"/>
        </w:rPr>
      </w:pPr>
      <w:proofErr w:type="spellStart"/>
      <w:r w:rsidRPr="00AD7D44">
        <w:rPr>
          <w:rFonts w:ascii="Arial" w:hAnsi="Arial" w:cs="Arial"/>
          <w:sz w:val="24"/>
          <w:szCs w:val="24"/>
        </w:rPr>
        <w:t>Dirckx</w:t>
      </w:r>
      <w:proofErr w:type="spellEnd"/>
      <w:r w:rsidR="008B20B3" w:rsidRPr="00AD7D44">
        <w:rPr>
          <w:rFonts w:ascii="Arial" w:hAnsi="Arial" w:cs="Arial"/>
          <w:sz w:val="24"/>
          <w:szCs w:val="24"/>
        </w:rPr>
        <w:t>,</w:t>
      </w:r>
      <w:r w:rsidRPr="00AD7D44">
        <w:rPr>
          <w:rFonts w:ascii="Arial" w:hAnsi="Arial" w:cs="Arial"/>
          <w:sz w:val="24"/>
          <w:szCs w:val="24"/>
        </w:rPr>
        <w:t xml:space="preserve"> S</w:t>
      </w:r>
      <w:r w:rsidR="008B20B3" w:rsidRPr="00AD7D44">
        <w:rPr>
          <w:rFonts w:ascii="Arial" w:hAnsi="Arial" w:cs="Arial"/>
          <w:sz w:val="24"/>
          <w:szCs w:val="24"/>
        </w:rPr>
        <w:t>.</w:t>
      </w:r>
      <w:r w:rsidRPr="00AD7D44">
        <w:rPr>
          <w:rFonts w:ascii="Arial" w:hAnsi="Arial" w:cs="Arial"/>
          <w:sz w:val="24"/>
          <w:szCs w:val="24"/>
        </w:rPr>
        <w:t xml:space="preserve"> (2019) </w:t>
      </w:r>
      <w:r w:rsidRPr="00AD7D44">
        <w:rPr>
          <w:rFonts w:ascii="Arial" w:hAnsi="Arial" w:cs="Arial"/>
          <w:i/>
          <w:iCs/>
          <w:sz w:val="24"/>
          <w:szCs w:val="24"/>
        </w:rPr>
        <w:t xml:space="preserve">Am I just my Brain? </w:t>
      </w:r>
      <w:r w:rsidRPr="00AD7D44">
        <w:rPr>
          <w:rFonts w:ascii="Arial" w:hAnsi="Arial" w:cs="Arial"/>
          <w:sz w:val="24"/>
          <w:szCs w:val="24"/>
        </w:rPr>
        <w:t>The Oxford Centre 2019</w:t>
      </w:r>
    </w:p>
    <w:p w14:paraId="5F059C93" w14:textId="5D6B4D95" w:rsidR="00B06122" w:rsidRPr="00AD7D44" w:rsidRDefault="00A92D78" w:rsidP="00AD7D44">
      <w:pPr>
        <w:autoSpaceDE w:val="0"/>
        <w:autoSpaceDN w:val="0"/>
        <w:adjustRightInd w:val="0"/>
        <w:spacing w:after="0" w:line="480" w:lineRule="auto"/>
        <w:rPr>
          <w:rFonts w:ascii="Arial" w:hAnsi="Arial" w:cs="Arial"/>
          <w:sz w:val="24"/>
          <w:szCs w:val="24"/>
        </w:rPr>
      </w:pPr>
      <w:r w:rsidRPr="00AD7D44">
        <w:rPr>
          <w:rFonts w:ascii="Arial" w:hAnsi="Arial" w:cs="Arial"/>
          <w:sz w:val="24"/>
          <w:szCs w:val="24"/>
        </w:rPr>
        <w:t>Edlin</w:t>
      </w:r>
      <w:r w:rsidR="008B20B3" w:rsidRPr="00AD7D44">
        <w:rPr>
          <w:rFonts w:ascii="Arial" w:hAnsi="Arial" w:cs="Arial"/>
          <w:sz w:val="24"/>
          <w:szCs w:val="24"/>
        </w:rPr>
        <w:t>,</w:t>
      </w:r>
      <w:r w:rsidRPr="00AD7D44">
        <w:rPr>
          <w:rFonts w:ascii="Arial" w:hAnsi="Arial" w:cs="Arial"/>
          <w:sz w:val="24"/>
          <w:szCs w:val="24"/>
        </w:rPr>
        <w:t xml:space="preserve"> R</w:t>
      </w:r>
      <w:r w:rsidR="008B20B3" w:rsidRPr="00AD7D44">
        <w:rPr>
          <w:rFonts w:ascii="Arial" w:hAnsi="Arial" w:cs="Arial"/>
          <w:sz w:val="24"/>
          <w:szCs w:val="24"/>
        </w:rPr>
        <w:t>.</w:t>
      </w:r>
      <w:r w:rsidRPr="00AD7D44">
        <w:rPr>
          <w:rFonts w:ascii="Arial" w:hAnsi="Arial" w:cs="Arial"/>
          <w:sz w:val="24"/>
          <w:szCs w:val="24"/>
        </w:rPr>
        <w:t xml:space="preserve"> (2018) </w:t>
      </w:r>
      <w:r w:rsidRPr="00AD7D44">
        <w:rPr>
          <w:rFonts w:ascii="Arial" w:hAnsi="Arial" w:cs="Arial"/>
          <w:i/>
          <w:iCs/>
          <w:sz w:val="24"/>
          <w:szCs w:val="24"/>
        </w:rPr>
        <w:t>In Pursuit of an Authentic Christian Paradigm: The Place of Reformed Critical Realism</w:t>
      </w:r>
      <w:r w:rsidR="008B20B3" w:rsidRPr="00AD7D44">
        <w:rPr>
          <w:rFonts w:ascii="Arial" w:hAnsi="Arial" w:cs="Arial"/>
          <w:i/>
          <w:iCs/>
          <w:sz w:val="24"/>
          <w:szCs w:val="24"/>
        </w:rPr>
        <w:t>.</w:t>
      </w:r>
      <w:r w:rsidRPr="00AD7D44">
        <w:rPr>
          <w:rFonts w:ascii="Arial" w:hAnsi="Arial" w:cs="Arial"/>
          <w:sz w:val="24"/>
          <w:szCs w:val="24"/>
        </w:rPr>
        <w:t xml:space="preserve"> </w:t>
      </w:r>
      <w:proofErr w:type="spellStart"/>
      <w:r w:rsidR="00227161" w:rsidRPr="00AD7D44">
        <w:rPr>
          <w:rFonts w:ascii="Arial" w:hAnsi="Arial" w:cs="Arial"/>
          <w:sz w:val="24"/>
          <w:szCs w:val="24"/>
        </w:rPr>
        <w:t>ed</w:t>
      </w:r>
      <w:r w:rsidR="00F6520B" w:rsidRPr="00AD7D44">
        <w:rPr>
          <w:rFonts w:ascii="Arial" w:hAnsi="Arial" w:cs="Arial"/>
          <w:sz w:val="24"/>
          <w:szCs w:val="24"/>
        </w:rPr>
        <w:t>s</w:t>
      </w:r>
      <w:r w:rsidR="00227161" w:rsidRPr="00AD7D44">
        <w:rPr>
          <w:rFonts w:ascii="Arial" w:hAnsi="Arial" w:cs="Arial"/>
          <w:sz w:val="24"/>
          <w:szCs w:val="24"/>
        </w:rPr>
        <w:t>erve</w:t>
      </w:r>
      <w:proofErr w:type="spellEnd"/>
      <w:r w:rsidR="00227161" w:rsidRPr="00AD7D44">
        <w:rPr>
          <w:rFonts w:ascii="Arial" w:hAnsi="Arial" w:cs="Arial"/>
          <w:sz w:val="24"/>
          <w:szCs w:val="24"/>
        </w:rPr>
        <w:t xml:space="preserve"> International </w:t>
      </w:r>
      <w:r w:rsidRPr="00AD7D44">
        <w:rPr>
          <w:rFonts w:ascii="Arial" w:hAnsi="Arial" w:cs="Arial"/>
          <w:sz w:val="24"/>
          <w:szCs w:val="24"/>
        </w:rPr>
        <w:t xml:space="preserve"> </w:t>
      </w:r>
    </w:p>
    <w:p w14:paraId="410B939B" w14:textId="77777777" w:rsidR="00A92D78" w:rsidRPr="00AD7D44" w:rsidRDefault="00A92D78" w:rsidP="00AD7D44">
      <w:pPr>
        <w:autoSpaceDE w:val="0"/>
        <w:autoSpaceDN w:val="0"/>
        <w:adjustRightInd w:val="0"/>
        <w:spacing w:after="0" w:line="480" w:lineRule="auto"/>
        <w:rPr>
          <w:rFonts w:ascii="Arial" w:hAnsi="Arial" w:cs="Arial"/>
          <w:i/>
          <w:iCs/>
          <w:sz w:val="24"/>
          <w:szCs w:val="24"/>
        </w:rPr>
      </w:pPr>
    </w:p>
    <w:p w14:paraId="12B4B64C" w14:textId="37EFF987" w:rsidR="00314C41" w:rsidRPr="00AD7D44" w:rsidRDefault="00314C41" w:rsidP="00AD7D44">
      <w:pPr>
        <w:spacing w:line="480" w:lineRule="auto"/>
        <w:rPr>
          <w:rFonts w:ascii="Arial" w:hAnsi="Arial" w:cs="Arial"/>
          <w:sz w:val="24"/>
          <w:szCs w:val="24"/>
        </w:rPr>
      </w:pPr>
      <w:r w:rsidRPr="00AD7D44">
        <w:rPr>
          <w:rFonts w:ascii="Arial" w:hAnsi="Arial" w:cs="Arial"/>
          <w:sz w:val="24"/>
          <w:szCs w:val="24"/>
        </w:rPr>
        <w:t>Holmes</w:t>
      </w:r>
      <w:r w:rsidR="008B20B3" w:rsidRPr="00AD7D44">
        <w:rPr>
          <w:rFonts w:ascii="Arial" w:hAnsi="Arial" w:cs="Arial"/>
          <w:sz w:val="24"/>
          <w:szCs w:val="24"/>
        </w:rPr>
        <w:t>,</w:t>
      </w:r>
      <w:r w:rsidRPr="00AD7D44">
        <w:rPr>
          <w:rFonts w:ascii="Arial" w:hAnsi="Arial" w:cs="Arial"/>
          <w:sz w:val="24"/>
          <w:szCs w:val="24"/>
        </w:rPr>
        <w:t xml:space="preserve"> AF</w:t>
      </w:r>
      <w:r w:rsidR="008B20B3" w:rsidRPr="00AD7D44">
        <w:rPr>
          <w:rFonts w:ascii="Arial" w:hAnsi="Arial" w:cs="Arial"/>
          <w:sz w:val="24"/>
          <w:szCs w:val="24"/>
        </w:rPr>
        <w:t>.</w:t>
      </w:r>
      <w:r w:rsidRPr="00AD7D44">
        <w:rPr>
          <w:rFonts w:ascii="Arial" w:hAnsi="Arial" w:cs="Arial"/>
          <w:sz w:val="24"/>
          <w:szCs w:val="24"/>
        </w:rPr>
        <w:t xml:space="preserve"> (1977) </w:t>
      </w:r>
      <w:r w:rsidRPr="00AD7D44">
        <w:rPr>
          <w:rFonts w:ascii="Arial" w:hAnsi="Arial" w:cs="Arial"/>
          <w:i/>
          <w:sz w:val="24"/>
          <w:szCs w:val="24"/>
        </w:rPr>
        <w:t xml:space="preserve">All Truth is God’s Truth. </w:t>
      </w:r>
      <w:proofErr w:type="spellStart"/>
      <w:r w:rsidRPr="00AD7D44">
        <w:rPr>
          <w:rFonts w:ascii="Arial" w:hAnsi="Arial" w:cs="Arial"/>
          <w:sz w:val="24"/>
          <w:szCs w:val="24"/>
        </w:rPr>
        <w:t>IVP</w:t>
      </w:r>
      <w:proofErr w:type="spellEnd"/>
      <w:r w:rsidRPr="00AD7D44">
        <w:rPr>
          <w:rFonts w:ascii="Arial" w:hAnsi="Arial" w:cs="Arial"/>
          <w:sz w:val="24"/>
          <w:szCs w:val="24"/>
        </w:rPr>
        <w:t xml:space="preserve"> </w:t>
      </w:r>
    </w:p>
    <w:p w14:paraId="722A1D04" w14:textId="5895F4E7" w:rsidR="00A7554E" w:rsidRPr="00AD7D44" w:rsidRDefault="00A7554E" w:rsidP="00AD7D44">
      <w:pPr>
        <w:spacing w:line="480" w:lineRule="auto"/>
        <w:rPr>
          <w:rFonts w:ascii="Arial" w:hAnsi="Arial" w:cs="Arial"/>
          <w:sz w:val="24"/>
          <w:szCs w:val="24"/>
        </w:rPr>
      </w:pPr>
      <w:proofErr w:type="spellStart"/>
      <w:r w:rsidRPr="00AD7D44">
        <w:rPr>
          <w:rFonts w:ascii="Arial" w:hAnsi="Arial" w:cs="Arial"/>
          <w:sz w:val="24"/>
          <w:szCs w:val="24"/>
        </w:rPr>
        <w:t>Kanpol</w:t>
      </w:r>
      <w:proofErr w:type="spellEnd"/>
      <w:r w:rsidR="008B20B3" w:rsidRPr="00AD7D44">
        <w:rPr>
          <w:rFonts w:ascii="Arial" w:hAnsi="Arial" w:cs="Arial"/>
          <w:sz w:val="24"/>
          <w:szCs w:val="24"/>
        </w:rPr>
        <w:t>,</w:t>
      </w:r>
      <w:r w:rsidRPr="00AD7D44">
        <w:rPr>
          <w:rFonts w:ascii="Arial" w:hAnsi="Arial" w:cs="Arial"/>
          <w:sz w:val="24"/>
          <w:szCs w:val="24"/>
        </w:rPr>
        <w:t xml:space="preserve"> B &amp; Poplin</w:t>
      </w:r>
      <w:r w:rsidR="008B20B3" w:rsidRPr="00AD7D44">
        <w:rPr>
          <w:rFonts w:ascii="Arial" w:hAnsi="Arial" w:cs="Arial"/>
          <w:sz w:val="24"/>
          <w:szCs w:val="24"/>
        </w:rPr>
        <w:t>.</w:t>
      </w:r>
      <w:r w:rsidRPr="00AD7D44">
        <w:rPr>
          <w:rFonts w:ascii="Arial" w:hAnsi="Arial" w:cs="Arial"/>
          <w:sz w:val="24"/>
          <w:szCs w:val="24"/>
        </w:rPr>
        <w:t xml:space="preserve"> M</w:t>
      </w:r>
      <w:r w:rsidR="008B20B3" w:rsidRPr="00AD7D44">
        <w:rPr>
          <w:rFonts w:ascii="Arial" w:hAnsi="Arial" w:cs="Arial"/>
          <w:sz w:val="24"/>
          <w:szCs w:val="24"/>
        </w:rPr>
        <w:t>.</w:t>
      </w:r>
      <w:r w:rsidRPr="00AD7D44">
        <w:rPr>
          <w:rFonts w:ascii="Arial" w:hAnsi="Arial" w:cs="Arial"/>
          <w:sz w:val="24"/>
          <w:szCs w:val="24"/>
        </w:rPr>
        <w:t xml:space="preserve"> (2017) </w:t>
      </w:r>
      <w:r w:rsidRPr="00AD7D44">
        <w:rPr>
          <w:rFonts w:ascii="Arial" w:hAnsi="Arial" w:cs="Arial"/>
          <w:i/>
          <w:iCs/>
          <w:sz w:val="24"/>
          <w:szCs w:val="24"/>
        </w:rPr>
        <w:t>Christianity and the Secular Border</w:t>
      </w:r>
      <w:r w:rsidR="00CE2FB6" w:rsidRPr="00AD7D44">
        <w:rPr>
          <w:rFonts w:ascii="Arial" w:hAnsi="Arial" w:cs="Arial"/>
          <w:i/>
          <w:iCs/>
          <w:sz w:val="24"/>
          <w:szCs w:val="24"/>
        </w:rPr>
        <w:t xml:space="preserve"> Patrol</w:t>
      </w:r>
      <w:r w:rsidR="00B3517A" w:rsidRPr="00AD7D44">
        <w:rPr>
          <w:rFonts w:ascii="Arial" w:hAnsi="Arial" w:cs="Arial"/>
          <w:i/>
          <w:iCs/>
          <w:sz w:val="24"/>
          <w:szCs w:val="24"/>
        </w:rPr>
        <w:t>: The loss of Judeo-Christian</w:t>
      </w:r>
      <w:r w:rsidR="00CE2FB6" w:rsidRPr="00AD7D44">
        <w:rPr>
          <w:rFonts w:ascii="Arial" w:hAnsi="Arial" w:cs="Arial"/>
          <w:i/>
          <w:iCs/>
          <w:sz w:val="24"/>
          <w:szCs w:val="24"/>
        </w:rPr>
        <w:t xml:space="preserve"> Knowledge</w:t>
      </w:r>
      <w:r w:rsidR="008B20B3" w:rsidRPr="00AD7D44">
        <w:rPr>
          <w:rFonts w:ascii="Arial" w:hAnsi="Arial" w:cs="Arial"/>
          <w:i/>
          <w:iCs/>
          <w:sz w:val="24"/>
          <w:szCs w:val="24"/>
        </w:rPr>
        <w:t>.</w:t>
      </w:r>
      <w:r w:rsidRPr="00AD7D44">
        <w:rPr>
          <w:rFonts w:ascii="Arial" w:hAnsi="Arial" w:cs="Arial"/>
          <w:sz w:val="24"/>
          <w:szCs w:val="24"/>
        </w:rPr>
        <w:t xml:space="preserve"> Peter Lang publishers </w:t>
      </w:r>
    </w:p>
    <w:p w14:paraId="527A5739" w14:textId="0DB81924" w:rsidR="00314C41" w:rsidRPr="00AD7D44" w:rsidRDefault="00E21003" w:rsidP="00AD7D44">
      <w:pPr>
        <w:spacing w:line="480" w:lineRule="auto"/>
        <w:rPr>
          <w:rFonts w:ascii="Arial" w:hAnsi="Arial" w:cs="Arial"/>
          <w:sz w:val="24"/>
          <w:szCs w:val="24"/>
        </w:rPr>
      </w:pPr>
      <w:r w:rsidRPr="00AD7D44">
        <w:rPr>
          <w:rFonts w:ascii="Arial" w:hAnsi="Arial" w:cs="Arial"/>
          <w:sz w:val="24"/>
          <w:szCs w:val="24"/>
        </w:rPr>
        <w:t>Kuhn</w:t>
      </w:r>
      <w:r w:rsidR="008B20B3" w:rsidRPr="00AD7D44">
        <w:rPr>
          <w:rFonts w:ascii="Arial" w:hAnsi="Arial" w:cs="Arial"/>
          <w:sz w:val="24"/>
          <w:szCs w:val="24"/>
        </w:rPr>
        <w:t>,</w:t>
      </w:r>
      <w:r w:rsidRPr="00AD7D44">
        <w:rPr>
          <w:rFonts w:ascii="Arial" w:hAnsi="Arial" w:cs="Arial"/>
          <w:sz w:val="24"/>
          <w:szCs w:val="24"/>
        </w:rPr>
        <w:t xml:space="preserve"> TS</w:t>
      </w:r>
      <w:r w:rsidR="008B20B3" w:rsidRPr="00AD7D44">
        <w:rPr>
          <w:rFonts w:ascii="Arial" w:hAnsi="Arial" w:cs="Arial"/>
          <w:sz w:val="24"/>
          <w:szCs w:val="24"/>
        </w:rPr>
        <w:t>.</w:t>
      </w:r>
      <w:r w:rsidRPr="00AD7D44">
        <w:rPr>
          <w:rFonts w:ascii="Arial" w:hAnsi="Arial" w:cs="Arial"/>
          <w:sz w:val="24"/>
          <w:szCs w:val="24"/>
        </w:rPr>
        <w:t xml:space="preserve"> (1962) </w:t>
      </w:r>
      <w:r w:rsidRPr="00AD7D44">
        <w:rPr>
          <w:rFonts w:ascii="Arial" w:hAnsi="Arial" w:cs="Arial"/>
          <w:i/>
          <w:iCs/>
          <w:sz w:val="24"/>
          <w:szCs w:val="24"/>
        </w:rPr>
        <w:t>The Structure of Scientific Revolutions</w:t>
      </w:r>
      <w:r w:rsidR="008B20B3" w:rsidRPr="00AD7D44">
        <w:rPr>
          <w:rFonts w:ascii="Arial" w:hAnsi="Arial" w:cs="Arial"/>
          <w:i/>
          <w:iCs/>
          <w:sz w:val="24"/>
          <w:szCs w:val="24"/>
        </w:rPr>
        <w:t>.</w:t>
      </w:r>
      <w:r w:rsidRPr="00AD7D44">
        <w:rPr>
          <w:rFonts w:ascii="Arial" w:hAnsi="Arial" w:cs="Arial"/>
          <w:i/>
          <w:iCs/>
          <w:sz w:val="24"/>
          <w:szCs w:val="24"/>
        </w:rPr>
        <w:t xml:space="preserve"> </w:t>
      </w:r>
      <w:r w:rsidRPr="00AD7D44">
        <w:rPr>
          <w:rFonts w:ascii="Arial" w:hAnsi="Arial" w:cs="Arial"/>
          <w:sz w:val="24"/>
          <w:szCs w:val="24"/>
        </w:rPr>
        <w:t>University of Chicago Press</w:t>
      </w:r>
    </w:p>
    <w:p w14:paraId="0A2D4F20" w14:textId="56617939" w:rsidR="009D129D" w:rsidRPr="00AD7D44" w:rsidRDefault="009D129D" w:rsidP="00AD7D44">
      <w:pPr>
        <w:spacing w:line="480" w:lineRule="auto"/>
        <w:rPr>
          <w:rFonts w:ascii="Arial" w:hAnsi="Arial" w:cs="Arial"/>
          <w:sz w:val="24"/>
          <w:szCs w:val="24"/>
        </w:rPr>
      </w:pPr>
      <w:r w:rsidRPr="00AD7D44">
        <w:rPr>
          <w:rFonts w:ascii="Arial" w:hAnsi="Arial" w:cs="Arial"/>
          <w:sz w:val="24"/>
          <w:szCs w:val="24"/>
        </w:rPr>
        <w:t>Lennox</w:t>
      </w:r>
      <w:r w:rsidR="00DF0F3A" w:rsidRPr="00AD7D44">
        <w:rPr>
          <w:rFonts w:ascii="Arial" w:hAnsi="Arial" w:cs="Arial"/>
          <w:sz w:val="24"/>
          <w:szCs w:val="24"/>
        </w:rPr>
        <w:t>,</w:t>
      </w:r>
      <w:r w:rsidRPr="00AD7D44">
        <w:rPr>
          <w:rFonts w:ascii="Arial" w:hAnsi="Arial" w:cs="Arial"/>
          <w:sz w:val="24"/>
          <w:szCs w:val="24"/>
        </w:rPr>
        <w:t xml:space="preserve"> JC</w:t>
      </w:r>
      <w:r w:rsidR="00DF0F3A" w:rsidRPr="00AD7D44">
        <w:rPr>
          <w:rFonts w:ascii="Arial" w:hAnsi="Arial" w:cs="Arial"/>
          <w:sz w:val="24"/>
          <w:szCs w:val="24"/>
        </w:rPr>
        <w:t>.</w:t>
      </w:r>
      <w:r w:rsidRPr="00AD7D44">
        <w:rPr>
          <w:rFonts w:ascii="Arial" w:hAnsi="Arial" w:cs="Arial"/>
          <w:sz w:val="24"/>
          <w:szCs w:val="24"/>
        </w:rPr>
        <w:t xml:space="preserve"> (2020) </w:t>
      </w:r>
      <w:r w:rsidRPr="00AD7D44">
        <w:rPr>
          <w:rFonts w:ascii="Arial" w:hAnsi="Arial" w:cs="Arial"/>
          <w:i/>
          <w:iCs/>
          <w:sz w:val="24"/>
          <w:szCs w:val="24"/>
        </w:rPr>
        <w:t>2084 – Artificial intelligence and the future of humanity</w:t>
      </w:r>
      <w:r w:rsidR="00DF0F3A" w:rsidRPr="00AD7D44">
        <w:rPr>
          <w:rFonts w:ascii="Arial" w:hAnsi="Arial" w:cs="Arial"/>
          <w:i/>
          <w:iCs/>
          <w:sz w:val="24"/>
          <w:szCs w:val="24"/>
        </w:rPr>
        <w:t>.</w:t>
      </w:r>
      <w:r w:rsidRPr="00AD7D44">
        <w:rPr>
          <w:rFonts w:ascii="Arial" w:hAnsi="Arial" w:cs="Arial"/>
          <w:i/>
          <w:iCs/>
          <w:sz w:val="24"/>
          <w:szCs w:val="24"/>
        </w:rPr>
        <w:t xml:space="preserve"> </w:t>
      </w:r>
      <w:r w:rsidRPr="00AD7D44">
        <w:rPr>
          <w:rFonts w:ascii="Arial" w:hAnsi="Arial" w:cs="Arial"/>
          <w:sz w:val="24"/>
          <w:szCs w:val="24"/>
        </w:rPr>
        <w:t xml:space="preserve">Zondervan Reflective </w:t>
      </w:r>
    </w:p>
    <w:p w14:paraId="4978AB03" w14:textId="05180BEB" w:rsidR="009D129D" w:rsidRPr="00AD7D44" w:rsidRDefault="009D129D" w:rsidP="00AD7D44">
      <w:pPr>
        <w:spacing w:line="480" w:lineRule="auto"/>
        <w:rPr>
          <w:rFonts w:ascii="Arial" w:hAnsi="Arial" w:cs="Arial"/>
          <w:sz w:val="24"/>
          <w:szCs w:val="24"/>
        </w:rPr>
      </w:pPr>
      <w:r w:rsidRPr="00AD7D44">
        <w:rPr>
          <w:rFonts w:ascii="Arial" w:hAnsi="Arial" w:cs="Arial"/>
          <w:sz w:val="24"/>
          <w:szCs w:val="24"/>
        </w:rPr>
        <w:t>Martin</w:t>
      </w:r>
      <w:r w:rsidR="00DF0F3A" w:rsidRPr="00AD7D44">
        <w:rPr>
          <w:rFonts w:ascii="Arial" w:hAnsi="Arial" w:cs="Arial"/>
          <w:sz w:val="24"/>
          <w:szCs w:val="24"/>
        </w:rPr>
        <w:t>,</w:t>
      </w:r>
      <w:r w:rsidRPr="00AD7D44">
        <w:rPr>
          <w:rFonts w:ascii="Arial" w:hAnsi="Arial" w:cs="Arial"/>
          <w:sz w:val="24"/>
          <w:szCs w:val="24"/>
        </w:rPr>
        <w:t xml:space="preserve"> G</w:t>
      </w:r>
      <w:r w:rsidR="00DF0F3A" w:rsidRPr="00AD7D44">
        <w:rPr>
          <w:rFonts w:ascii="Arial" w:hAnsi="Arial" w:cs="Arial"/>
          <w:sz w:val="24"/>
          <w:szCs w:val="24"/>
        </w:rPr>
        <w:t>.</w:t>
      </w:r>
      <w:r w:rsidRPr="00AD7D44">
        <w:rPr>
          <w:rFonts w:ascii="Arial" w:hAnsi="Arial" w:cs="Arial"/>
          <w:sz w:val="24"/>
          <w:szCs w:val="24"/>
        </w:rPr>
        <w:t xml:space="preserve"> (1993) </w:t>
      </w:r>
      <w:r w:rsidRPr="00AD7D44">
        <w:rPr>
          <w:rFonts w:ascii="Arial" w:hAnsi="Arial" w:cs="Arial"/>
          <w:i/>
          <w:iCs/>
          <w:sz w:val="24"/>
          <w:szCs w:val="24"/>
        </w:rPr>
        <w:t>Biblical Christian Education: Liberation for Leadership</w:t>
      </w:r>
      <w:r w:rsidR="00DF0F3A" w:rsidRPr="00AD7D44">
        <w:rPr>
          <w:rFonts w:ascii="Arial" w:hAnsi="Arial" w:cs="Arial"/>
          <w:i/>
          <w:iCs/>
          <w:sz w:val="24"/>
          <w:szCs w:val="24"/>
        </w:rPr>
        <w:t>.</w:t>
      </w:r>
      <w:r w:rsidRPr="00AD7D44">
        <w:rPr>
          <w:rFonts w:ascii="Arial" w:hAnsi="Arial" w:cs="Arial"/>
          <w:i/>
          <w:iCs/>
          <w:sz w:val="24"/>
          <w:szCs w:val="24"/>
        </w:rPr>
        <w:t xml:space="preserve"> </w:t>
      </w:r>
      <w:r w:rsidRPr="00AD7D44">
        <w:rPr>
          <w:rFonts w:ascii="Arial" w:hAnsi="Arial" w:cs="Arial"/>
          <w:sz w:val="24"/>
          <w:szCs w:val="24"/>
        </w:rPr>
        <w:t>Azusa Pacific University, Azusa Pacific Fall Faculty Conference, October 29 (monograph)</w:t>
      </w:r>
    </w:p>
    <w:p w14:paraId="0B9C4E34" w14:textId="2996C717" w:rsidR="00E46741" w:rsidRPr="00AD7D44" w:rsidRDefault="00E46741" w:rsidP="00AD7D44">
      <w:pPr>
        <w:spacing w:line="480" w:lineRule="auto"/>
        <w:rPr>
          <w:rFonts w:ascii="Arial" w:hAnsi="Arial" w:cs="Arial"/>
          <w:sz w:val="24"/>
          <w:szCs w:val="24"/>
        </w:rPr>
      </w:pPr>
      <w:r w:rsidRPr="00AD7D44">
        <w:rPr>
          <w:rFonts w:ascii="Arial" w:hAnsi="Arial" w:cs="Arial"/>
          <w:sz w:val="24"/>
          <w:szCs w:val="24"/>
        </w:rPr>
        <w:t>Moreland</w:t>
      </w:r>
      <w:r w:rsidR="00DF0F3A" w:rsidRPr="00AD7D44">
        <w:rPr>
          <w:rFonts w:ascii="Arial" w:hAnsi="Arial" w:cs="Arial"/>
          <w:sz w:val="24"/>
          <w:szCs w:val="24"/>
        </w:rPr>
        <w:t>,</w:t>
      </w:r>
      <w:r w:rsidRPr="00AD7D44">
        <w:rPr>
          <w:rFonts w:ascii="Arial" w:hAnsi="Arial" w:cs="Arial"/>
          <w:sz w:val="24"/>
          <w:szCs w:val="24"/>
        </w:rPr>
        <w:t xml:space="preserve"> JP</w:t>
      </w:r>
      <w:r w:rsidR="00DF0F3A" w:rsidRPr="00AD7D44">
        <w:rPr>
          <w:rFonts w:ascii="Arial" w:hAnsi="Arial" w:cs="Arial"/>
          <w:sz w:val="24"/>
          <w:szCs w:val="24"/>
        </w:rPr>
        <w:t>.</w:t>
      </w:r>
      <w:r w:rsidRPr="00AD7D44">
        <w:rPr>
          <w:rFonts w:ascii="Arial" w:hAnsi="Arial" w:cs="Arial"/>
          <w:sz w:val="24"/>
          <w:szCs w:val="24"/>
        </w:rPr>
        <w:t xml:space="preserve"> (2018) </w:t>
      </w:r>
      <w:r w:rsidRPr="00AD7D44">
        <w:rPr>
          <w:rFonts w:ascii="Arial" w:hAnsi="Arial" w:cs="Arial"/>
          <w:i/>
          <w:iCs/>
          <w:sz w:val="24"/>
          <w:szCs w:val="24"/>
        </w:rPr>
        <w:t>Scientism and Secularism: Learning to respond to a dangerous ideology</w:t>
      </w:r>
      <w:r w:rsidR="00DF0F3A" w:rsidRPr="00AD7D44">
        <w:rPr>
          <w:rFonts w:ascii="Arial" w:hAnsi="Arial" w:cs="Arial"/>
          <w:i/>
          <w:iCs/>
          <w:sz w:val="24"/>
          <w:szCs w:val="24"/>
        </w:rPr>
        <w:t>.</w:t>
      </w:r>
      <w:r w:rsidRPr="00AD7D44">
        <w:rPr>
          <w:rFonts w:ascii="Arial" w:hAnsi="Arial" w:cs="Arial"/>
          <w:sz w:val="24"/>
          <w:szCs w:val="24"/>
        </w:rPr>
        <w:t xml:space="preserve"> Crossway books</w:t>
      </w:r>
    </w:p>
    <w:p w14:paraId="31D9CCC3" w14:textId="313E9139" w:rsidR="002B69EB" w:rsidRPr="00AD7D44" w:rsidRDefault="002B69EB" w:rsidP="00AD7D44">
      <w:pPr>
        <w:tabs>
          <w:tab w:val="right" w:pos="9360"/>
        </w:tabs>
        <w:spacing w:line="480" w:lineRule="auto"/>
        <w:rPr>
          <w:rFonts w:ascii="Arial" w:hAnsi="Arial" w:cs="Arial"/>
          <w:sz w:val="24"/>
          <w:szCs w:val="24"/>
        </w:rPr>
      </w:pPr>
      <w:r w:rsidRPr="00AD7D44">
        <w:rPr>
          <w:rFonts w:ascii="Arial" w:hAnsi="Arial" w:cs="Arial"/>
          <w:sz w:val="24"/>
          <w:szCs w:val="24"/>
        </w:rPr>
        <w:lastRenderedPageBreak/>
        <w:t>Ritchie</w:t>
      </w:r>
      <w:r w:rsidR="00DF0F3A" w:rsidRPr="00AD7D44">
        <w:rPr>
          <w:rFonts w:ascii="Arial" w:hAnsi="Arial" w:cs="Arial"/>
          <w:sz w:val="24"/>
          <w:szCs w:val="24"/>
        </w:rPr>
        <w:t>,</w:t>
      </w:r>
      <w:r w:rsidRPr="00AD7D44">
        <w:rPr>
          <w:rFonts w:ascii="Arial" w:hAnsi="Arial" w:cs="Arial"/>
          <w:sz w:val="24"/>
          <w:szCs w:val="24"/>
        </w:rPr>
        <w:t xml:space="preserve"> S</w:t>
      </w:r>
      <w:r w:rsidR="00DF0F3A" w:rsidRPr="00AD7D44">
        <w:rPr>
          <w:rFonts w:ascii="Arial" w:hAnsi="Arial" w:cs="Arial"/>
          <w:sz w:val="24"/>
          <w:szCs w:val="24"/>
        </w:rPr>
        <w:t>.</w:t>
      </w:r>
      <w:r w:rsidRPr="00AD7D44">
        <w:rPr>
          <w:rFonts w:ascii="Arial" w:hAnsi="Arial" w:cs="Arial"/>
          <w:sz w:val="24"/>
          <w:szCs w:val="24"/>
        </w:rPr>
        <w:t xml:space="preserve"> (2020) </w:t>
      </w:r>
      <w:r w:rsidRPr="00AD7D44">
        <w:rPr>
          <w:rFonts w:ascii="Arial" w:hAnsi="Arial" w:cs="Arial"/>
          <w:i/>
          <w:iCs/>
          <w:sz w:val="24"/>
          <w:szCs w:val="24"/>
        </w:rPr>
        <w:t>Science Fictions: Exposing Fraud, Bias, Negligence and Hype in Science</w:t>
      </w:r>
      <w:r w:rsidR="00DF0F3A" w:rsidRPr="00AD7D44">
        <w:rPr>
          <w:rFonts w:ascii="Arial" w:hAnsi="Arial" w:cs="Arial"/>
          <w:i/>
          <w:iCs/>
          <w:sz w:val="24"/>
          <w:szCs w:val="24"/>
        </w:rPr>
        <w:t>.</w:t>
      </w:r>
      <w:r w:rsidRPr="00AD7D44">
        <w:rPr>
          <w:rFonts w:ascii="Arial" w:hAnsi="Arial" w:cs="Arial"/>
          <w:i/>
          <w:iCs/>
          <w:sz w:val="24"/>
          <w:szCs w:val="24"/>
        </w:rPr>
        <w:t xml:space="preserve"> </w:t>
      </w:r>
      <w:proofErr w:type="spellStart"/>
      <w:r w:rsidRPr="00AD7D44">
        <w:rPr>
          <w:rFonts w:ascii="Arial" w:hAnsi="Arial" w:cs="Arial"/>
          <w:sz w:val="24"/>
          <w:szCs w:val="24"/>
        </w:rPr>
        <w:t>BH</w:t>
      </w:r>
      <w:proofErr w:type="spellEnd"/>
      <w:r w:rsidRPr="00AD7D44">
        <w:rPr>
          <w:rFonts w:ascii="Arial" w:hAnsi="Arial" w:cs="Arial"/>
          <w:sz w:val="24"/>
          <w:szCs w:val="24"/>
        </w:rPr>
        <w:t xml:space="preserve"> Books London</w:t>
      </w:r>
    </w:p>
    <w:p w14:paraId="36AB36E8" w14:textId="663D4F37" w:rsidR="00EB4068" w:rsidRPr="00AD7D44" w:rsidRDefault="00EB4068" w:rsidP="00AD7D44">
      <w:pPr>
        <w:spacing w:line="480" w:lineRule="auto"/>
        <w:rPr>
          <w:rFonts w:ascii="Arial" w:hAnsi="Arial" w:cs="Arial"/>
          <w:sz w:val="24"/>
          <w:szCs w:val="24"/>
        </w:rPr>
      </w:pPr>
      <w:r w:rsidRPr="00AD7D44">
        <w:rPr>
          <w:rFonts w:ascii="Arial" w:hAnsi="Arial" w:cs="Arial"/>
          <w:sz w:val="24"/>
          <w:szCs w:val="24"/>
        </w:rPr>
        <w:t>Polanyi</w:t>
      </w:r>
      <w:r w:rsidR="00DF0F3A" w:rsidRPr="00AD7D44">
        <w:rPr>
          <w:rFonts w:ascii="Arial" w:hAnsi="Arial" w:cs="Arial"/>
          <w:sz w:val="24"/>
          <w:szCs w:val="24"/>
        </w:rPr>
        <w:t>,</w:t>
      </w:r>
      <w:r w:rsidRPr="00AD7D44">
        <w:rPr>
          <w:rFonts w:ascii="Arial" w:hAnsi="Arial" w:cs="Arial"/>
          <w:sz w:val="24"/>
          <w:szCs w:val="24"/>
        </w:rPr>
        <w:t xml:space="preserve"> M</w:t>
      </w:r>
      <w:r w:rsidR="00DF0F3A" w:rsidRPr="00AD7D44">
        <w:rPr>
          <w:rFonts w:ascii="Arial" w:hAnsi="Arial" w:cs="Arial"/>
          <w:sz w:val="24"/>
          <w:szCs w:val="24"/>
        </w:rPr>
        <w:t>.</w:t>
      </w:r>
      <w:r w:rsidRPr="00AD7D44">
        <w:rPr>
          <w:rFonts w:ascii="Arial" w:hAnsi="Arial" w:cs="Arial"/>
          <w:sz w:val="24"/>
          <w:szCs w:val="24"/>
        </w:rPr>
        <w:t xml:space="preserve"> (1969) </w:t>
      </w:r>
      <w:r w:rsidRPr="00AD7D44">
        <w:rPr>
          <w:rFonts w:ascii="Arial" w:hAnsi="Arial" w:cs="Arial"/>
          <w:i/>
          <w:iCs/>
          <w:sz w:val="24"/>
          <w:szCs w:val="24"/>
        </w:rPr>
        <w:t>Knowing and Being: Essays by Michael Polanyi</w:t>
      </w:r>
      <w:r w:rsidR="00DF0F3A" w:rsidRPr="00AD7D44">
        <w:rPr>
          <w:rFonts w:ascii="Arial" w:hAnsi="Arial" w:cs="Arial"/>
          <w:i/>
          <w:iCs/>
          <w:sz w:val="24"/>
          <w:szCs w:val="24"/>
        </w:rPr>
        <w:t>.</w:t>
      </w:r>
      <w:r w:rsidRPr="00AD7D44">
        <w:rPr>
          <w:rFonts w:ascii="Arial" w:hAnsi="Arial" w:cs="Arial"/>
          <w:i/>
          <w:iCs/>
          <w:sz w:val="24"/>
          <w:szCs w:val="24"/>
        </w:rPr>
        <w:t xml:space="preserve"> </w:t>
      </w:r>
      <w:r w:rsidRPr="00AD7D44">
        <w:rPr>
          <w:rFonts w:ascii="Arial" w:hAnsi="Arial" w:cs="Arial"/>
          <w:sz w:val="24"/>
          <w:szCs w:val="24"/>
        </w:rPr>
        <w:t>University of Chicago Press</w:t>
      </w:r>
    </w:p>
    <w:p w14:paraId="63DF1CD1" w14:textId="10FD0633" w:rsidR="002B69EB" w:rsidRPr="00AD7D44" w:rsidRDefault="002E2093" w:rsidP="00AD7D44">
      <w:pPr>
        <w:spacing w:line="480" w:lineRule="auto"/>
        <w:rPr>
          <w:rFonts w:ascii="Arial" w:hAnsi="Arial" w:cs="Arial"/>
          <w:sz w:val="24"/>
          <w:szCs w:val="24"/>
        </w:rPr>
      </w:pPr>
      <w:r w:rsidRPr="00AD7D44">
        <w:rPr>
          <w:rFonts w:ascii="Arial" w:hAnsi="Arial" w:cs="Arial"/>
          <w:sz w:val="24"/>
          <w:szCs w:val="24"/>
        </w:rPr>
        <w:t>Scruton</w:t>
      </w:r>
      <w:r w:rsidR="00DF0F3A" w:rsidRPr="00AD7D44">
        <w:rPr>
          <w:rFonts w:ascii="Arial" w:hAnsi="Arial" w:cs="Arial"/>
          <w:sz w:val="24"/>
          <w:szCs w:val="24"/>
        </w:rPr>
        <w:t>,</w:t>
      </w:r>
      <w:r w:rsidRPr="00AD7D44">
        <w:rPr>
          <w:rFonts w:ascii="Arial" w:hAnsi="Arial" w:cs="Arial"/>
          <w:sz w:val="24"/>
          <w:szCs w:val="24"/>
        </w:rPr>
        <w:t xml:space="preserve"> R</w:t>
      </w:r>
      <w:r w:rsidR="00DF0F3A" w:rsidRPr="00AD7D44">
        <w:rPr>
          <w:rFonts w:ascii="Arial" w:hAnsi="Arial" w:cs="Arial"/>
          <w:sz w:val="24"/>
          <w:szCs w:val="24"/>
        </w:rPr>
        <w:t>.</w:t>
      </w:r>
      <w:r w:rsidRPr="00AD7D44">
        <w:rPr>
          <w:rFonts w:ascii="Arial" w:hAnsi="Arial" w:cs="Arial"/>
          <w:sz w:val="24"/>
          <w:szCs w:val="24"/>
        </w:rPr>
        <w:t xml:space="preserve"> (2019) </w:t>
      </w:r>
      <w:r w:rsidRPr="00AD7D44">
        <w:rPr>
          <w:rFonts w:ascii="Arial" w:hAnsi="Arial" w:cs="Arial"/>
          <w:i/>
          <w:iCs/>
          <w:sz w:val="24"/>
          <w:szCs w:val="24"/>
        </w:rPr>
        <w:t xml:space="preserve">Fools, Frauds and Firebrands: Thinkers of the New Left </w:t>
      </w:r>
      <w:r w:rsidRPr="00AD7D44">
        <w:rPr>
          <w:rFonts w:ascii="Arial" w:hAnsi="Arial" w:cs="Arial"/>
          <w:sz w:val="24"/>
          <w:szCs w:val="24"/>
        </w:rPr>
        <w:t>Bloomsbury Continuum</w:t>
      </w:r>
    </w:p>
    <w:p w14:paraId="06E05098" w14:textId="55E39DD4" w:rsidR="00930D04" w:rsidRPr="00AD7D44" w:rsidRDefault="00930D04" w:rsidP="00AD7D44">
      <w:pPr>
        <w:spacing w:line="480" w:lineRule="auto"/>
        <w:rPr>
          <w:rFonts w:ascii="Arial" w:hAnsi="Arial" w:cs="Arial"/>
          <w:sz w:val="24"/>
          <w:szCs w:val="24"/>
        </w:rPr>
      </w:pPr>
      <w:bookmarkStart w:id="1" w:name="_Hlk511829239"/>
      <w:r w:rsidRPr="00AD7D44">
        <w:rPr>
          <w:rFonts w:ascii="Arial" w:hAnsi="Arial" w:cs="Arial"/>
          <w:sz w:val="24"/>
          <w:szCs w:val="24"/>
        </w:rPr>
        <w:t xml:space="preserve">Smith C (2011)  </w:t>
      </w:r>
      <w:r w:rsidRPr="00AD7D44">
        <w:rPr>
          <w:rFonts w:ascii="Arial" w:hAnsi="Arial" w:cs="Arial"/>
          <w:i/>
          <w:sz w:val="24"/>
          <w:szCs w:val="24"/>
        </w:rPr>
        <w:t>What is a Person</w:t>
      </w:r>
      <w:r w:rsidRPr="00AD7D44">
        <w:rPr>
          <w:rFonts w:ascii="Arial" w:hAnsi="Arial" w:cs="Arial"/>
          <w:sz w:val="24"/>
          <w:szCs w:val="24"/>
        </w:rPr>
        <w:t xml:space="preserve">: </w:t>
      </w:r>
      <w:r w:rsidRPr="00AD7D44">
        <w:rPr>
          <w:rFonts w:ascii="Arial" w:hAnsi="Arial" w:cs="Arial"/>
          <w:i/>
          <w:sz w:val="24"/>
          <w:szCs w:val="24"/>
        </w:rPr>
        <w:t>Rethinking humanity, social life and the moral good from the person up</w:t>
      </w:r>
      <w:r w:rsidR="00DF0F3A" w:rsidRPr="00AD7D44">
        <w:rPr>
          <w:rFonts w:ascii="Arial" w:hAnsi="Arial" w:cs="Arial"/>
          <w:i/>
          <w:sz w:val="24"/>
          <w:szCs w:val="24"/>
        </w:rPr>
        <w:t>.</w:t>
      </w:r>
      <w:r w:rsidRPr="00AD7D44">
        <w:rPr>
          <w:rFonts w:ascii="Arial" w:hAnsi="Arial" w:cs="Arial"/>
          <w:sz w:val="24"/>
          <w:szCs w:val="24"/>
        </w:rPr>
        <w:t xml:space="preserve"> Chicago University Press</w:t>
      </w:r>
    </w:p>
    <w:p w14:paraId="6407FCED" w14:textId="3A9E09E4" w:rsidR="00EF785F" w:rsidRPr="00AD7D44" w:rsidRDefault="00EF785F" w:rsidP="00AD7D44">
      <w:pPr>
        <w:spacing w:line="480" w:lineRule="auto"/>
        <w:rPr>
          <w:rFonts w:ascii="Arial" w:hAnsi="Arial" w:cs="Arial"/>
          <w:sz w:val="24"/>
          <w:szCs w:val="24"/>
        </w:rPr>
      </w:pPr>
      <w:bookmarkStart w:id="2" w:name="_Hlk5634971"/>
      <w:r w:rsidRPr="00AD7D44">
        <w:rPr>
          <w:rFonts w:ascii="Arial" w:hAnsi="Arial" w:cs="Arial"/>
          <w:sz w:val="24"/>
          <w:szCs w:val="24"/>
        </w:rPr>
        <w:t>Swinburne</w:t>
      </w:r>
      <w:r w:rsidR="00DF0F3A" w:rsidRPr="00AD7D44">
        <w:rPr>
          <w:rFonts w:ascii="Arial" w:hAnsi="Arial" w:cs="Arial"/>
          <w:sz w:val="24"/>
          <w:szCs w:val="24"/>
        </w:rPr>
        <w:t>,</w:t>
      </w:r>
      <w:r w:rsidRPr="00AD7D44">
        <w:rPr>
          <w:rFonts w:ascii="Arial" w:hAnsi="Arial" w:cs="Arial"/>
          <w:sz w:val="24"/>
          <w:szCs w:val="24"/>
        </w:rPr>
        <w:t xml:space="preserve"> R</w:t>
      </w:r>
      <w:r w:rsidR="00DF0F3A" w:rsidRPr="00AD7D44">
        <w:rPr>
          <w:rFonts w:ascii="Arial" w:hAnsi="Arial" w:cs="Arial"/>
          <w:sz w:val="24"/>
          <w:szCs w:val="24"/>
        </w:rPr>
        <w:t>.</w:t>
      </w:r>
      <w:r w:rsidRPr="00AD7D44">
        <w:rPr>
          <w:rFonts w:ascii="Arial" w:hAnsi="Arial" w:cs="Arial"/>
          <w:sz w:val="24"/>
          <w:szCs w:val="24"/>
        </w:rPr>
        <w:t xml:space="preserve"> (2013) </w:t>
      </w:r>
      <w:r w:rsidRPr="00AD7D44">
        <w:rPr>
          <w:rFonts w:ascii="Arial" w:hAnsi="Arial" w:cs="Arial"/>
          <w:i/>
          <w:sz w:val="24"/>
          <w:szCs w:val="24"/>
        </w:rPr>
        <w:t xml:space="preserve">Mind, Brain and Free Will. </w:t>
      </w:r>
      <w:r w:rsidRPr="00AD7D44">
        <w:rPr>
          <w:rFonts w:ascii="Arial" w:hAnsi="Arial" w:cs="Arial"/>
          <w:sz w:val="24"/>
          <w:szCs w:val="24"/>
        </w:rPr>
        <w:t xml:space="preserve">Oxford, UK: Oxford University Press </w:t>
      </w:r>
    </w:p>
    <w:bookmarkEnd w:id="2"/>
    <w:p w14:paraId="39CE553B" w14:textId="3C1CDC2E" w:rsidR="00860266" w:rsidRPr="00AD7D44" w:rsidRDefault="00860266" w:rsidP="00AD7D44">
      <w:pPr>
        <w:spacing w:line="480" w:lineRule="auto"/>
        <w:rPr>
          <w:rFonts w:ascii="Arial" w:hAnsi="Arial" w:cs="Arial"/>
          <w:sz w:val="24"/>
          <w:szCs w:val="24"/>
        </w:rPr>
      </w:pPr>
      <w:proofErr w:type="spellStart"/>
      <w:r w:rsidRPr="00AD7D44">
        <w:rPr>
          <w:rFonts w:ascii="Arial" w:hAnsi="Arial" w:cs="Arial"/>
          <w:sz w:val="24"/>
          <w:szCs w:val="24"/>
        </w:rPr>
        <w:t>Trueman</w:t>
      </w:r>
      <w:proofErr w:type="spellEnd"/>
      <w:r w:rsidR="00DF0F3A" w:rsidRPr="00AD7D44">
        <w:rPr>
          <w:rFonts w:ascii="Arial" w:hAnsi="Arial" w:cs="Arial"/>
          <w:sz w:val="24"/>
          <w:szCs w:val="24"/>
        </w:rPr>
        <w:t>,</w:t>
      </w:r>
      <w:r w:rsidRPr="00AD7D44">
        <w:rPr>
          <w:rFonts w:ascii="Arial" w:hAnsi="Arial" w:cs="Arial"/>
          <w:sz w:val="24"/>
          <w:szCs w:val="24"/>
        </w:rPr>
        <w:t xml:space="preserve"> CR</w:t>
      </w:r>
      <w:r w:rsidR="00DF0F3A" w:rsidRPr="00AD7D44">
        <w:rPr>
          <w:rFonts w:ascii="Arial" w:hAnsi="Arial" w:cs="Arial"/>
          <w:sz w:val="24"/>
          <w:szCs w:val="24"/>
        </w:rPr>
        <w:t>.</w:t>
      </w:r>
      <w:r w:rsidRPr="00AD7D44">
        <w:rPr>
          <w:rFonts w:ascii="Arial" w:hAnsi="Arial" w:cs="Arial"/>
          <w:sz w:val="24"/>
          <w:szCs w:val="24"/>
        </w:rPr>
        <w:t xml:space="preserve"> (2020) </w:t>
      </w:r>
      <w:r w:rsidRPr="00AD7D44">
        <w:rPr>
          <w:rFonts w:ascii="Arial" w:hAnsi="Arial" w:cs="Arial"/>
          <w:i/>
          <w:iCs/>
          <w:sz w:val="24"/>
          <w:szCs w:val="24"/>
        </w:rPr>
        <w:t>The Rise and Triumph of the Modern Self: Cultural amnesia, expressive individualism, and the road to sexual revolution</w:t>
      </w:r>
      <w:r w:rsidR="00DF0F3A" w:rsidRPr="00AD7D44">
        <w:rPr>
          <w:rFonts w:ascii="Arial" w:hAnsi="Arial" w:cs="Arial"/>
          <w:i/>
          <w:iCs/>
          <w:sz w:val="24"/>
          <w:szCs w:val="24"/>
        </w:rPr>
        <w:t>.</w:t>
      </w:r>
      <w:r w:rsidRPr="00AD7D44">
        <w:rPr>
          <w:rFonts w:ascii="Arial" w:hAnsi="Arial" w:cs="Arial"/>
          <w:i/>
          <w:iCs/>
          <w:sz w:val="24"/>
          <w:szCs w:val="24"/>
        </w:rPr>
        <w:t xml:space="preserve"> </w:t>
      </w:r>
      <w:r w:rsidRPr="00AD7D44">
        <w:rPr>
          <w:rFonts w:ascii="Arial" w:hAnsi="Arial" w:cs="Arial"/>
          <w:sz w:val="24"/>
          <w:szCs w:val="24"/>
        </w:rPr>
        <w:t>Crossway Books</w:t>
      </w:r>
    </w:p>
    <w:p w14:paraId="07E238DB" w14:textId="3C9A5A59" w:rsidR="001452D6" w:rsidRPr="00AD7D44" w:rsidRDefault="001452D6" w:rsidP="00AD7D44">
      <w:pPr>
        <w:spacing w:line="480" w:lineRule="auto"/>
        <w:rPr>
          <w:rFonts w:ascii="Arial" w:hAnsi="Arial" w:cs="Arial"/>
          <w:sz w:val="24"/>
          <w:szCs w:val="24"/>
        </w:rPr>
      </w:pPr>
      <w:r w:rsidRPr="00AD7D44">
        <w:rPr>
          <w:rFonts w:ascii="Arial" w:hAnsi="Arial" w:cs="Arial"/>
          <w:sz w:val="24"/>
          <w:szCs w:val="24"/>
        </w:rPr>
        <w:t>Vitz</w:t>
      </w:r>
      <w:r w:rsidR="00DF0F3A" w:rsidRPr="00AD7D44">
        <w:rPr>
          <w:rFonts w:ascii="Arial" w:hAnsi="Arial" w:cs="Arial"/>
          <w:sz w:val="24"/>
          <w:szCs w:val="24"/>
        </w:rPr>
        <w:t>,</w:t>
      </w:r>
      <w:r w:rsidRPr="00AD7D44">
        <w:rPr>
          <w:rFonts w:ascii="Arial" w:hAnsi="Arial" w:cs="Arial"/>
          <w:sz w:val="24"/>
          <w:szCs w:val="24"/>
        </w:rPr>
        <w:t xml:space="preserve"> PC &amp; </w:t>
      </w:r>
      <w:proofErr w:type="spellStart"/>
      <w:r w:rsidRPr="00AD7D44">
        <w:rPr>
          <w:rFonts w:ascii="Arial" w:hAnsi="Arial" w:cs="Arial"/>
          <w:sz w:val="24"/>
          <w:szCs w:val="24"/>
        </w:rPr>
        <w:t>Felch</w:t>
      </w:r>
      <w:proofErr w:type="spellEnd"/>
      <w:r w:rsidR="00DF0F3A" w:rsidRPr="00AD7D44">
        <w:rPr>
          <w:rFonts w:ascii="Arial" w:hAnsi="Arial" w:cs="Arial"/>
          <w:sz w:val="24"/>
          <w:szCs w:val="24"/>
        </w:rPr>
        <w:t>,</w:t>
      </w:r>
      <w:r w:rsidRPr="00AD7D44">
        <w:rPr>
          <w:rFonts w:ascii="Arial" w:hAnsi="Arial" w:cs="Arial"/>
          <w:sz w:val="24"/>
          <w:szCs w:val="24"/>
        </w:rPr>
        <w:t xml:space="preserve"> SM</w:t>
      </w:r>
      <w:r w:rsidR="00DF0F3A" w:rsidRPr="00AD7D44">
        <w:rPr>
          <w:rFonts w:ascii="Arial" w:hAnsi="Arial" w:cs="Arial"/>
          <w:sz w:val="24"/>
          <w:szCs w:val="24"/>
        </w:rPr>
        <w:t>.</w:t>
      </w:r>
      <w:r w:rsidRPr="00AD7D44">
        <w:rPr>
          <w:rFonts w:ascii="Arial" w:hAnsi="Arial" w:cs="Arial"/>
          <w:sz w:val="24"/>
          <w:szCs w:val="24"/>
        </w:rPr>
        <w:t xml:space="preserve"> (2006) </w:t>
      </w:r>
      <w:r w:rsidRPr="00AD7D44">
        <w:rPr>
          <w:rFonts w:ascii="Arial" w:hAnsi="Arial" w:cs="Arial"/>
          <w:i/>
          <w:iCs/>
          <w:sz w:val="24"/>
          <w:szCs w:val="24"/>
        </w:rPr>
        <w:t>The Self: Beyond the Postmodern Crisis</w:t>
      </w:r>
      <w:r w:rsidR="00DF0F3A" w:rsidRPr="00AD7D44">
        <w:rPr>
          <w:rFonts w:ascii="Arial" w:hAnsi="Arial" w:cs="Arial"/>
          <w:i/>
          <w:iCs/>
          <w:sz w:val="24"/>
          <w:szCs w:val="24"/>
        </w:rPr>
        <w:t>.</w:t>
      </w:r>
      <w:r w:rsidRPr="00AD7D44">
        <w:rPr>
          <w:rFonts w:ascii="Arial" w:hAnsi="Arial" w:cs="Arial"/>
          <w:i/>
          <w:iCs/>
          <w:sz w:val="24"/>
          <w:szCs w:val="24"/>
        </w:rPr>
        <w:t xml:space="preserve"> </w:t>
      </w:r>
      <w:r w:rsidRPr="00AD7D44">
        <w:rPr>
          <w:rFonts w:ascii="Arial" w:hAnsi="Arial" w:cs="Arial"/>
          <w:sz w:val="24"/>
          <w:szCs w:val="24"/>
        </w:rPr>
        <w:t>ISIS Books</w:t>
      </w:r>
    </w:p>
    <w:p w14:paraId="018238D8" w14:textId="23882597" w:rsidR="001452D6" w:rsidRPr="00AD7D44" w:rsidRDefault="00B06122" w:rsidP="00AD7D44">
      <w:pPr>
        <w:spacing w:line="480" w:lineRule="auto"/>
        <w:rPr>
          <w:rFonts w:ascii="Arial" w:hAnsi="Arial" w:cs="Arial"/>
          <w:sz w:val="24"/>
          <w:szCs w:val="24"/>
        </w:rPr>
      </w:pPr>
      <w:r w:rsidRPr="00AD7D44">
        <w:rPr>
          <w:rFonts w:ascii="Arial" w:hAnsi="Arial" w:cs="Arial"/>
          <w:sz w:val="24"/>
          <w:szCs w:val="24"/>
        </w:rPr>
        <w:t>Walton</w:t>
      </w:r>
      <w:r w:rsidR="00DF0F3A" w:rsidRPr="00AD7D44">
        <w:rPr>
          <w:rFonts w:ascii="Arial" w:hAnsi="Arial" w:cs="Arial"/>
          <w:sz w:val="24"/>
          <w:szCs w:val="24"/>
        </w:rPr>
        <w:t>,</w:t>
      </w:r>
      <w:r w:rsidRPr="00AD7D44">
        <w:rPr>
          <w:rFonts w:ascii="Arial" w:hAnsi="Arial" w:cs="Arial"/>
          <w:sz w:val="24"/>
          <w:szCs w:val="24"/>
        </w:rPr>
        <w:t xml:space="preserve"> JH</w:t>
      </w:r>
      <w:r w:rsidR="00DF0F3A" w:rsidRPr="00AD7D44">
        <w:rPr>
          <w:rFonts w:ascii="Arial" w:hAnsi="Arial" w:cs="Arial"/>
          <w:sz w:val="24"/>
          <w:szCs w:val="24"/>
        </w:rPr>
        <w:t>.</w:t>
      </w:r>
      <w:r w:rsidRPr="00AD7D44">
        <w:rPr>
          <w:rFonts w:ascii="Arial" w:hAnsi="Arial" w:cs="Arial"/>
          <w:sz w:val="24"/>
          <w:szCs w:val="24"/>
        </w:rPr>
        <w:t xml:space="preserve"> (2015) </w:t>
      </w:r>
      <w:r w:rsidRPr="00AD7D44">
        <w:rPr>
          <w:rFonts w:ascii="Arial" w:hAnsi="Arial" w:cs="Arial"/>
          <w:i/>
          <w:iCs/>
          <w:sz w:val="24"/>
          <w:szCs w:val="24"/>
        </w:rPr>
        <w:t>The Lost World of Adam and Eve: Genesis 2-3 and the Human Origins Debate</w:t>
      </w:r>
      <w:r w:rsidR="00DF0F3A" w:rsidRPr="00AD7D44">
        <w:rPr>
          <w:rFonts w:ascii="Arial" w:hAnsi="Arial" w:cs="Arial"/>
          <w:i/>
          <w:iCs/>
          <w:sz w:val="24"/>
          <w:szCs w:val="24"/>
        </w:rPr>
        <w:t>.</w:t>
      </w:r>
      <w:r w:rsidRPr="00AD7D44">
        <w:rPr>
          <w:rFonts w:ascii="Arial" w:hAnsi="Arial" w:cs="Arial"/>
          <w:sz w:val="24"/>
          <w:szCs w:val="24"/>
        </w:rPr>
        <w:t xml:space="preserve"> Intervarsity Press </w:t>
      </w:r>
    </w:p>
    <w:p w14:paraId="2DFE9801" w14:textId="3E266B4E" w:rsidR="00B06122" w:rsidRPr="00AD7D44" w:rsidRDefault="00B06122" w:rsidP="00AD7D44">
      <w:pPr>
        <w:spacing w:line="480" w:lineRule="auto"/>
        <w:rPr>
          <w:rFonts w:ascii="Arial" w:hAnsi="Arial" w:cs="Arial"/>
          <w:sz w:val="24"/>
          <w:szCs w:val="24"/>
        </w:rPr>
      </w:pPr>
      <w:r w:rsidRPr="00AD7D44">
        <w:rPr>
          <w:rFonts w:ascii="Arial" w:hAnsi="Arial" w:cs="Arial"/>
          <w:sz w:val="24"/>
          <w:szCs w:val="24"/>
        </w:rPr>
        <w:t>Willard, D</w:t>
      </w:r>
      <w:r w:rsidR="00DF0F3A" w:rsidRPr="00AD7D44">
        <w:rPr>
          <w:rFonts w:ascii="Arial" w:hAnsi="Arial" w:cs="Arial"/>
          <w:sz w:val="24"/>
          <w:szCs w:val="24"/>
        </w:rPr>
        <w:t>.</w:t>
      </w:r>
      <w:r w:rsidRPr="00AD7D44">
        <w:rPr>
          <w:rFonts w:ascii="Arial" w:hAnsi="Arial" w:cs="Arial"/>
          <w:sz w:val="24"/>
          <w:szCs w:val="24"/>
        </w:rPr>
        <w:t xml:space="preserve"> (2009) </w:t>
      </w:r>
      <w:r w:rsidRPr="00AD7D44">
        <w:rPr>
          <w:rFonts w:ascii="Arial" w:hAnsi="Arial" w:cs="Arial"/>
          <w:i/>
          <w:iCs/>
          <w:sz w:val="24"/>
          <w:szCs w:val="24"/>
        </w:rPr>
        <w:t>Knowing Christ Today: Why we can trust spiritual knowledge</w:t>
      </w:r>
      <w:r w:rsidR="00DF0F3A" w:rsidRPr="00AD7D44">
        <w:rPr>
          <w:rFonts w:ascii="Arial" w:hAnsi="Arial" w:cs="Arial"/>
          <w:i/>
          <w:iCs/>
          <w:sz w:val="24"/>
          <w:szCs w:val="24"/>
        </w:rPr>
        <w:t>.</w:t>
      </w:r>
      <w:r w:rsidRPr="00AD7D44">
        <w:rPr>
          <w:rFonts w:ascii="Arial" w:hAnsi="Arial" w:cs="Arial"/>
          <w:i/>
          <w:iCs/>
          <w:sz w:val="24"/>
          <w:szCs w:val="24"/>
        </w:rPr>
        <w:t xml:space="preserve"> </w:t>
      </w:r>
      <w:r w:rsidRPr="00AD7D44">
        <w:rPr>
          <w:rFonts w:ascii="Arial" w:hAnsi="Arial" w:cs="Arial"/>
          <w:sz w:val="24"/>
          <w:szCs w:val="24"/>
        </w:rPr>
        <w:t>Harper One</w:t>
      </w:r>
    </w:p>
    <w:p w14:paraId="0AB5A567" w14:textId="77777777" w:rsidR="00860266" w:rsidRPr="00AD7D44" w:rsidRDefault="00860266" w:rsidP="00AD7D44">
      <w:pPr>
        <w:spacing w:line="480" w:lineRule="auto"/>
        <w:rPr>
          <w:rFonts w:ascii="Arial" w:hAnsi="Arial" w:cs="Arial"/>
          <w:sz w:val="24"/>
          <w:szCs w:val="24"/>
        </w:rPr>
      </w:pPr>
    </w:p>
    <w:p w14:paraId="50C212AD" w14:textId="77777777" w:rsidR="00930D04" w:rsidRPr="00AD7D44" w:rsidRDefault="00930D04" w:rsidP="00AD7D44">
      <w:pPr>
        <w:spacing w:line="480" w:lineRule="auto"/>
        <w:rPr>
          <w:rFonts w:ascii="Arial" w:hAnsi="Arial" w:cs="Arial"/>
          <w:sz w:val="24"/>
          <w:szCs w:val="24"/>
        </w:rPr>
      </w:pPr>
    </w:p>
    <w:bookmarkEnd w:id="1"/>
    <w:p w14:paraId="3AAC1445" w14:textId="77777777" w:rsidR="002E2093" w:rsidRPr="00AD7D44" w:rsidRDefault="002E2093" w:rsidP="00AD7D44">
      <w:pPr>
        <w:spacing w:line="480" w:lineRule="auto"/>
        <w:rPr>
          <w:rFonts w:ascii="Arial" w:hAnsi="Arial" w:cs="Arial"/>
          <w:sz w:val="24"/>
          <w:szCs w:val="24"/>
        </w:rPr>
      </w:pPr>
    </w:p>
    <w:p w14:paraId="2BDA4C5A" w14:textId="77777777" w:rsidR="00E46741" w:rsidRPr="00AD7D44" w:rsidRDefault="00E46741" w:rsidP="00AD7D44">
      <w:pPr>
        <w:spacing w:line="480" w:lineRule="auto"/>
        <w:rPr>
          <w:rFonts w:ascii="Arial" w:hAnsi="Arial" w:cs="Arial"/>
          <w:sz w:val="24"/>
          <w:szCs w:val="24"/>
        </w:rPr>
      </w:pPr>
    </w:p>
    <w:p w14:paraId="5BBF4D00" w14:textId="77777777" w:rsidR="009D129D" w:rsidRPr="00AD7D44" w:rsidRDefault="009D129D" w:rsidP="00AD7D44">
      <w:pPr>
        <w:spacing w:line="480" w:lineRule="auto"/>
        <w:rPr>
          <w:rFonts w:ascii="Arial" w:hAnsi="Arial" w:cs="Arial"/>
          <w:sz w:val="24"/>
          <w:szCs w:val="24"/>
        </w:rPr>
      </w:pPr>
    </w:p>
    <w:p w14:paraId="2ABADF49" w14:textId="77777777" w:rsidR="009D129D" w:rsidRPr="00AD7D44" w:rsidRDefault="009D129D" w:rsidP="00AD7D44">
      <w:pPr>
        <w:spacing w:line="480" w:lineRule="auto"/>
        <w:rPr>
          <w:rFonts w:ascii="Arial" w:hAnsi="Arial" w:cs="Arial"/>
          <w:sz w:val="24"/>
          <w:szCs w:val="24"/>
        </w:rPr>
      </w:pPr>
    </w:p>
    <w:p w14:paraId="27FD8B4B" w14:textId="77777777" w:rsidR="009D129D" w:rsidRPr="00AD7D44" w:rsidRDefault="009D129D" w:rsidP="00AD7D44">
      <w:pPr>
        <w:spacing w:line="480" w:lineRule="auto"/>
        <w:rPr>
          <w:rFonts w:ascii="Arial" w:hAnsi="Arial" w:cs="Arial"/>
          <w:sz w:val="24"/>
          <w:szCs w:val="24"/>
        </w:rPr>
      </w:pPr>
    </w:p>
    <w:p w14:paraId="5D582E53" w14:textId="77777777" w:rsidR="00E21003" w:rsidRPr="00AD7D44" w:rsidRDefault="00E21003" w:rsidP="00AD7D44">
      <w:pPr>
        <w:spacing w:line="480" w:lineRule="auto"/>
        <w:rPr>
          <w:rFonts w:ascii="Arial" w:hAnsi="Arial" w:cs="Arial"/>
          <w:sz w:val="24"/>
          <w:szCs w:val="24"/>
        </w:rPr>
      </w:pPr>
    </w:p>
    <w:p w14:paraId="137B8CF6" w14:textId="39C24592" w:rsidR="00EC7AE4" w:rsidRPr="00AD7D44" w:rsidRDefault="00EC7AE4" w:rsidP="00AD7D44">
      <w:pPr>
        <w:spacing w:line="480" w:lineRule="auto"/>
        <w:rPr>
          <w:rFonts w:ascii="Arial" w:hAnsi="Arial" w:cs="Arial"/>
          <w:sz w:val="24"/>
          <w:szCs w:val="24"/>
        </w:rPr>
      </w:pPr>
    </w:p>
    <w:p w14:paraId="6A73D12E" w14:textId="77777777" w:rsidR="00094918" w:rsidRPr="00AD7D44" w:rsidRDefault="00094918" w:rsidP="00AD7D44">
      <w:pPr>
        <w:spacing w:line="480" w:lineRule="auto"/>
        <w:rPr>
          <w:rFonts w:ascii="Arial" w:hAnsi="Arial" w:cs="Arial"/>
          <w:sz w:val="24"/>
          <w:szCs w:val="24"/>
        </w:rPr>
      </w:pPr>
    </w:p>
    <w:p w14:paraId="7A6103D1" w14:textId="77777777" w:rsidR="007149A0" w:rsidRPr="00AD7D44" w:rsidRDefault="007149A0" w:rsidP="00AD7D44">
      <w:pPr>
        <w:spacing w:line="480" w:lineRule="auto"/>
        <w:rPr>
          <w:rFonts w:ascii="Arial" w:hAnsi="Arial" w:cs="Arial"/>
          <w:sz w:val="24"/>
          <w:szCs w:val="24"/>
        </w:rPr>
      </w:pPr>
    </w:p>
    <w:sectPr w:rsidR="007149A0" w:rsidRPr="00AD7D44">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4F569D" w14:textId="77777777" w:rsidR="00301D50" w:rsidRDefault="00301D50" w:rsidP="000B1838">
      <w:pPr>
        <w:spacing w:after="0" w:line="240" w:lineRule="auto"/>
      </w:pPr>
      <w:r>
        <w:separator/>
      </w:r>
    </w:p>
  </w:endnote>
  <w:endnote w:type="continuationSeparator" w:id="0">
    <w:p w14:paraId="618318B6" w14:textId="77777777" w:rsidR="00301D50" w:rsidRDefault="00301D50" w:rsidP="000B1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5361622"/>
      <w:docPartObj>
        <w:docPartGallery w:val="Page Numbers (Bottom of Page)"/>
        <w:docPartUnique/>
      </w:docPartObj>
    </w:sdtPr>
    <w:sdtEndPr>
      <w:rPr>
        <w:noProof/>
      </w:rPr>
    </w:sdtEndPr>
    <w:sdtContent>
      <w:p w14:paraId="5AF3720C" w14:textId="4DFD4A56" w:rsidR="000B1838" w:rsidRDefault="000B183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55F5ECF" w14:textId="77777777" w:rsidR="000B1838" w:rsidRDefault="000B18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142F1" w14:textId="77777777" w:rsidR="00301D50" w:rsidRDefault="00301D50" w:rsidP="000B1838">
      <w:pPr>
        <w:spacing w:after="0" w:line="240" w:lineRule="auto"/>
      </w:pPr>
      <w:r>
        <w:separator/>
      </w:r>
    </w:p>
  </w:footnote>
  <w:footnote w:type="continuationSeparator" w:id="0">
    <w:p w14:paraId="52EFD86A" w14:textId="77777777" w:rsidR="00301D50" w:rsidRDefault="00301D50" w:rsidP="000B18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186EB" w14:textId="193D1FD6" w:rsidR="000B1838" w:rsidRDefault="00CC6F62">
    <w:pPr>
      <w:pStyle w:val="Header"/>
    </w:pPr>
    <w:r>
      <w:t>When is Social Science an Oxymoron?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72E00"/>
    <w:multiLevelType w:val="hybridMultilevel"/>
    <w:tmpl w:val="70FE5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1D2232C"/>
    <w:multiLevelType w:val="hybridMultilevel"/>
    <w:tmpl w:val="8BF495BC"/>
    <w:lvl w:ilvl="0" w:tplc="F0FC7CF0">
      <w:start w:val="8"/>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14B4901"/>
    <w:multiLevelType w:val="hybridMultilevel"/>
    <w:tmpl w:val="1C762234"/>
    <w:lvl w:ilvl="0" w:tplc="CCAC5D2E">
      <w:start w:val="1"/>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8E61554"/>
    <w:multiLevelType w:val="hybridMultilevel"/>
    <w:tmpl w:val="1F30C65E"/>
    <w:lvl w:ilvl="0" w:tplc="0C090005">
      <w:start w:val="1"/>
      <w:numFmt w:val="bullet"/>
      <w:lvlText w:val=""/>
      <w:lvlJc w:val="left"/>
      <w:pPr>
        <w:ind w:left="720" w:hanging="360"/>
      </w:pPr>
      <w:rPr>
        <w:rFonts w:ascii="Wingdings" w:hAnsi="Wingdings"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CFB7328"/>
    <w:multiLevelType w:val="hybridMultilevel"/>
    <w:tmpl w:val="5002E2A0"/>
    <w:lvl w:ilvl="0" w:tplc="0C090003">
      <w:start w:val="1"/>
      <w:numFmt w:val="bullet"/>
      <w:lvlText w:val="o"/>
      <w:lvlJc w:val="left"/>
      <w:pPr>
        <w:ind w:left="720" w:hanging="360"/>
      </w:pPr>
      <w:rPr>
        <w:rFonts w:ascii="Courier New" w:hAnsi="Courier New" w:cs="Courier New"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4859B2"/>
    <w:multiLevelType w:val="hybridMultilevel"/>
    <w:tmpl w:val="75281980"/>
    <w:lvl w:ilvl="0" w:tplc="BDF03A34">
      <w:start w:val="1"/>
      <w:numFmt w:val="bullet"/>
      <w:lvlText w:val=""/>
      <w:lvlJc w:val="left"/>
      <w:pPr>
        <w:ind w:left="720" w:hanging="360"/>
      </w:pPr>
      <w:rPr>
        <w:rFonts w:ascii="Wingdings" w:hAnsi="Wingdings"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4422CC3"/>
    <w:multiLevelType w:val="hybridMultilevel"/>
    <w:tmpl w:val="DC0EB126"/>
    <w:lvl w:ilvl="0" w:tplc="6968515E">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89A66F8"/>
    <w:multiLevelType w:val="hybridMultilevel"/>
    <w:tmpl w:val="9F94892E"/>
    <w:lvl w:ilvl="0" w:tplc="51BACF66">
      <w:start w:val="1"/>
      <w:numFmt w:val="bullet"/>
      <w:lvlText w:val=""/>
      <w:lvlJc w:val="left"/>
      <w:pPr>
        <w:ind w:left="720" w:hanging="360"/>
      </w:pPr>
      <w:rPr>
        <w:rFonts w:ascii="Wingdings" w:hAnsi="Wingdings"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FAB7FC2"/>
    <w:multiLevelType w:val="hybridMultilevel"/>
    <w:tmpl w:val="186679AE"/>
    <w:lvl w:ilvl="0" w:tplc="7CA41500">
      <w:start w:val="1"/>
      <w:numFmt w:val="bullet"/>
      <w:lvlText w:val=""/>
      <w:lvlJc w:val="left"/>
      <w:pPr>
        <w:ind w:left="720" w:hanging="360"/>
      </w:pPr>
      <w:rPr>
        <w:rFonts w:ascii="Symbol" w:eastAsiaTheme="minorHAnsi" w:hAnsi="Symbol" w:cstheme="minorBidi"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32B3724"/>
    <w:multiLevelType w:val="hybridMultilevel"/>
    <w:tmpl w:val="466E3944"/>
    <w:lvl w:ilvl="0" w:tplc="785A93FA">
      <w:start w:val="1"/>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D577D1A"/>
    <w:multiLevelType w:val="hybridMultilevel"/>
    <w:tmpl w:val="33B281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1"/>
  </w:num>
  <w:num w:numId="4">
    <w:abstractNumId w:val="10"/>
  </w:num>
  <w:num w:numId="5">
    <w:abstractNumId w:val="0"/>
  </w:num>
  <w:num w:numId="6">
    <w:abstractNumId w:val="7"/>
  </w:num>
  <w:num w:numId="7">
    <w:abstractNumId w:val="5"/>
  </w:num>
  <w:num w:numId="8">
    <w:abstractNumId w:val="3"/>
  </w:num>
  <w:num w:numId="9">
    <w:abstractNumId w:val="6"/>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DA0"/>
    <w:rsid w:val="000020C5"/>
    <w:rsid w:val="000153C6"/>
    <w:rsid w:val="00020F7F"/>
    <w:rsid w:val="0003547A"/>
    <w:rsid w:val="00045EA2"/>
    <w:rsid w:val="000541B4"/>
    <w:rsid w:val="0005504B"/>
    <w:rsid w:val="0005581A"/>
    <w:rsid w:val="000610E9"/>
    <w:rsid w:val="000658B7"/>
    <w:rsid w:val="00094918"/>
    <w:rsid w:val="000A5E33"/>
    <w:rsid w:val="000B1838"/>
    <w:rsid w:val="000B4E00"/>
    <w:rsid w:val="000C7B61"/>
    <w:rsid w:val="000E0FD1"/>
    <w:rsid w:val="000F0DA0"/>
    <w:rsid w:val="001020A9"/>
    <w:rsid w:val="00103359"/>
    <w:rsid w:val="00105DD7"/>
    <w:rsid w:val="00116D87"/>
    <w:rsid w:val="00131B33"/>
    <w:rsid w:val="00143EAF"/>
    <w:rsid w:val="001452D6"/>
    <w:rsid w:val="0015381B"/>
    <w:rsid w:val="00153C6F"/>
    <w:rsid w:val="0015530A"/>
    <w:rsid w:val="001611B1"/>
    <w:rsid w:val="00183B84"/>
    <w:rsid w:val="001A1AD7"/>
    <w:rsid w:val="001C078E"/>
    <w:rsid w:val="001C16A9"/>
    <w:rsid w:val="001C496E"/>
    <w:rsid w:val="001F01B8"/>
    <w:rsid w:val="00201522"/>
    <w:rsid w:val="00210E66"/>
    <w:rsid w:val="002200CE"/>
    <w:rsid w:val="002238A0"/>
    <w:rsid w:val="00227161"/>
    <w:rsid w:val="00251BFC"/>
    <w:rsid w:val="00273240"/>
    <w:rsid w:val="00280D34"/>
    <w:rsid w:val="00281EF9"/>
    <w:rsid w:val="00295C78"/>
    <w:rsid w:val="00296939"/>
    <w:rsid w:val="002B32BB"/>
    <w:rsid w:val="002B69EB"/>
    <w:rsid w:val="002C02E0"/>
    <w:rsid w:val="002C0F76"/>
    <w:rsid w:val="002D676B"/>
    <w:rsid w:val="002E2093"/>
    <w:rsid w:val="002E2404"/>
    <w:rsid w:val="002E77F2"/>
    <w:rsid w:val="002F3366"/>
    <w:rsid w:val="002F5FC0"/>
    <w:rsid w:val="003014A6"/>
    <w:rsid w:val="00301801"/>
    <w:rsid w:val="00301D50"/>
    <w:rsid w:val="00306876"/>
    <w:rsid w:val="00314885"/>
    <w:rsid w:val="00314C41"/>
    <w:rsid w:val="00324C37"/>
    <w:rsid w:val="0033547B"/>
    <w:rsid w:val="003411F1"/>
    <w:rsid w:val="003721FB"/>
    <w:rsid w:val="0037795B"/>
    <w:rsid w:val="0039364B"/>
    <w:rsid w:val="003A79EA"/>
    <w:rsid w:val="003E065F"/>
    <w:rsid w:val="003E27D8"/>
    <w:rsid w:val="003E3E9C"/>
    <w:rsid w:val="00406AA8"/>
    <w:rsid w:val="004147D3"/>
    <w:rsid w:val="00420E24"/>
    <w:rsid w:val="004306AB"/>
    <w:rsid w:val="00431E6A"/>
    <w:rsid w:val="00477614"/>
    <w:rsid w:val="004B6375"/>
    <w:rsid w:val="004C2DE3"/>
    <w:rsid w:val="004C4893"/>
    <w:rsid w:val="004E6653"/>
    <w:rsid w:val="00505E9F"/>
    <w:rsid w:val="00540639"/>
    <w:rsid w:val="00541BAD"/>
    <w:rsid w:val="00562989"/>
    <w:rsid w:val="005818AA"/>
    <w:rsid w:val="00592D01"/>
    <w:rsid w:val="005A6CD0"/>
    <w:rsid w:val="005C6E73"/>
    <w:rsid w:val="005C7CE8"/>
    <w:rsid w:val="005D3553"/>
    <w:rsid w:val="005D713A"/>
    <w:rsid w:val="005F25D7"/>
    <w:rsid w:val="00627036"/>
    <w:rsid w:val="006B2680"/>
    <w:rsid w:val="006C089B"/>
    <w:rsid w:val="006D3CB0"/>
    <w:rsid w:val="006D3CB4"/>
    <w:rsid w:val="006D43F0"/>
    <w:rsid w:val="006D59F4"/>
    <w:rsid w:val="006E79ED"/>
    <w:rsid w:val="006E7FC3"/>
    <w:rsid w:val="0070261E"/>
    <w:rsid w:val="00712F2A"/>
    <w:rsid w:val="007149A0"/>
    <w:rsid w:val="00730398"/>
    <w:rsid w:val="007409A2"/>
    <w:rsid w:val="007467C1"/>
    <w:rsid w:val="007569F5"/>
    <w:rsid w:val="0077103D"/>
    <w:rsid w:val="007838F5"/>
    <w:rsid w:val="00793263"/>
    <w:rsid w:val="007A0316"/>
    <w:rsid w:val="007A106F"/>
    <w:rsid w:val="007C42EF"/>
    <w:rsid w:val="007D308D"/>
    <w:rsid w:val="007F2D45"/>
    <w:rsid w:val="007F5A8A"/>
    <w:rsid w:val="007F5B71"/>
    <w:rsid w:val="00824243"/>
    <w:rsid w:val="008332EE"/>
    <w:rsid w:val="008600BC"/>
    <w:rsid w:val="00860266"/>
    <w:rsid w:val="0087712C"/>
    <w:rsid w:val="00877906"/>
    <w:rsid w:val="00880F8E"/>
    <w:rsid w:val="008B0386"/>
    <w:rsid w:val="008B20B3"/>
    <w:rsid w:val="008C0AC1"/>
    <w:rsid w:val="008D2313"/>
    <w:rsid w:val="008D4F08"/>
    <w:rsid w:val="00904418"/>
    <w:rsid w:val="0091696F"/>
    <w:rsid w:val="00920379"/>
    <w:rsid w:val="00930D04"/>
    <w:rsid w:val="00936B6D"/>
    <w:rsid w:val="00941F4A"/>
    <w:rsid w:val="009436E9"/>
    <w:rsid w:val="00951345"/>
    <w:rsid w:val="009533B0"/>
    <w:rsid w:val="00962E44"/>
    <w:rsid w:val="0096367E"/>
    <w:rsid w:val="00967246"/>
    <w:rsid w:val="00986B29"/>
    <w:rsid w:val="009A4897"/>
    <w:rsid w:val="009A50AC"/>
    <w:rsid w:val="009D129D"/>
    <w:rsid w:val="009D49E5"/>
    <w:rsid w:val="00A00E5C"/>
    <w:rsid w:val="00A01F40"/>
    <w:rsid w:val="00A22C09"/>
    <w:rsid w:val="00A30425"/>
    <w:rsid w:val="00A57A8F"/>
    <w:rsid w:val="00A731D8"/>
    <w:rsid w:val="00A7554E"/>
    <w:rsid w:val="00A92D78"/>
    <w:rsid w:val="00A94322"/>
    <w:rsid w:val="00AD13F7"/>
    <w:rsid w:val="00AD7D44"/>
    <w:rsid w:val="00B01817"/>
    <w:rsid w:val="00B06122"/>
    <w:rsid w:val="00B341B3"/>
    <w:rsid w:val="00B3517A"/>
    <w:rsid w:val="00B4065B"/>
    <w:rsid w:val="00B52DA1"/>
    <w:rsid w:val="00B55CE7"/>
    <w:rsid w:val="00B7118D"/>
    <w:rsid w:val="00B832D3"/>
    <w:rsid w:val="00B85728"/>
    <w:rsid w:val="00BA44F0"/>
    <w:rsid w:val="00BB7CC9"/>
    <w:rsid w:val="00BC35FB"/>
    <w:rsid w:val="00BD5096"/>
    <w:rsid w:val="00BD6B06"/>
    <w:rsid w:val="00BE39A7"/>
    <w:rsid w:val="00C10E65"/>
    <w:rsid w:val="00C135E9"/>
    <w:rsid w:val="00C25668"/>
    <w:rsid w:val="00C31BE1"/>
    <w:rsid w:val="00C615D9"/>
    <w:rsid w:val="00C73822"/>
    <w:rsid w:val="00C84031"/>
    <w:rsid w:val="00C86FB1"/>
    <w:rsid w:val="00C9741B"/>
    <w:rsid w:val="00CB62FF"/>
    <w:rsid w:val="00CC6D24"/>
    <w:rsid w:val="00CC6F62"/>
    <w:rsid w:val="00CD0D78"/>
    <w:rsid w:val="00CE03C2"/>
    <w:rsid w:val="00CE2FB6"/>
    <w:rsid w:val="00D22E66"/>
    <w:rsid w:val="00D61BE5"/>
    <w:rsid w:val="00D63D25"/>
    <w:rsid w:val="00D71534"/>
    <w:rsid w:val="00D90AD1"/>
    <w:rsid w:val="00DC10A8"/>
    <w:rsid w:val="00DC3F96"/>
    <w:rsid w:val="00DC4A9A"/>
    <w:rsid w:val="00DD21CD"/>
    <w:rsid w:val="00DF0F3A"/>
    <w:rsid w:val="00DF429E"/>
    <w:rsid w:val="00E039DB"/>
    <w:rsid w:val="00E15D53"/>
    <w:rsid w:val="00E21003"/>
    <w:rsid w:val="00E26395"/>
    <w:rsid w:val="00E31D18"/>
    <w:rsid w:val="00E46741"/>
    <w:rsid w:val="00E57C56"/>
    <w:rsid w:val="00E64167"/>
    <w:rsid w:val="00E6757C"/>
    <w:rsid w:val="00E731FA"/>
    <w:rsid w:val="00E74A17"/>
    <w:rsid w:val="00E95F3D"/>
    <w:rsid w:val="00EB319E"/>
    <w:rsid w:val="00EB3937"/>
    <w:rsid w:val="00EB4068"/>
    <w:rsid w:val="00EC7AE4"/>
    <w:rsid w:val="00ED24DC"/>
    <w:rsid w:val="00EF2032"/>
    <w:rsid w:val="00EF785F"/>
    <w:rsid w:val="00F33288"/>
    <w:rsid w:val="00F34804"/>
    <w:rsid w:val="00F4039E"/>
    <w:rsid w:val="00F51ABA"/>
    <w:rsid w:val="00F579C1"/>
    <w:rsid w:val="00F57E8B"/>
    <w:rsid w:val="00F6520B"/>
    <w:rsid w:val="00F833D1"/>
    <w:rsid w:val="00FA77E2"/>
    <w:rsid w:val="00FC7B5F"/>
    <w:rsid w:val="00FD3F87"/>
    <w:rsid w:val="00FD43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61F8F"/>
  <w15:chartTrackingRefBased/>
  <w15:docId w15:val="{9BEB62AF-79B4-418B-9AC4-0199A668F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lang w:val="en-AU"/>
    </w:rPr>
  </w:style>
  <w:style w:type="paragraph" w:styleId="Heading1">
    <w:name w:val="heading 1"/>
    <w:basedOn w:val="Normal"/>
    <w:next w:val="Normal"/>
    <w:link w:val="Heading1Char"/>
    <w:uiPriority w:val="9"/>
    <w:qFormat/>
    <w:rsid w:val="0033547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paractl">
    <w:name w:val="b_paractl"/>
    <w:basedOn w:val="Normal"/>
    <w:rsid w:val="0077103D"/>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Header">
    <w:name w:val="header"/>
    <w:basedOn w:val="Normal"/>
    <w:link w:val="HeaderChar"/>
    <w:uiPriority w:val="99"/>
    <w:unhideWhenUsed/>
    <w:rsid w:val="000B18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838"/>
    <w:rPr>
      <w:lang w:val="en-AU"/>
    </w:rPr>
  </w:style>
  <w:style w:type="paragraph" w:styleId="Footer">
    <w:name w:val="footer"/>
    <w:basedOn w:val="Normal"/>
    <w:link w:val="FooterChar"/>
    <w:uiPriority w:val="99"/>
    <w:unhideWhenUsed/>
    <w:rsid w:val="000B18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838"/>
    <w:rPr>
      <w:lang w:val="en-AU"/>
    </w:rPr>
  </w:style>
  <w:style w:type="character" w:customStyle="1" w:styleId="text">
    <w:name w:val="text"/>
    <w:basedOn w:val="DefaultParagraphFont"/>
    <w:rsid w:val="00920379"/>
  </w:style>
  <w:style w:type="paragraph" w:styleId="ListParagraph">
    <w:name w:val="List Paragraph"/>
    <w:basedOn w:val="Normal"/>
    <w:uiPriority w:val="34"/>
    <w:qFormat/>
    <w:rsid w:val="00A57A8F"/>
    <w:pPr>
      <w:ind w:left="720"/>
      <w:contextualSpacing/>
    </w:pPr>
  </w:style>
  <w:style w:type="character" w:customStyle="1" w:styleId="Heading1Char">
    <w:name w:val="Heading 1 Char"/>
    <w:basedOn w:val="DefaultParagraphFont"/>
    <w:link w:val="Heading1"/>
    <w:uiPriority w:val="9"/>
    <w:rsid w:val="0033547B"/>
    <w:rPr>
      <w:rFonts w:asciiTheme="majorHAnsi" w:eastAsiaTheme="majorEastAsia" w:hAnsiTheme="majorHAnsi" w:cstheme="majorBidi"/>
      <w:color w:val="2F5496" w:themeColor="accent1" w:themeShade="BF"/>
      <w:sz w:val="32"/>
      <w:szCs w:val="3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924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6170</TotalTime>
  <Pages>20</Pages>
  <Words>4284</Words>
  <Characters>24422</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J Fyson</dc:creator>
  <cp:keywords/>
  <dc:description/>
  <cp:lastModifiedBy>Stephen J Fyson</cp:lastModifiedBy>
  <cp:revision>63</cp:revision>
  <cp:lastPrinted>2021-05-03T05:50:00Z</cp:lastPrinted>
  <dcterms:created xsi:type="dcterms:W3CDTF">2021-04-28T12:25:00Z</dcterms:created>
  <dcterms:modified xsi:type="dcterms:W3CDTF">2021-05-05T01:07:00Z</dcterms:modified>
</cp:coreProperties>
</file>