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924DD" w14:textId="77777777" w:rsidR="00891475" w:rsidRDefault="00891475"/>
    <w:p w14:paraId="1C57E1CB" w14:textId="77777777" w:rsidR="00891475" w:rsidRPr="00BF1550" w:rsidRDefault="00891475" w:rsidP="00BF1550">
      <w:pPr>
        <w:jc w:val="center"/>
        <w:rPr>
          <w:rFonts w:ascii="Abadi MT Condensed Extra Bold" w:hAnsi="Abadi MT Condensed Extra Bold"/>
          <w:sz w:val="46"/>
          <w:szCs w:val="46"/>
        </w:rPr>
      </w:pPr>
      <w:r w:rsidRPr="00BF1550">
        <w:rPr>
          <w:rFonts w:ascii="Abadi MT Condensed Extra Bold" w:hAnsi="Abadi MT Condensed Extra Bold"/>
          <w:sz w:val="46"/>
          <w:szCs w:val="46"/>
        </w:rPr>
        <w:t>Promoting visible learning through using Graphic Organisers</w:t>
      </w:r>
    </w:p>
    <w:p w14:paraId="727DF0BC" w14:textId="77777777" w:rsidR="00891475" w:rsidRDefault="00891475"/>
    <w:p w14:paraId="64895AF6" w14:textId="77777777" w:rsidR="00891475" w:rsidRPr="005820BD" w:rsidRDefault="00891475" w:rsidP="00891475">
      <w:pPr>
        <w:tabs>
          <w:tab w:val="left" w:pos="1747"/>
        </w:tabs>
        <w:jc w:val="center"/>
        <w:rPr>
          <w:color w:val="000000" w:themeColor="text1"/>
          <w:sz w:val="22"/>
          <w:szCs w:val="22"/>
        </w:rPr>
      </w:pPr>
      <w:r w:rsidRPr="005820BD">
        <w:rPr>
          <w:color w:val="000000" w:themeColor="text1"/>
          <w:sz w:val="22"/>
          <w:szCs w:val="22"/>
        </w:rPr>
        <w:t>Sarah Hanley</w:t>
      </w:r>
    </w:p>
    <w:p w14:paraId="04737EF0" w14:textId="77777777" w:rsidR="00891475" w:rsidRPr="005820BD" w:rsidRDefault="00EF0D71" w:rsidP="00891475">
      <w:pPr>
        <w:jc w:val="center"/>
        <w:rPr>
          <w:sz w:val="22"/>
          <w:szCs w:val="22"/>
        </w:rPr>
      </w:pPr>
      <w:r w:rsidRPr="005820BD">
        <w:rPr>
          <w:sz w:val="22"/>
          <w:szCs w:val="22"/>
        </w:rPr>
        <w:t>Head of Humanities &amp; Classroom T</w:t>
      </w:r>
      <w:r w:rsidR="00891475" w:rsidRPr="005820BD">
        <w:rPr>
          <w:sz w:val="22"/>
          <w:szCs w:val="22"/>
        </w:rPr>
        <w:t>eacher, Gilson College, Taylors Hill, VIC</w:t>
      </w:r>
    </w:p>
    <w:p w14:paraId="5DD9826B" w14:textId="77777777" w:rsidR="00891475" w:rsidRDefault="00891475"/>
    <w:p w14:paraId="7C6D3CC7" w14:textId="77777777" w:rsidR="000430D5" w:rsidRDefault="00AF5ECB" w:rsidP="000430D5">
      <w:pPr>
        <w:jc w:val="center"/>
      </w:pPr>
      <w:r>
        <w:t xml:space="preserve">“Your life as a teacher begins the day you realise that you are always a learner” </w:t>
      </w:r>
    </w:p>
    <w:p w14:paraId="05C18C71" w14:textId="77777777" w:rsidR="00AF5ECB" w:rsidRDefault="00AF5ECB" w:rsidP="000430D5">
      <w:pPr>
        <w:jc w:val="center"/>
      </w:pPr>
      <w:r>
        <w:t xml:space="preserve">Robert John </w:t>
      </w:r>
      <w:proofErr w:type="spellStart"/>
      <w:r>
        <w:t>Meeham</w:t>
      </w:r>
      <w:proofErr w:type="spellEnd"/>
    </w:p>
    <w:p w14:paraId="6D357F20" w14:textId="77777777" w:rsidR="00AF5ECB" w:rsidRDefault="00AF5ECB"/>
    <w:p w14:paraId="385AD1AE" w14:textId="6AABF9BB" w:rsidR="00AF5ECB" w:rsidRDefault="0085524A">
      <w:r>
        <w:t xml:space="preserve">I have given this </w:t>
      </w:r>
      <w:r w:rsidR="00AF5ECB">
        <w:t>quo</w:t>
      </w:r>
      <w:r>
        <w:t>te much</w:t>
      </w:r>
      <w:r w:rsidR="00C6546D">
        <w:t xml:space="preserve"> thought throughout my eight years in the</w:t>
      </w:r>
      <w:r w:rsidR="00AF5ECB">
        <w:t xml:space="preserve"> teaching</w:t>
      </w:r>
      <w:r w:rsidR="00C6546D">
        <w:t xml:space="preserve"> profession. It has stimulated my curiosity to try new initiatives in the classroom and has challenged the way I view</w:t>
      </w:r>
      <w:r w:rsidR="00AF5ECB">
        <w:t xml:space="preserve"> </w:t>
      </w:r>
      <w:r w:rsidR="00C6546D">
        <w:t xml:space="preserve">my role as an educator. As a teacher at Gilson College, I have been given the opportunity to participate and reflect upon my teaching practices through annual </w:t>
      </w:r>
      <w:r w:rsidR="00C6546D" w:rsidRPr="00C6546D">
        <w:rPr>
          <w:i/>
        </w:rPr>
        <w:t>Action Research</w:t>
      </w:r>
      <w:r w:rsidR="00C6546D">
        <w:t xml:space="preserve"> projects. </w:t>
      </w:r>
      <w:r w:rsidR="00453985">
        <w:t xml:space="preserve">Each year, staff members identify an area of their teaching pedagogy they wish to explore in more detail, undertake research into current academic theories, participate in professional learning conversation with colleagues and then implement a range of teaching strategies in the classroom with the intention of improving </w:t>
      </w:r>
      <w:r w:rsidR="00A40D5D" w:rsidRPr="00710C9A">
        <w:t xml:space="preserve">teacher practice and </w:t>
      </w:r>
      <w:r w:rsidR="00453985" w:rsidRPr="00710C9A">
        <w:t>student learning.</w:t>
      </w:r>
      <w:r w:rsidR="00453985">
        <w:t xml:space="preserve"> </w:t>
      </w:r>
      <w:r w:rsidR="00104399">
        <w:t>This reflective process has enabled me to come to the conclusion that I am a lifelong learner who must take chances to grow and reflect upon my professional practice</w:t>
      </w:r>
      <w:r w:rsidR="00104399" w:rsidRPr="00710C9A">
        <w:t>, to continually develop my professional capacity, and ultimately,</w:t>
      </w:r>
      <w:r w:rsidR="00710C9A" w:rsidRPr="00710C9A">
        <w:t xml:space="preserve"> to </w:t>
      </w:r>
      <w:r w:rsidR="00104399" w:rsidRPr="00710C9A">
        <w:t xml:space="preserve">improve and enhance student learning. </w:t>
      </w:r>
      <w:r w:rsidR="00C6546D">
        <w:t>As a result of this, throughout the course of 2017 I have embarked on a journe</w:t>
      </w:r>
      <w:r w:rsidR="00EF0E75">
        <w:t>y to unlock students</w:t>
      </w:r>
      <w:r w:rsidR="00EF0E75" w:rsidRPr="00710C9A">
        <w:t>’</w:t>
      </w:r>
      <w:r w:rsidR="00EF0E75">
        <w:t xml:space="preserve"> </w:t>
      </w:r>
      <w:r w:rsidR="00721F18">
        <w:t>knowledge and</w:t>
      </w:r>
      <w:r w:rsidR="00EF0E75" w:rsidRPr="00710C9A">
        <w:t xml:space="preserve"> understandin</w:t>
      </w:r>
      <w:r w:rsidR="00FB6D00" w:rsidRPr="00710C9A">
        <w:t>g</w:t>
      </w:r>
      <w:r w:rsidR="00721F18">
        <w:t>,</w:t>
      </w:r>
      <w:r w:rsidR="00EF0E75" w:rsidRPr="00710C9A">
        <w:t xml:space="preserve"> </w:t>
      </w:r>
      <w:r w:rsidR="00C6546D">
        <w:t xml:space="preserve">and make it </w:t>
      </w:r>
      <w:r w:rsidR="00C6546D" w:rsidRPr="00710C9A">
        <w:t xml:space="preserve">more </w:t>
      </w:r>
      <w:r w:rsidR="00EF0E75" w:rsidRPr="00710C9A">
        <w:t xml:space="preserve">visible </w:t>
      </w:r>
      <w:r w:rsidR="00C6546D">
        <w:t>through the use of graphic organisers</w:t>
      </w:r>
      <w:r w:rsidR="00453985">
        <w:t xml:space="preserve">. </w:t>
      </w:r>
    </w:p>
    <w:p w14:paraId="1CDC7AA6" w14:textId="77777777" w:rsidR="00C6546D" w:rsidRDefault="00C6546D"/>
    <w:p w14:paraId="5159F3B7" w14:textId="77777777" w:rsidR="00C6546D" w:rsidRDefault="00C6546D">
      <w:pPr>
        <w:rPr>
          <w:b/>
          <w:i/>
        </w:rPr>
      </w:pPr>
      <w:r>
        <w:rPr>
          <w:b/>
          <w:i/>
        </w:rPr>
        <w:t>What are graphic organisers?</w:t>
      </w:r>
    </w:p>
    <w:p w14:paraId="02E7A347" w14:textId="77777777" w:rsidR="00C6546D" w:rsidRDefault="00C6546D">
      <w:pPr>
        <w:rPr>
          <w:b/>
          <w:i/>
        </w:rPr>
      </w:pPr>
    </w:p>
    <w:p w14:paraId="0B6F8E92" w14:textId="617B4C59" w:rsidR="00C6546D" w:rsidRPr="00710C9A" w:rsidRDefault="00F159CF" w:rsidP="00C6546D">
      <w:r>
        <w:t xml:space="preserve">Graphic </w:t>
      </w:r>
      <w:r w:rsidRPr="00710C9A">
        <w:t>o</w:t>
      </w:r>
      <w:r w:rsidR="00C6546D" w:rsidRPr="00710C9A">
        <w:t>rg</w:t>
      </w:r>
      <w:r w:rsidR="00C6546D" w:rsidRPr="00C6546D">
        <w:t xml:space="preserve">anisers are visual learning strategies that guide student thinking </w:t>
      </w:r>
      <w:r w:rsidR="00C6546D" w:rsidRPr="00F159CF">
        <w:t xml:space="preserve">and </w:t>
      </w:r>
      <w:r w:rsidR="00C6546D" w:rsidRPr="00C6546D">
        <w:t xml:space="preserve">enhance </w:t>
      </w:r>
      <w:r w:rsidR="00C6546D" w:rsidRPr="00710C9A">
        <w:t>the</w:t>
      </w:r>
      <w:r w:rsidR="00402772" w:rsidRPr="00710C9A">
        <w:t>ir</w:t>
      </w:r>
      <w:r w:rsidR="00C6546D" w:rsidRPr="00710C9A">
        <w:t xml:space="preserve"> </w:t>
      </w:r>
      <w:r w:rsidR="00C6546D" w:rsidRPr="00C6546D">
        <w:t>understanding of subject matter. They can be used as tools to organise</w:t>
      </w:r>
      <w:r>
        <w:t>, simplify and scaffold student</w:t>
      </w:r>
      <w:r w:rsidR="00C6546D" w:rsidRPr="00710C9A">
        <w:t>s</w:t>
      </w:r>
      <w:r w:rsidRPr="00710C9A">
        <w:t>’</w:t>
      </w:r>
      <w:r w:rsidR="00C6546D" w:rsidRPr="00F159CF">
        <w:rPr>
          <w:color w:val="FF0000"/>
        </w:rPr>
        <w:t xml:space="preserve"> </w:t>
      </w:r>
      <w:r w:rsidR="00C6546D" w:rsidRPr="00C6546D">
        <w:t xml:space="preserve">thoughts and ideas. </w:t>
      </w:r>
      <w:r w:rsidRPr="00710C9A">
        <w:t xml:space="preserve">Learners </w:t>
      </w:r>
      <w:r w:rsidR="00C6546D" w:rsidRPr="00710C9A">
        <w:t xml:space="preserve">can </w:t>
      </w:r>
      <w:r w:rsidR="00C6546D" w:rsidRPr="00C6546D">
        <w:t xml:space="preserve">use graphic organisers to visually display connections </w:t>
      </w:r>
      <w:r w:rsidR="00FD5F3A">
        <w:t xml:space="preserve">and correlations </w:t>
      </w:r>
      <w:r w:rsidR="00C6546D" w:rsidRPr="00C6546D">
        <w:t>be</w:t>
      </w:r>
      <w:r w:rsidR="00FD5F3A">
        <w:t xml:space="preserve">tween facts and concepts. </w:t>
      </w:r>
      <w:r w:rsidRPr="00710C9A">
        <w:t xml:space="preserve">These tools </w:t>
      </w:r>
      <w:r w:rsidR="00C6546D" w:rsidRPr="00C6546D">
        <w:t xml:space="preserve">can also be used to prompt </w:t>
      </w:r>
      <w:r w:rsidR="0075506F" w:rsidRPr="00710C9A">
        <w:t>and</w:t>
      </w:r>
      <w:r w:rsidR="00C6546D" w:rsidRPr="00710C9A">
        <w:t xml:space="preserve"> stimulate </w:t>
      </w:r>
      <w:r w:rsidR="00E46D66" w:rsidRPr="00710C9A">
        <w:t xml:space="preserve">students’ </w:t>
      </w:r>
      <w:r w:rsidR="00C6546D" w:rsidRPr="00710C9A">
        <w:t xml:space="preserve">thinking </w:t>
      </w:r>
      <w:r w:rsidR="00C6546D" w:rsidRPr="00C6546D">
        <w:t xml:space="preserve">skills and to guide the structure of </w:t>
      </w:r>
      <w:r w:rsidR="00E46D66" w:rsidRPr="00710C9A">
        <w:t xml:space="preserve">their </w:t>
      </w:r>
      <w:r w:rsidR="00C6546D" w:rsidRPr="00710C9A">
        <w:t>responses</w:t>
      </w:r>
      <w:r w:rsidR="00E46D66" w:rsidRPr="00710C9A">
        <w:t xml:space="preserve"> </w:t>
      </w:r>
      <w:r w:rsidR="00710C9A" w:rsidRPr="00710C9A">
        <w:t>to learning tasks such as research</w:t>
      </w:r>
      <w:r w:rsidRPr="00710C9A">
        <w:t xml:space="preserve"> </w:t>
      </w:r>
      <w:r w:rsidR="00710C9A" w:rsidRPr="00710C9A">
        <w:t>projects or assessments.</w:t>
      </w:r>
      <w:r w:rsidR="00710C9A">
        <w:t xml:space="preserve"> </w:t>
      </w:r>
      <w:r w:rsidR="00E46D66" w:rsidRPr="00710C9A">
        <w:t>The organisers</w:t>
      </w:r>
      <w:r w:rsidRPr="00710C9A">
        <w:t xml:space="preserve"> also provide an avenue for making students’ learning v</w:t>
      </w:r>
      <w:r w:rsidR="001A60FB">
        <w:t>isible to the teacher and their peers</w:t>
      </w:r>
      <w:r w:rsidRPr="00710C9A">
        <w:t>.</w:t>
      </w:r>
    </w:p>
    <w:p w14:paraId="51BD3E39" w14:textId="77777777" w:rsidR="006A6A87" w:rsidRDefault="006A6A87" w:rsidP="00C6546D"/>
    <w:p w14:paraId="6408F09B" w14:textId="77777777" w:rsidR="006A6A87" w:rsidRDefault="006A6A87" w:rsidP="00C6546D">
      <w:pPr>
        <w:rPr>
          <w:b/>
          <w:i/>
        </w:rPr>
      </w:pPr>
      <w:r>
        <w:rPr>
          <w:b/>
          <w:i/>
        </w:rPr>
        <w:t>Using graphic organisers in my classroom</w:t>
      </w:r>
    </w:p>
    <w:p w14:paraId="4603480B" w14:textId="77777777" w:rsidR="006A6A87" w:rsidRDefault="006A6A87" w:rsidP="00C6546D"/>
    <w:p w14:paraId="06EFB0C1" w14:textId="3539D460" w:rsidR="0075506F" w:rsidRDefault="00646CA7" w:rsidP="0084472A">
      <w:r>
        <w:t>During</w:t>
      </w:r>
      <w:r w:rsidR="00473BD5">
        <w:t xml:space="preserve"> recent u</w:t>
      </w:r>
      <w:r w:rsidR="0084472A">
        <w:t>nit</w:t>
      </w:r>
      <w:r>
        <w:t>s</w:t>
      </w:r>
      <w:r w:rsidR="0084472A">
        <w:t xml:space="preserve"> </w:t>
      </w:r>
      <w:r w:rsidR="0073091D">
        <w:t xml:space="preserve">of work </w:t>
      </w:r>
      <w:r w:rsidR="0084472A">
        <w:t>on</w:t>
      </w:r>
      <w:r w:rsidR="006A6A87">
        <w:t xml:space="preserve"> </w:t>
      </w:r>
      <w:r w:rsidR="006A6A87" w:rsidRPr="006A6A87">
        <w:rPr>
          <w:i/>
        </w:rPr>
        <w:t>Medieval Europe</w:t>
      </w:r>
      <w:r w:rsidR="006A6A87">
        <w:t xml:space="preserve"> &amp; the </w:t>
      </w:r>
      <w:r w:rsidR="006A6A87" w:rsidRPr="006A6A87">
        <w:rPr>
          <w:i/>
        </w:rPr>
        <w:t>Black Death</w:t>
      </w:r>
      <w:r w:rsidR="006A6A87">
        <w:t>, I wanted</w:t>
      </w:r>
      <w:r w:rsidR="0084472A">
        <w:t xml:space="preserve"> to provide my</w:t>
      </w:r>
      <w:r w:rsidR="006A6A87">
        <w:t xml:space="preserve"> Year 8 Humanities</w:t>
      </w:r>
      <w:r w:rsidR="004566DA">
        <w:t xml:space="preserve"> students</w:t>
      </w:r>
      <w:r w:rsidR="0084472A">
        <w:t xml:space="preserve"> with</w:t>
      </w:r>
      <w:r w:rsidR="00B14E03">
        <w:t xml:space="preserve"> opportunities to become independent and active learners who are confident and capable</w:t>
      </w:r>
      <w:r w:rsidR="00E02F71">
        <w:t xml:space="preserve"> individuals</w:t>
      </w:r>
      <w:r w:rsidR="00B14E03">
        <w:t xml:space="preserve">. </w:t>
      </w:r>
      <w:r w:rsidR="0075506F" w:rsidRPr="00710C9A">
        <w:t xml:space="preserve">With this goal in mind, </w:t>
      </w:r>
      <w:r w:rsidR="00B14E03">
        <w:t xml:space="preserve">I knew I had to unlock their </w:t>
      </w:r>
      <w:r w:rsidR="00B14E03" w:rsidRPr="0084472A">
        <w:rPr>
          <w:lang w:val="en-AU"/>
        </w:rPr>
        <w:t>higher order and critical thinking skills</w:t>
      </w:r>
      <w:r w:rsidR="00B14E03">
        <w:rPr>
          <w:lang w:val="en-AU"/>
        </w:rPr>
        <w:t xml:space="preserve"> and give them practical tools that help</w:t>
      </w:r>
      <w:r w:rsidR="00E529FF">
        <w:rPr>
          <w:lang w:val="en-AU"/>
        </w:rPr>
        <w:t>ed</w:t>
      </w:r>
      <w:r w:rsidR="00B14E03">
        <w:rPr>
          <w:lang w:val="en-AU"/>
        </w:rPr>
        <w:t xml:space="preserve"> them to </w:t>
      </w:r>
      <w:r w:rsidR="0084472A">
        <w:t xml:space="preserve">think </w:t>
      </w:r>
      <w:r w:rsidR="0075506F" w:rsidRPr="00710C9A">
        <w:t>deeply</w:t>
      </w:r>
      <w:r w:rsidR="00E46D66" w:rsidRPr="00710C9A">
        <w:t>,</w:t>
      </w:r>
      <w:r w:rsidR="0084472A" w:rsidRPr="00710C9A">
        <w:t xml:space="preserve"> </w:t>
      </w:r>
      <w:r w:rsidR="00E46D66" w:rsidRPr="00710C9A">
        <w:t>as well as</w:t>
      </w:r>
      <w:r w:rsidR="0084472A" w:rsidRPr="00710C9A">
        <w:t xml:space="preserve"> </w:t>
      </w:r>
      <w:r w:rsidR="0084472A">
        <w:t>develop the ability to</w:t>
      </w:r>
      <w:r w:rsidR="006A6A87">
        <w:t xml:space="preserve"> connect key concepts</w:t>
      </w:r>
      <w:r w:rsidR="00B14E03">
        <w:t xml:space="preserve">. </w:t>
      </w:r>
      <w:r w:rsidR="0084472A">
        <w:t xml:space="preserve">Over the course of four weeks, students used a variety of graphic </w:t>
      </w:r>
      <w:r w:rsidR="0084472A" w:rsidRPr="0075506F">
        <w:t>organisers</w:t>
      </w:r>
      <w:r w:rsidR="0075506F" w:rsidRPr="0075506F">
        <w:t xml:space="preserve"> </w:t>
      </w:r>
      <w:r w:rsidR="0084472A" w:rsidRPr="0075506F">
        <w:t>s</w:t>
      </w:r>
      <w:r w:rsidR="0084472A">
        <w:t xml:space="preserve">uch as </w:t>
      </w:r>
      <w:r w:rsidR="00516EE0">
        <w:rPr>
          <w:i/>
        </w:rPr>
        <w:t>Mind Mapping</w:t>
      </w:r>
      <w:r w:rsidR="00F01D33">
        <w:rPr>
          <w:i/>
        </w:rPr>
        <w:t xml:space="preserve"> </w:t>
      </w:r>
      <w:r w:rsidR="0075506F" w:rsidRPr="00710C9A">
        <w:t xml:space="preserve">for </w:t>
      </w:r>
      <w:r w:rsidR="0084472A">
        <w:t xml:space="preserve">organising and linking concepts, </w:t>
      </w:r>
      <w:r w:rsidR="0084472A" w:rsidRPr="0084472A">
        <w:rPr>
          <w:i/>
        </w:rPr>
        <w:t>Cause and Effect Charts</w:t>
      </w:r>
      <w:r w:rsidR="0084472A">
        <w:t xml:space="preserve"> when displaying relationships between phenomena</w:t>
      </w:r>
      <w:r w:rsidR="0075506F" w:rsidRPr="00710C9A">
        <w:t>,</w:t>
      </w:r>
      <w:r w:rsidR="0084472A" w:rsidRPr="00710C9A">
        <w:t xml:space="preserve"> </w:t>
      </w:r>
      <w:r w:rsidR="0084472A">
        <w:t xml:space="preserve">and </w:t>
      </w:r>
      <w:r w:rsidR="00D507D6">
        <w:rPr>
          <w:i/>
        </w:rPr>
        <w:t xml:space="preserve">Venn </w:t>
      </w:r>
      <w:r w:rsidR="0084472A" w:rsidRPr="0084472A">
        <w:rPr>
          <w:i/>
        </w:rPr>
        <w:t>diagrams</w:t>
      </w:r>
      <w:r w:rsidR="0084472A">
        <w:t xml:space="preserve"> </w:t>
      </w:r>
      <w:r w:rsidR="0075506F" w:rsidRPr="00710C9A">
        <w:t xml:space="preserve">to support </w:t>
      </w:r>
      <w:r w:rsidR="0084472A" w:rsidRPr="00710C9A">
        <w:t xml:space="preserve">comparing </w:t>
      </w:r>
      <w:r w:rsidR="0084472A">
        <w:t xml:space="preserve">and contrasting. </w:t>
      </w:r>
      <w:r w:rsidR="0075506F">
        <w:t xml:space="preserve"> </w:t>
      </w:r>
    </w:p>
    <w:p w14:paraId="19D5FAE9" w14:textId="77777777" w:rsidR="006A6A87" w:rsidRDefault="006A6A87" w:rsidP="00C6546D"/>
    <w:p w14:paraId="41078B52" w14:textId="2706F53F" w:rsidR="004566DA" w:rsidRPr="00612053" w:rsidRDefault="00453D6A" w:rsidP="00C6546D">
      <w:r>
        <w:lastRenderedPageBreak/>
        <w:t>A</w:t>
      </w:r>
      <w:r w:rsidR="0075506F" w:rsidRPr="00710C9A">
        <w:t xml:space="preserve">s the </w:t>
      </w:r>
      <w:r w:rsidR="00125BDE" w:rsidRPr="00710C9A">
        <w:t xml:space="preserve">teaching and </w:t>
      </w:r>
      <w:r w:rsidR="0075506F" w:rsidRPr="00710C9A">
        <w:t xml:space="preserve">learning sequence </w:t>
      </w:r>
      <w:r w:rsidR="00125BDE" w:rsidRPr="00710C9A">
        <w:t>proceeded</w:t>
      </w:r>
      <w:r>
        <w:t xml:space="preserve"> and after</w:t>
      </w:r>
      <w:r w:rsidR="0075506F" w:rsidRPr="00710C9A">
        <w:t xml:space="preserve"> I assessed</w:t>
      </w:r>
      <w:r w:rsidR="004566DA" w:rsidRPr="00710C9A">
        <w:t xml:space="preserve"> the data </w:t>
      </w:r>
      <w:r w:rsidR="0075506F" w:rsidRPr="00710C9A">
        <w:t>produced from the students</w:t>
      </w:r>
      <w:r w:rsidR="00E46D66" w:rsidRPr="00710C9A">
        <w:t>’</w:t>
      </w:r>
      <w:r w:rsidR="0075506F" w:rsidRPr="00710C9A">
        <w:t xml:space="preserve"> learning tasks</w:t>
      </w:r>
      <w:r w:rsidR="004566DA" w:rsidRPr="00710C9A">
        <w:t xml:space="preserve">, </w:t>
      </w:r>
      <w:r w:rsidR="004566DA" w:rsidRPr="00612053">
        <w:t>one thing became apparent</w:t>
      </w:r>
      <w:r w:rsidR="00D507D6">
        <w:t>:</w:t>
      </w:r>
      <w:r w:rsidR="008D64D6" w:rsidRPr="00612053">
        <w:t xml:space="preserve"> every student was able to demonstrate </w:t>
      </w:r>
      <w:r w:rsidR="00647C96" w:rsidRPr="00710C9A">
        <w:t>though his or her graphic organisers</w:t>
      </w:r>
      <w:r w:rsidR="009D5B88" w:rsidRPr="00710C9A">
        <w:t>,</w:t>
      </w:r>
      <w:r w:rsidR="00647C96" w:rsidRPr="00710C9A">
        <w:t xml:space="preserve"> </w:t>
      </w:r>
      <w:r w:rsidR="009D5B88" w:rsidRPr="00710C9A">
        <w:t xml:space="preserve">deeper thinking skills, </w:t>
      </w:r>
      <w:r w:rsidR="009D5B88">
        <w:t xml:space="preserve">as well </w:t>
      </w:r>
      <w:r w:rsidR="009D5B88" w:rsidRPr="00710C9A">
        <w:t>as meaningful learning</w:t>
      </w:r>
      <w:r w:rsidR="00647C96" w:rsidRPr="00E0370A">
        <w:t>. T</w:t>
      </w:r>
      <w:r w:rsidR="00125BDE" w:rsidRPr="00E0370A">
        <w:t xml:space="preserve">heir graphic </w:t>
      </w:r>
      <w:r w:rsidR="00647C96" w:rsidRPr="00E0370A">
        <w:t>organis</w:t>
      </w:r>
      <w:r w:rsidR="00125BDE" w:rsidRPr="00E0370A">
        <w:t xml:space="preserve">er summaries </w:t>
      </w:r>
      <w:r w:rsidR="009D5B88" w:rsidRPr="00E0370A">
        <w:t xml:space="preserve">had </w:t>
      </w:r>
      <w:r w:rsidR="00125BDE" w:rsidRPr="00E0370A">
        <w:t xml:space="preserve">guided </w:t>
      </w:r>
      <w:r w:rsidR="009D5B88" w:rsidRPr="00E0370A">
        <w:t xml:space="preserve">them to construct and generate more </w:t>
      </w:r>
      <w:r w:rsidR="00125BDE" w:rsidRPr="00E0370A">
        <w:t>effective</w:t>
      </w:r>
      <w:r w:rsidR="008D64D6" w:rsidRPr="00E0370A">
        <w:t xml:space="preserve"> </w:t>
      </w:r>
      <w:r w:rsidR="00125BDE" w:rsidRPr="00E0370A">
        <w:t xml:space="preserve">written and oral </w:t>
      </w:r>
      <w:r w:rsidR="00E46D66" w:rsidRPr="00E0370A">
        <w:t>responses. The data</w:t>
      </w:r>
      <w:r w:rsidR="008D64D6" w:rsidRPr="00E0370A">
        <w:t xml:space="preserve"> </w:t>
      </w:r>
      <w:r w:rsidR="00A62C8C">
        <w:t>also revealed</w:t>
      </w:r>
      <w:r w:rsidR="008D64D6" w:rsidRPr="00E0370A">
        <w:t xml:space="preserve"> that all students in the class </w:t>
      </w:r>
      <w:r w:rsidR="00647C96" w:rsidRPr="00E0370A">
        <w:t>had beco</w:t>
      </w:r>
      <w:r w:rsidR="008D64D6" w:rsidRPr="00E0370A">
        <w:t xml:space="preserve">me </w:t>
      </w:r>
      <w:r w:rsidR="00647C96" w:rsidRPr="00E0370A">
        <w:t>more active learners who</w:t>
      </w:r>
      <w:r w:rsidR="008D64D6" w:rsidRPr="00E0370A">
        <w:t xml:space="preserve"> </w:t>
      </w:r>
      <w:r w:rsidR="008D64D6" w:rsidRPr="00612053">
        <w:t xml:space="preserve">were </w:t>
      </w:r>
      <w:r w:rsidR="00612053" w:rsidRPr="00612053">
        <w:t xml:space="preserve">better able to </w:t>
      </w:r>
      <w:r w:rsidR="00612053">
        <w:t xml:space="preserve">understand new material. They were also </w:t>
      </w:r>
      <w:r w:rsidR="008D64D6">
        <w:t>able to</w:t>
      </w:r>
      <w:r w:rsidR="00612053">
        <w:t xml:space="preserve"> delve</w:t>
      </w:r>
      <w:r w:rsidR="00612053" w:rsidRPr="00612053">
        <w:t xml:space="preserve"> into more critical thinking</w:t>
      </w:r>
      <w:r w:rsidR="00612053">
        <w:t xml:space="preserve"> by </w:t>
      </w:r>
      <w:r w:rsidR="008D64D6" w:rsidRPr="00612053">
        <w:t>expand</w:t>
      </w:r>
      <w:r w:rsidR="00612053">
        <w:t>ing</w:t>
      </w:r>
      <w:r w:rsidR="00E37DA7">
        <w:t xml:space="preserve"> upon</w:t>
      </w:r>
      <w:r w:rsidR="00404DB9">
        <w:t xml:space="preserve"> key </w:t>
      </w:r>
      <w:r w:rsidR="00A45AB0" w:rsidRPr="00612053">
        <w:t>topics</w:t>
      </w:r>
      <w:r w:rsidR="008D64D6" w:rsidRPr="00612053">
        <w:t xml:space="preserve"> in detail and establish connections between different concepts.</w:t>
      </w:r>
    </w:p>
    <w:p w14:paraId="75AD5DCF" w14:textId="77777777" w:rsidR="00125BDE" w:rsidRDefault="00125BDE"/>
    <w:p w14:paraId="16F4B3F5" w14:textId="0C2DAAB6" w:rsidR="00B55AC0" w:rsidRDefault="0084472A">
      <w:r>
        <w:t>Using the graphic org</w:t>
      </w:r>
      <w:r w:rsidR="0073091D">
        <w:t>anisers was</w:t>
      </w:r>
      <w:r w:rsidR="008D64D6">
        <w:t xml:space="preserve"> </w:t>
      </w:r>
      <w:r>
        <w:t>also a great way to</w:t>
      </w:r>
      <w:r w:rsidR="006A6A87">
        <w:t xml:space="preserve"> </w:t>
      </w:r>
      <w:r>
        <w:t>integrate</w:t>
      </w:r>
      <w:r w:rsidR="006A6A87">
        <w:t xml:space="preserve"> ICT to enhance student engagement. My students used a number of iPad apps</w:t>
      </w:r>
      <w:r w:rsidR="001D3EE0">
        <w:t>,</w:t>
      </w:r>
      <w:r w:rsidR="006A6A87">
        <w:t xml:space="preserve"> such as </w:t>
      </w:r>
      <w:r w:rsidR="006A6A87" w:rsidRPr="006A6A87">
        <w:rPr>
          <w:i/>
        </w:rPr>
        <w:t>Popplet</w:t>
      </w:r>
      <w:r w:rsidR="00211E51">
        <w:rPr>
          <w:i/>
        </w:rPr>
        <w:t>, Total</w:t>
      </w:r>
      <w:r w:rsidR="0018245D">
        <w:rPr>
          <w:i/>
        </w:rPr>
        <w:t xml:space="preserve"> Recall or </w:t>
      </w:r>
      <w:proofErr w:type="spellStart"/>
      <w:r w:rsidR="0018245D">
        <w:rPr>
          <w:i/>
        </w:rPr>
        <w:t>SimpleMind</w:t>
      </w:r>
      <w:proofErr w:type="spellEnd"/>
      <w:r w:rsidR="009D5B88">
        <w:rPr>
          <w:i/>
        </w:rPr>
        <w:t xml:space="preserve"> </w:t>
      </w:r>
      <w:r w:rsidR="006A6A87">
        <w:t>which enabled them to brainstorm key ideas, creat</w:t>
      </w:r>
      <w:r w:rsidR="009D5B88">
        <w:t xml:space="preserve">e timelines to sequence events, </w:t>
      </w:r>
      <w:r w:rsidR="00E46D66" w:rsidRPr="00E46D66">
        <w:t>and</w:t>
      </w:r>
      <w:r w:rsidR="006A6A87" w:rsidRPr="00E46D66">
        <w:t xml:space="preserve"> </w:t>
      </w:r>
      <w:r w:rsidR="006A6A87">
        <w:t>time periods</w:t>
      </w:r>
      <w:r w:rsidR="009D5B88" w:rsidRPr="009D0280">
        <w:t>,</w:t>
      </w:r>
      <w:r w:rsidR="006A6A87" w:rsidRPr="009D0280">
        <w:t xml:space="preserve"> </w:t>
      </w:r>
      <w:r w:rsidR="00E46D66" w:rsidRPr="009D0280">
        <w:t>as well as giving</w:t>
      </w:r>
      <w:r w:rsidR="006A6A87" w:rsidRPr="009D0280">
        <w:t xml:space="preserve"> </w:t>
      </w:r>
      <w:r w:rsidR="006A6A87">
        <w:t>them the ability to transform their knowledge into visual representations that they were able to share with others.</w:t>
      </w:r>
      <w:r w:rsidR="009D5B88">
        <w:t xml:space="preserve"> Using these apps </w:t>
      </w:r>
      <w:r w:rsidR="009D5B88" w:rsidRPr="009D0280">
        <w:t>also</w:t>
      </w:r>
      <w:r w:rsidR="009D5B88" w:rsidRPr="009D5B88">
        <w:rPr>
          <w:color w:val="FF0000"/>
        </w:rPr>
        <w:t xml:space="preserve"> </w:t>
      </w:r>
      <w:r w:rsidR="009D5B88">
        <w:t xml:space="preserve">allowed </w:t>
      </w:r>
      <w:r w:rsidR="008D64D6">
        <w:t>students to</w:t>
      </w:r>
      <w:r w:rsidR="0033147E">
        <w:t xml:space="preserve"> take inform</w:t>
      </w:r>
      <w:r w:rsidR="00FC52A9">
        <w:t>ation they had</w:t>
      </w:r>
      <w:r w:rsidR="0033147E">
        <w:t xml:space="preserve"> internali</w:t>
      </w:r>
      <w:r w:rsidR="00C85DD4">
        <w:t>s</w:t>
      </w:r>
      <w:r w:rsidR="0033147E">
        <w:t>ed and</w:t>
      </w:r>
      <w:r w:rsidR="008D64D6">
        <w:t xml:space="preserve"> </w:t>
      </w:r>
      <w:r w:rsidR="0033147E">
        <w:t xml:space="preserve">transform it into visual representations </w:t>
      </w:r>
      <w:r w:rsidR="0033147E" w:rsidRPr="009D0280">
        <w:t xml:space="preserve">that </w:t>
      </w:r>
      <w:r w:rsidR="009D5B88" w:rsidRPr="009D0280">
        <w:t xml:space="preserve">visibly </w:t>
      </w:r>
      <w:r w:rsidR="00E14B01">
        <w:t>displayed their learning.</w:t>
      </w:r>
    </w:p>
    <w:p w14:paraId="1D978A5D" w14:textId="77777777" w:rsidR="00B55AC0" w:rsidRPr="00ED6348" w:rsidRDefault="00B55AC0">
      <w:pPr>
        <w:rPr>
          <w:b/>
          <w:i/>
          <w:sz w:val="22"/>
          <w:szCs w:val="22"/>
        </w:rPr>
      </w:pPr>
    </w:p>
    <w:p w14:paraId="59A3C6FC" w14:textId="77777777" w:rsidR="00891475" w:rsidRPr="00891475" w:rsidRDefault="00891475">
      <w:pPr>
        <w:rPr>
          <w:b/>
          <w:i/>
        </w:rPr>
      </w:pPr>
      <w:r w:rsidRPr="00891475">
        <w:rPr>
          <w:b/>
          <w:i/>
        </w:rPr>
        <w:t>Important considerations</w:t>
      </w:r>
    </w:p>
    <w:p w14:paraId="7B158A09" w14:textId="77777777" w:rsidR="00891475" w:rsidRDefault="00891475"/>
    <w:p w14:paraId="045D68F8" w14:textId="0C737A1F" w:rsidR="00891475" w:rsidRPr="006A6A87" w:rsidRDefault="001D78FA" w:rsidP="00891475">
      <w:pPr>
        <w:rPr>
          <w:lang w:val="en-AU"/>
        </w:rPr>
      </w:pPr>
      <w:r w:rsidRPr="009D0280">
        <w:t>There is</w:t>
      </w:r>
      <w:r w:rsidR="00891475" w:rsidRPr="009D0280">
        <w:t xml:space="preserve"> a </w:t>
      </w:r>
      <w:r w:rsidR="00891475" w:rsidRPr="006A6A87">
        <w:t>large number of graphic organisers</w:t>
      </w:r>
      <w:r>
        <w:t xml:space="preserve"> </w:t>
      </w:r>
      <w:r w:rsidRPr="009D0280">
        <w:t>available to teachers</w:t>
      </w:r>
      <w:r>
        <w:t>. I</w:t>
      </w:r>
      <w:r w:rsidR="00A05358">
        <w:t>t is</w:t>
      </w:r>
      <w:r w:rsidR="004B1095">
        <w:t xml:space="preserve"> </w:t>
      </w:r>
      <w:r w:rsidR="00891475" w:rsidRPr="006A6A87">
        <w:t>imperat</w:t>
      </w:r>
      <w:r>
        <w:t>ive that teachers select and utilise</w:t>
      </w:r>
      <w:r w:rsidR="00891475" w:rsidRPr="006A6A87">
        <w:t xml:space="preserve"> </w:t>
      </w:r>
      <w:r w:rsidR="00891475" w:rsidRPr="009D0280">
        <w:t>template</w:t>
      </w:r>
      <w:r w:rsidRPr="009D0280">
        <w:t>s a</w:t>
      </w:r>
      <w:r w:rsidRPr="006A6A87">
        <w:t>ppropriate</w:t>
      </w:r>
      <w:r w:rsidR="00891475" w:rsidRPr="006A6A87">
        <w:t xml:space="preserve"> </w:t>
      </w:r>
      <w:r w:rsidRPr="009D0280">
        <w:t xml:space="preserve">for the purpose of </w:t>
      </w:r>
      <w:r w:rsidR="00E46D66" w:rsidRPr="009D0280">
        <w:t xml:space="preserve">the </w:t>
      </w:r>
      <w:r w:rsidRPr="009D0280">
        <w:t xml:space="preserve">teaching and learning that is to occur; organisers </w:t>
      </w:r>
      <w:r w:rsidR="00891475" w:rsidRPr="006A6A87">
        <w:t xml:space="preserve">that will generate specific </w:t>
      </w:r>
      <w:r w:rsidRPr="009D0280">
        <w:t xml:space="preserve">thinking, understandings and </w:t>
      </w:r>
      <w:r w:rsidR="00891475" w:rsidRPr="009D0280">
        <w:t xml:space="preserve">skills. </w:t>
      </w:r>
      <w:r w:rsidR="00891475" w:rsidRPr="006A6A87">
        <w:t xml:space="preserve">For example, if teachers want students to develop their ability to sequence events and connect ideas, a timeline, flowchart, cycle circle or mind map could be beneficial. Alternatively, if teachers want to improve students’ ability to compare and contrast, a Venn diagram or Y </w:t>
      </w:r>
      <w:r w:rsidR="00891475" w:rsidRPr="009D0280">
        <w:t xml:space="preserve">chart </w:t>
      </w:r>
      <w:r w:rsidRPr="009D0280">
        <w:t>might</w:t>
      </w:r>
      <w:r w:rsidR="00891475" w:rsidRPr="009D0280">
        <w:t xml:space="preserve"> </w:t>
      </w:r>
      <w:r w:rsidR="00891475" w:rsidRPr="006A6A87">
        <w:t>be useful.</w:t>
      </w:r>
    </w:p>
    <w:p w14:paraId="0E90A293" w14:textId="77777777" w:rsidR="006A6A87" w:rsidRPr="00ED6348" w:rsidRDefault="006A6A87">
      <w:pPr>
        <w:rPr>
          <w:b/>
          <w:sz w:val="22"/>
          <w:szCs w:val="22"/>
        </w:rPr>
      </w:pPr>
    </w:p>
    <w:p w14:paraId="5DB9A8E2" w14:textId="77777777" w:rsidR="00891475" w:rsidRDefault="00891475">
      <w:pPr>
        <w:rPr>
          <w:b/>
        </w:rPr>
      </w:pPr>
      <w:r w:rsidRPr="00891475">
        <w:rPr>
          <w:b/>
        </w:rPr>
        <w:t>Advantages of using graphic organisers</w:t>
      </w:r>
    </w:p>
    <w:p w14:paraId="3690CAE2" w14:textId="77777777" w:rsidR="00AF5ECB" w:rsidRDefault="00AF5ECB">
      <w:pPr>
        <w:rPr>
          <w:b/>
        </w:rPr>
      </w:pPr>
    </w:p>
    <w:p w14:paraId="6BC3FF57" w14:textId="037E87DD" w:rsidR="00AF5ECB" w:rsidRDefault="00AF5ECB" w:rsidP="00AF5ECB">
      <w:r w:rsidRPr="006A6A87">
        <w:t>The major advantage of using graphic organisers</w:t>
      </w:r>
      <w:r w:rsidR="00C85DD4">
        <w:t xml:space="preserve"> to scaffold student learning</w:t>
      </w:r>
      <w:r w:rsidRPr="006A6A87">
        <w:t xml:space="preserve"> is that they can be used by all students regardless of their learning abilities</w:t>
      </w:r>
      <w:r w:rsidR="001D78FA">
        <w:t>,</w:t>
      </w:r>
      <w:r w:rsidRPr="006A6A87">
        <w:t xml:space="preserve"> and can </w:t>
      </w:r>
      <w:r w:rsidR="001D78FA" w:rsidRPr="009D0280">
        <w:t xml:space="preserve">therefore </w:t>
      </w:r>
      <w:r w:rsidRPr="009D0280">
        <w:t>a</w:t>
      </w:r>
      <w:r w:rsidRPr="006A6A87">
        <w:t>ssist teachers to differentiate for their students. Every student can use the temp</w:t>
      </w:r>
      <w:r w:rsidR="008D64D6">
        <w:t xml:space="preserve">lates at their </w:t>
      </w:r>
      <w:r w:rsidR="001D78FA" w:rsidRPr="009D0280">
        <w:t>individual</w:t>
      </w:r>
      <w:r w:rsidR="00612053" w:rsidRPr="009D0280">
        <w:t xml:space="preserve"> </w:t>
      </w:r>
      <w:r w:rsidR="008D64D6" w:rsidRPr="009D0280">
        <w:t>p</w:t>
      </w:r>
      <w:r w:rsidR="008D64D6">
        <w:t xml:space="preserve">oint of </w:t>
      </w:r>
      <w:r w:rsidR="001D78FA">
        <w:t>need, using</w:t>
      </w:r>
      <w:r w:rsidRPr="006A6A87">
        <w:t xml:space="preserve"> </w:t>
      </w:r>
      <w:r w:rsidR="00622E31">
        <w:t xml:space="preserve">them to </w:t>
      </w:r>
      <w:r w:rsidR="00622E31" w:rsidRPr="009D0280">
        <w:t xml:space="preserve">breakdown </w:t>
      </w:r>
      <w:r w:rsidR="001D78FA" w:rsidRPr="009D0280">
        <w:t>and/</w:t>
      </w:r>
      <w:r w:rsidR="00622E31" w:rsidRPr="009D0280">
        <w:t>or</w:t>
      </w:r>
      <w:r w:rsidRPr="009D0280">
        <w:t xml:space="preserve"> </w:t>
      </w:r>
      <w:r w:rsidRPr="006A6A87">
        <w:t>extend their knowledge</w:t>
      </w:r>
      <w:r w:rsidR="001D78FA">
        <w:t xml:space="preserve">, </w:t>
      </w:r>
      <w:r w:rsidR="001D78FA" w:rsidRPr="009D0280">
        <w:t>understanding and skills</w:t>
      </w:r>
      <w:r w:rsidRPr="009D0280">
        <w:t xml:space="preserve">. </w:t>
      </w:r>
      <w:r w:rsidR="001D78FA">
        <w:t>Learners</w:t>
      </w:r>
      <w:r w:rsidR="00612053">
        <w:t xml:space="preserve"> </w:t>
      </w:r>
      <w:r w:rsidR="001D78FA" w:rsidRPr="009D0280">
        <w:t>will benefit from</w:t>
      </w:r>
      <w:r w:rsidR="001D78FA" w:rsidRPr="001D78FA">
        <w:rPr>
          <w:color w:val="FF0000"/>
        </w:rPr>
        <w:t xml:space="preserve"> </w:t>
      </w:r>
      <w:r w:rsidR="001D78FA">
        <w:t>visually seeing</w:t>
      </w:r>
      <w:r w:rsidR="00612053">
        <w:t xml:space="preserve"> connections and relationships between facts and other information.</w:t>
      </w:r>
      <w:r w:rsidR="006D7CE5">
        <w:t xml:space="preserve"> The organisers then allow students to reflect upon essential information and </w:t>
      </w:r>
      <w:r w:rsidR="001D78FA" w:rsidRPr="009D0280">
        <w:t>classify and arrange</w:t>
      </w:r>
      <w:r w:rsidR="006D7CE5" w:rsidRPr="009D0280">
        <w:t xml:space="preserve"> </w:t>
      </w:r>
      <w:r w:rsidR="006D7CE5">
        <w:t xml:space="preserve">content in a way that is meaningful to them. </w:t>
      </w:r>
      <w:r w:rsidR="008D64D6">
        <w:t xml:space="preserve">By using graphic organisers, students are </w:t>
      </w:r>
      <w:r w:rsidR="007337D4">
        <w:t xml:space="preserve">also </w:t>
      </w:r>
      <w:r w:rsidR="008D64D6">
        <w:t xml:space="preserve">able to develop vital </w:t>
      </w:r>
      <w:r w:rsidR="00855DB9">
        <w:t xml:space="preserve">comprehension skills as well as </w:t>
      </w:r>
      <w:r w:rsidR="007337D4">
        <w:t xml:space="preserve">connect </w:t>
      </w:r>
      <w:r w:rsidR="007337D4" w:rsidRPr="009D0280">
        <w:t>new</w:t>
      </w:r>
      <w:r w:rsidR="008F667E" w:rsidRPr="009D0280">
        <w:t>ly</w:t>
      </w:r>
      <w:r w:rsidR="007337D4" w:rsidRPr="009D0280">
        <w:t xml:space="preserve"> acquired information to existing knowledge</w:t>
      </w:r>
      <w:r w:rsidR="008F667E" w:rsidRPr="009D0280">
        <w:t>,</w:t>
      </w:r>
      <w:r w:rsidR="007337D4" w:rsidRPr="009D0280">
        <w:t xml:space="preserve"> </w:t>
      </w:r>
      <w:r w:rsidR="001D78FA" w:rsidRPr="009D0280">
        <w:t xml:space="preserve">and </w:t>
      </w:r>
      <w:r w:rsidR="00CA34C6" w:rsidRPr="009D0280">
        <w:t>prior understanding to</w:t>
      </w:r>
      <w:r w:rsidR="007337D4" w:rsidRPr="009D0280">
        <w:t xml:space="preserve"> </w:t>
      </w:r>
      <w:r w:rsidR="007337D4">
        <w:t>then make informed statements and judgements about the topic at hand.</w:t>
      </w:r>
      <w:r w:rsidR="00404DB9">
        <w:t xml:space="preserve"> </w:t>
      </w:r>
    </w:p>
    <w:p w14:paraId="59279222" w14:textId="77777777" w:rsidR="00891475" w:rsidRPr="00ED6348" w:rsidRDefault="00891475">
      <w:pPr>
        <w:rPr>
          <w:sz w:val="22"/>
          <w:szCs w:val="22"/>
        </w:rPr>
      </w:pPr>
    </w:p>
    <w:p w14:paraId="717D9356" w14:textId="77777777" w:rsidR="00C32692" w:rsidRDefault="00C32692">
      <w:pPr>
        <w:rPr>
          <w:b/>
        </w:rPr>
      </w:pPr>
    </w:p>
    <w:p w14:paraId="798A3A8E" w14:textId="77777777" w:rsidR="00C32692" w:rsidRDefault="00C32692">
      <w:pPr>
        <w:rPr>
          <w:b/>
        </w:rPr>
      </w:pPr>
    </w:p>
    <w:p w14:paraId="46F56494" w14:textId="77777777" w:rsidR="00C32692" w:rsidRDefault="00C32692">
      <w:pPr>
        <w:rPr>
          <w:b/>
        </w:rPr>
      </w:pPr>
    </w:p>
    <w:p w14:paraId="4F205982" w14:textId="77777777" w:rsidR="00C32692" w:rsidRDefault="00C32692">
      <w:pPr>
        <w:rPr>
          <w:b/>
        </w:rPr>
      </w:pPr>
    </w:p>
    <w:p w14:paraId="03BE3E57" w14:textId="77777777" w:rsidR="00077EA3" w:rsidRDefault="00077EA3">
      <w:pPr>
        <w:rPr>
          <w:b/>
        </w:rPr>
      </w:pPr>
    </w:p>
    <w:p w14:paraId="346A512B" w14:textId="77777777" w:rsidR="00077EA3" w:rsidRDefault="00077EA3">
      <w:pPr>
        <w:rPr>
          <w:b/>
        </w:rPr>
      </w:pPr>
    </w:p>
    <w:p w14:paraId="5E1E00FC" w14:textId="77777777" w:rsidR="00E57ACE" w:rsidRPr="00891475" w:rsidRDefault="00891475">
      <w:pPr>
        <w:rPr>
          <w:b/>
        </w:rPr>
      </w:pPr>
      <w:r w:rsidRPr="00891475">
        <w:rPr>
          <w:b/>
        </w:rPr>
        <w:t>Implications for classroom teachers</w:t>
      </w:r>
    </w:p>
    <w:p w14:paraId="4018AD32" w14:textId="77777777" w:rsidR="00891475" w:rsidRPr="00441D61" w:rsidRDefault="00891475">
      <w:pPr>
        <w:rPr>
          <w:sz w:val="20"/>
          <w:szCs w:val="20"/>
        </w:rPr>
      </w:pPr>
    </w:p>
    <w:p w14:paraId="0DB9355A" w14:textId="282ECE60" w:rsidR="008F621B" w:rsidRPr="008F667E" w:rsidRDefault="00891475" w:rsidP="00834A99">
      <w:r w:rsidRPr="006A6A87">
        <w:t>Graphic organiser</w:t>
      </w:r>
      <w:r w:rsidR="008F667E">
        <w:t>s are useful tools that can assist</w:t>
      </w:r>
      <w:r w:rsidRPr="006A6A87">
        <w:t xml:space="preserve"> </w:t>
      </w:r>
      <w:r w:rsidR="00AF5ECB" w:rsidRPr="006A6A87">
        <w:t xml:space="preserve">teachers </w:t>
      </w:r>
      <w:r w:rsidR="008F667E">
        <w:t xml:space="preserve">to formatively and summatively assess student learning. </w:t>
      </w:r>
      <w:r w:rsidR="008F667E" w:rsidRPr="009D0280">
        <w:t>Educators</w:t>
      </w:r>
      <w:r w:rsidRPr="009D0280">
        <w:t xml:space="preserve"> </w:t>
      </w:r>
      <w:r w:rsidR="00F131EE" w:rsidRPr="009D0280">
        <w:t>are able to</w:t>
      </w:r>
      <w:r w:rsidRPr="009D0280">
        <w:t xml:space="preserve"> observe </w:t>
      </w:r>
      <w:r w:rsidRPr="006A6A87">
        <w:t>and record students’ unde</w:t>
      </w:r>
      <w:r w:rsidR="002C0AA9">
        <w:t>rstanding</w:t>
      </w:r>
      <w:r w:rsidR="00C85DD4">
        <w:t>,</w:t>
      </w:r>
      <w:r w:rsidR="002C0AA9">
        <w:t xml:space="preserve"> </w:t>
      </w:r>
      <w:r w:rsidR="002C0AA9" w:rsidRPr="00DA36F1">
        <w:t xml:space="preserve">provide immediate and ongoing feedback and feed-forward, </w:t>
      </w:r>
      <w:r w:rsidR="002C0AA9">
        <w:t>as well as</w:t>
      </w:r>
      <w:r w:rsidRPr="006A6A87">
        <w:t xml:space="preserve"> identify areas or specific concepts that </w:t>
      </w:r>
      <w:r w:rsidRPr="00DA2EDC">
        <w:t xml:space="preserve">need more </w:t>
      </w:r>
      <w:r w:rsidR="00DA7F74" w:rsidRPr="00DA2EDC">
        <w:t xml:space="preserve">explicit </w:t>
      </w:r>
      <w:r w:rsidRPr="006A6A87">
        <w:t xml:space="preserve">teaching. </w:t>
      </w:r>
      <w:r w:rsidR="002C0AA9" w:rsidRPr="008020AC">
        <w:t>These organisers</w:t>
      </w:r>
      <w:r w:rsidR="00612053" w:rsidRPr="008020AC">
        <w:t xml:space="preserve"> are</w:t>
      </w:r>
      <w:r w:rsidR="007337D4" w:rsidRPr="008020AC">
        <w:t xml:space="preserve"> </w:t>
      </w:r>
      <w:r w:rsidR="007337D4">
        <w:t>also</w:t>
      </w:r>
      <w:r w:rsidR="00612053">
        <w:t xml:space="preserve"> easily adaptable to any course material for any </w:t>
      </w:r>
      <w:r w:rsidR="002C0AA9" w:rsidRPr="008020AC">
        <w:t>learning</w:t>
      </w:r>
      <w:r w:rsidR="00622E31" w:rsidRPr="008020AC">
        <w:t xml:space="preserve"> area or</w:t>
      </w:r>
      <w:r w:rsidR="007337D4" w:rsidRPr="008020AC">
        <w:t xml:space="preserve"> </w:t>
      </w:r>
      <w:r w:rsidR="002C0AA9" w:rsidRPr="008020AC">
        <w:t>year level</w:t>
      </w:r>
      <w:r w:rsidR="00612053">
        <w:t>. T</w:t>
      </w:r>
      <w:r w:rsidR="00AF5ECB" w:rsidRPr="006A6A87">
        <w:t xml:space="preserve">eachers </w:t>
      </w:r>
      <w:r w:rsidR="00612053">
        <w:t xml:space="preserve">can </w:t>
      </w:r>
      <w:r w:rsidR="00AF5ECB" w:rsidRPr="006A6A87">
        <w:t xml:space="preserve">use the organisers as ways of differentiating students’ abilities and empowering each individual learner to succeed. </w:t>
      </w:r>
      <w:r w:rsidR="00183FB8" w:rsidRPr="008020AC">
        <w:t xml:space="preserve">The content </w:t>
      </w:r>
      <w:r w:rsidR="002C0AA9" w:rsidRPr="008020AC">
        <w:t xml:space="preserve">developed by students within </w:t>
      </w:r>
      <w:r w:rsidR="00183FB8" w:rsidRPr="008020AC">
        <w:t xml:space="preserve">the </w:t>
      </w:r>
      <w:r w:rsidR="00183FB8">
        <w:t xml:space="preserve">graphic organisers </w:t>
      </w:r>
      <w:r w:rsidR="00AF5ECB" w:rsidRPr="006A6A87">
        <w:t>provide</w:t>
      </w:r>
      <w:r w:rsidR="002C0AA9">
        <w:t>s</w:t>
      </w:r>
      <w:r w:rsidR="00AF5ECB" w:rsidRPr="006A6A87">
        <w:t xml:space="preserve"> a ‘snapshot’ of where </w:t>
      </w:r>
      <w:r w:rsidR="00612053">
        <w:t xml:space="preserve">each student is </w:t>
      </w:r>
      <w:r w:rsidR="00AF5ECB" w:rsidRPr="006A6A87">
        <w:t>at in terms of their learni</w:t>
      </w:r>
      <w:r w:rsidR="00612053">
        <w:t>ng</w:t>
      </w:r>
      <w:r w:rsidR="002C0AA9">
        <w:t>, their understanding, knowledge and thinking skills</w:t>
      </w:r>
      <w:r w:rsidR="00612053" w:rsidRPr="008020AC">
        <w:t>. T</w:t>
      </w:r>
      <w:r w:rsidR="008020AC" w:rsidRPr="008020AC">
        <w:t>his</w:t>
      </w:r>
      <w:r w:rsidR="00AF5ECB" w:rsidRPr="008020AC">
        <w:t xml:space="preserve"> data </w:t>
      </w:r>
      <w:r w:rsidR="00AF5ECB" w:rsidRPr="006A6A87">
        <w:t xml:space="preserve">can then be used teachers to drive continuous learning and assist in future planning. </w:t>
      </w:r>
    </w:p>
    <w:p w14:paraId="15407D8A" w14:textId="77777777" w:rsidR="0043724F" w:rsidRDefault="0043724F" w:rsidP="00834A99">
      <w:pPr>
        <w:rPr>
          <w:b/>
        </w:rPr>
      </w:pPr>
    </w:p>
    <w:p w14:paraId="661CC151" w14:textId="77777777" w:rsidR="00834A99" w:rsidRPr="00891475" w:rsidRDefault="00834A99" w:rsidP="00834A99">
      <w:pPr>
        <w:rPr>
          <w:b/>
        </w:rPr>
      </w:pPr>
      <w:r>
        <w:rPr>
          <w:b/>
        </w:rPr>
        <w:t>Conclusion</w:t>
      </w:r>
    </w:p>
    <w:p w14:paraId="78312461" w14:textId="77777777" w:rsidR="00834A99" w:rsidRPr="00441D61" w:rsidRDefault="00834A99" w:rsidP="00834A99">
      <w:pPr>
        <w:rPr>
          <w:sz w:val="20"/>
          <w:szCs w:val="20"/>
        </w:rPr>
      </w:pPr>
    </w:p>
    <w:p w14:paraId="104D82EB" w14:textId="28FCB591" w:rsidR="008F621B" w:rsidRPr="002C0AA9" w:rsidRDefault="00C4193F" w:rsidP="008F621B">
      <w:pPr>
        <w:rPr>
          <w:rFonts w:cs="Arial"/>
          <w:i/>
          <w:color w:val="FF0000"/>
        </w:rPr>
      </w:pPr>
      <w:r>
        <w:t>My 2017 Action Research P</w:t>
      </w:r>
      <w:r w:rsidR="002C0AA9" w:rsidRPr="008020AC">
        <w:t xml:space="preserve">roject, </w:t>
      </w:r>
      <w:r w:rsidR="002C0AA9" w:rsidRPr="00C85DD4">
        <w:t>‘</w:t>
      </w:r>
      <w:r w:rsidR="002C0AA9" w:rsidRPr="00C85DD4">
        <w:rPr>
          <w:rFonts w:cs="Arial"/>
        </w:rPr>
        <w:t>Promoting Visible Learning Through Using Graphic Organisers</w:t>
      </w:r>
      <w:r w:rsidR="00C85DD4" w:rsidRPr="00C85DD4">
        <w:rPr>
          <w:rFonts w:cs="Arial"/>
        </w:rPr>
        <w:t>’</w:t>
      </w:r>
      <w:r w:rsidR="002C0AA9" w:rsidRPr="008020AC">
        <w:rPr>
          <w:rFonts w:cs="Arial"/>
          <w:i/>
        </w:rPr>
        <w:t xml:space="preserve">, </w:t>
      </w:r>
      <w:r w:rsidR="00834A99">
        <w:t xml:space="preserve">has enabled me to realise that graphic organisers are important teaching </w:t>
      </w:r>
      <w:r w:rsidR="00B04C0B">
        <w:t>tools that teachers can use to guide</w:t>
      </w:r>
      <w:r w:rsidR="00834A99">
        <w:t xml:space="preserve"> </w:t>
      </w:r>
      <w:r w:rsidR="00834A99" w:rsidRPr="008020AC">
        <w:t>student</w:t>
      </w:r>
      <w:r w:rsidR="002C0AA9" w:rsidRPr="008020AC">
        <w:t>s’</w:t>
      </w:r>
      <w:r w:rsidR="00834A99" w:rsidRPr="008020AC">
        <w:t xml:space="preserve"> </w:t>
      </w:r>
      <w:r w:rsidR="002C0AA9" w:rsidRPr="008020AC">
        <w:t xml:space="preserve">deep </w:t>
      </w:r>
      <w:r w:rsidR="00834A99" w:rsidRPr="008020AC">
        <w:t>thinking</w:t>
      </w:r>
      <w:r w:rsidR="00834A99">
        <w:t xml:space="preserve">. </w:t>
      </w:r>
      <w:r w:rsidR="00487593">
        <w:t xml:space="preserve">Using graphic organisers in the </w:t>
      </w:r>
      <w:r w:rsidR="00487593" w:rsidRPr="008020AC">
        <w:t xml:space="preserve">classroom </w:t>
      </w:r>
      <w:r w:rsidR="002C0AA9" w:rsidRPr="008020AC">
        <w:t>has</w:t>
      </w:r>
      <w:r w:rsidR="008316E9" w:rsidRPr="008020AC">
        <w:t xml:space="preserve"> not </w:t>
      </w:r>
      <w:r w:rsidR="008316E9">
        <w:t xml:space="preserve">only enabled me to </w:t>
      </w:r>
      <w:r w:rsidR="00A30FD8">
        <w:t>make</w:t>
      </w:r>
      <w:r w:rsidR="008316E9">
        <w:t xml:space="preserve"> my students </w:t>
      </w:r>
      <w:r w:rsidR="002C0AA9">
        <w:t xml:space="preserve">thinking </w:t>
      </w:r>
      <w:r w:rsidR="008316E9">
        <w:t>more</w:t>
      </w:r>
      <w:r w:rsidR="008F621B">
        <w:t xml:space="preserve"> visible</w:t>
      </w:r>
      <w:r w:rsidR="008316E9">
        <w:t xml:space="preserve">, </w:t>
      </w:r>
      <w:r w:rsidR="00487593">
        <w:t xml:space="preserve">but it </w:t>
      </w:r>
      <w:r w:rsidR="0043724F">
        <w:t>has</w:t>
      </w:r>
      <w:r w:rsidR="008316E9">
        <w:t xml:space="preserve"> </w:t>
      </w:r>
      <w:r w:rsidR="008F621B">
        <w:t>enrich</w:t>
      </w:r>
      <w:r w:rsidR="008316E9">
        <w:t>ed</w:t>
      </w:r>
      <w:r w:rsidR="008F621B">
        <w:t xml:space="preserve"> classroom learning and foster</w:t>
      </w:r>
      <w:r w:rsidR="008316E9">
        <w:t>ed</w:t>
      </w:r>
      <w:r w:rsidR="008F621B">
        <w:t xml:space="preserve"> student growth </w:t>
      </w:r>
      <w:r w:rsidR="00C13F88">
        <w:t>and development</w:t>
      </w:r>
      <w:r w:rsidR="002C0AA9">
        <w:t>;</w:t>
      </w:r>
      <w:r w:rsidR="00C13F88">
        <w:t xml:space="preserve"> for that I will be forever</w:t>
      </w:r>
      <w:r w:rsidR="00852E69">
        <w:t xml:space="preserve"> grateful.</w:t>
      </w:r>
    </w:p>
    <w:p w14:paraId="08A43795" w14:textId="77777777" w:rsidR="00CE6CC2" w:rsidRDefault="00CE6CC2" w:rsidP="00834A99"/>
    <w:p w14:paraId="1EF50A2D" w14:textId="7183E9A1" w:rsidR="006E6E9E" w:rsidRDefault="002C0AA9" w:rsidP="00834A99">
      <w:pPr>
        <w:rPr>
          <w:lang w:val="en-AU"/>
        </w:rPr>
      </w:pPr>
      <w:r w:rsidRPr="008020AC">
        <w:t xml:space="preserve">In addition, </w:t>
      </w:r>
      <w:r>
        <w:t xml:space="preserve">this project </w:t>
      </w:r>
      <w:r w:rsidR="00C6148F">
        <w:t>has helped me</w:t>
      </w:r>
      <w:r w:rsidR="00834A99">
        <w:t xml:space="preserve"> to</w:t>
      </w:r>
      <w:r w:rsidR="00C6148F">
        <w:t xml:space="preserve"> come to</w:t>
      </w:r>
      <w:r w:rsidR="00834A99">
        <w:t xml:space="preserve"> the conclusion that </w:t>
      </w:r>
      <w:r w:rsidR="00834A99" w:rsidRPr="008020AC">
        <w:t xml:space="preserve">for teachers </w:t>
      </w:r>
      <w:r w:rsidR="00834A99">
        <w:t xml:space="preserve">to be </w:t>
      </w:r>
      <w:r w:rsidR="00834A99" w:rsidRPr="008020AC">
        <w:t xml:space="preserve">effective in </w:t>
      </w:r>
      <w:r w:rsidR="00A27B5B" w:rsidRPr="008020AC">
        <w:t>our</w:t>
      </w:r>
      <w:r w:rsidR="00834A99" w:rsidRPr="008020AC">
        <w:t xml:space="preserve"> craft</w:t>
      </w:r>
      <w:r w:rsidR="00834A99">
        <w:t xml:space="preserve">, we must </w:t>
      </w:r>
      <w:r w:rsidR="00834A99" w:rsidRPr="00834A99">
        <w:t>actively</w:t>
      </w:r>
      <w:r w:rsidR="00834A99">
        <w:t xml:space="preserve"> </w:t>
      </w:r>
      <w:r w:rsidR="00834A99">
        <w:rPr>
          <w:lang w:val="en-AU"/>
        </w:rPr>
        <w:t>pursue</w:t>
      </w:r>
      <w:r w:rsidR="00834A99" w:rsidRPr="00834A99">
        <w:rPr>
          <w:lang w:val="en-AU"/>
        </w:rPr>
        <w:t xml:space="preserve"> </w:t>
      </w:r>
      <w:r w:rsidR="00834A99">
        <w:rPr>
          <w:lang w:val="en-AU"/>
        </w:rPr>
        <w:t xml:space="preserve">and seek out </w:t>
      </w:r>
      <w:r w:rsidR="00A27B5B">
        <w:rPr>
          <w:lang w:val="en-AU"/>
        </w:rPr>
        <w:t>opportunities to</w:t>
      </w:r>
      <w:r w:rsidR="00834A99" w:rsidRPr="00834A99">
        <w:rPr>
          <w:lang w:val="en-AU"/>
        </w:rPr>
        <w:t xml:space="preserve"> help us gr</w:t>
      </w:r>
      <w:r w:rsidR="00834A99">
        <w:rPr>
          <w:lang w:val="en-AU"/>
        </w:rPr>
        <w:t>ow i</w:t>
      </w:r>
      <w:r w:rsidR="00A27B5B">
        <w:rPr>
          <w:lang w:val="en-AU"/>
        </w:rPr>
        <w:t>n our professional practice</w:t>
      </w:r>
      <w:r w:rsidR="00A27B5B" w:rsidRPr="008020AC">
        <w:rPr>
          <w:lang w:val="en-AU"/>
        </w:rPr>
        <w:t xml:space="preserve">; we must </w:t>
      </w:r>
      <w:r w:rsidR="00A27B5B">
        <w:rPr>
          <w:lang w:val="en-AU"/>
        </w:rPr>
        <w:t>uti</w:t>
      </w:r>
      <w:r w:rsidR="001612CD">
        <w:rPr>
          <w:lang w:val="en-AU"/>
        </w:rPr>
        <w:t>lise innovative and inclusive practices that</w:t>
      </w:r>
      <w:r w:rsidR="00A27B5B">
        <w:rPr>
          <w:lang w:val="en-AU"/>
        </w:rPr>
        <w:t xml:space="preserve"> </w:t>
      </w:r>
      <w:r w:rsidR="00A27B5B" w:rsidRPr="008020AC">
        <w:rPr>
          <w:lang w:val="en-AU"/>
        </w:rPr>
        <w:t>will</w:t>
      </w:r>
      <w:r w:rsidR="001612CD" w:rsidRPr="008020AC">
        <w:rPr>
          <w:lang w:val="en-AU"/>
        </w:rPr>
        <w:t xml:space="preserve"> </w:t>
      </w:r>
      <w:r w:rsidR="00A27B5B" w:rsidRPr="008020AC">
        <w:rPr>
          <w:lang w:val="en-AU"/>
        </w:rPr>
        <w:t>e</w:t>
      </w:r>
      <w:r w:rsidR="00A27B5B">
        <w:rPr>
          <w:lang w:val="en-AU"/>
        </w:rPr>
        <w:t>ngage our students in</w:t>
      </w:r>
      <w:r w:rsidR="001612CD">
        <w:rPr>
          <w:lang w:val="en-AU"/>
        </w:rPr>
        <w:t xml:space="preserve"> the learning process</w:t>
      </w:r>
      <w:r w:rsidR="00D0028F">
        <w:rPr>
          <w:lang w:val="en-AU"/>
        </w:rPr>
        <w:t xml:space="preserve">. It is essential </w:t>
      </w:r>
      <w:r w:rsidR="00D0028F" w:rsidRPr="008020AC">
        <w:rPr>
          <w:lang w:val="en-AU"/>
        </w:rPr>
        <w:t xml:space="preserve">that </w:t>
      </w:r>
      <w:r w:rsidR="00A27B5B" w:rsidRPr="008020AC">
        <w:rPr>
          <w:lang w:val="en-AU"/>
        </w:rPr>
        <w:t xml:space="preserve">we </w:t>
      </w:r>
      <w:r w:rsidR="00D0028F" w:rsidRPr="008020AC">
        <w:rPr>
          <w:lang w:val="en-AU"/>
        </w:rPr>
        <w:t xml:space="preserve">equip </w:t>
      </w:r>
      <w:r w:rsidR="00D0028F">
        <w:rPr>
          <w:lang w:val="en-AU"/>
        </w:rPr>
        <w:t>students</w:t>
      </w:r>
      <w:r w:rsidR="001612CD">
        <w:rPr>
          <w:lang w:val="en-AU"/>
        </w:rPr>
        <w:t xml:space="preserve"> with a range of skills that will help them succeed</w:t>
      </w:r>
      <w:r w:rsidR="00C85DD4">
        <w:rPr>
          <w:lang w:val="en-AU"/>
        </w:rPr>
        <w:t xml:space="preserve"> in the world around them, and graphic organisers are one such tool.</w:t>
      </w:r>
    </w:p>
    <w:p w14:paraId="399418EB" w14:textId="77777777" w:rsidR="00A45AB0" w:rsidRPr="00441D61" w:rsidRDefault="00A45AB0" w:rsidP="00A45AB0">
      <w:pPr>
        <w:rPr>
          <w:sz w:val="20"/>
          <w:szCs w:val="20"/>
          <w:u w:val="single"/>
          <w:lang w:val="en-AU"/>
        </w:rPr>
      </w:pPr>
    </w:p>
    <w:p w14:paraId="5CD3432F" w14:textId="3A877697" w:rsidR="003C17CC" w:rsidRDefault="003C17CC" w:rsidP="00A45AB0">
      <w:pPr>
        <w:rPr>
          <w:b/>
        </w:rPr>
      </w:pPr>
      <w:r>
        <w:rPr>
          <w:b/>
        </w:rPr>
        <w:t xml:space="preserve">For more information, </w:t>
      </w:r>
      <w:r w:rsidR="008C478A">
        <w:rPr>
          <w:b/>
        </w:rPr>
        <w:t xml:space="preserve">further </w:t>
      </w:r>
      <w:r>
        <w:rPr>
          <w:b/>
        </w:rPr>
        <w:t>readings and worksheets please see the websites below</w:t>
      </w:r>
    </w:p>
    <w:p w14:paraId="3E6CDC9A" w14:textId="77777777" w:rsidR="003C17CC" w:rsidRPr="00441D61" w:rsidRDefault="003C17CC" w:rsidP="00A45AB0">
      <w:pPr>
        <w:rPr>
          <w:b/>
          <w:sz w:val="20"/>
          <w:szCs w:val="20"/>
        </w:rPr>
      </w:pPr>
    </w:p>
    <w:p w14:paraId="6D280067" w14:textId="2FC54821" w:rsidR="00C32692" w:rsidRDefault="00C32692" w:rsidP="00A45AB0">
      <w:pPr>
        <w:rPr>
          <w:b/>
        </w:rPr>
      </w:pPr>
      <w:r>
        <w:rPr>
          <w:b/>
        </w:rPr>
        <w:t>References:</w:t>
      </w:r>
    </w:p>
    <w:p w14:paraId="5AE8B35A" w14:textId="77777777" w:rsidR="008C478A" w:rsidRPr="00441D61" w:rsidRDefault="008C478A" w:rsidP="00A45AB0">
      <w:pPr>
        <w:rPr>
          <w:b/>
          <w:sz w:val="20"/>
          <w:szCs w:val="20"/>
        </w:rPr>
      </w:pPr>
    </w:p>
    <w:p w14:paraId="6CF1CA14" w14:textId="77777777" w:rsidR="00AA5B3D" w:rsidRPr="00AA5B3D" w:rsidRDefault="008C478A" w:rsidP="008C478A">
      <w:pPr>
        <w:pStyle w:val="ListParagraph"/>
        <w:numPr>
          <w:ilvl w:val="0"/>
          <w:numId w:val="2"/>
        </w:numPr>
        <w:rPr>
          <w:rFonts w:asciiTheme="majorHAnsi" w:eastAsia="Times New Roman" w:hAnsiTheme="majorHAnsi" w:cs="Times New Roman"/>
          <w:lang w:val="en-AU" w:eastAsia="en-AU"/>
        </w:rPr>
      </w:pPr>
      <w:r w:rsidRPr="008C478A">
        <w:rPr>
          <w:rFonts w:asciiTheme="majorHAnsi" w:eastAsia="Times New Roman" w:hAnsiTheme="majorHAnsi" w:cs="Times New Roman"/>
          <w:color w:val="000000"/>
          <w:lang w:val="en-AU" w:eastAsia="en-AU"/>
        </w:rPr>
        <w:t>'</w:t>
      </w:r>
      <w:r w:rsidRPr="008C478A">
        <w:rPr>
          <w:rFonts w:asciiTheme="majorHAnsi" w:eastAsia="Times New Roman" w:hAnsiTheme="majorHAnsi" w:cs="Times New Roman"/>
          <w:i/>
          <w:iCs/>
          <w:color w:val="000000"/>
          <w:lang w:val="en-AU" w:eastAsia="en-AU"/>
        </w:rPr>
        <w:t>Teaching and Learn</w:t>
      </w:r>
      <w:r>
        <w:rPr>
          <w:rFonts w:asciiTheme="majorHAnsi" w:eastAsia="Times New Roman" w:hAnsiTheme="majorHAnsi" w:cs="Times New Roman"/>
          <w:i/>
          <w:iCs/>
          <w:color w:val="000000"/>
          <w:lang w:val="en-AU" w:eastAsia="en-AU"/>
        </w:rPr>
        <w:t>ing with Graphic Organisers': I</w:t>
      </w:r>
      <w:r w:rsidRPr="008C478A">
        <w:rPr>
          <w:rFonts w:asciiTheme="majorHAnsi" w:eastAsia="Times New Roman" w:hAnsiTheme="majorHAnsi" w:cs="Times New Roman"/>
          <w:i/>
          <w:iCs/>
          <w:color w:val="000000"/>
          <w:lang w:val="en-AU" w:eastAsia="en-AU"/>
        </w:rPr>
        <w:t>ntroduction to Graphic Organisers',</w:t>
      </w:r>
      <w:r w:rsidR="00472089">
        <w:rPr>
          <w:rFonts w:asciiTheme="majorHAnsi" w:eastAsia="Times New Roman" w:hAnsiTheme="majorHAnsi" w:cs="Times New Roman"/>
          <w:color w:val="000000"/>
          <w:lang w:val="en-AU" w:eastAsia="en-AU"/>
        </w:rPr>
        <w:t> Inspiration Sof</w:t>
      </w:r>
      <w:r w:rsidR="00AA5B3D">
        <w:rPr>
          <w:rFonts w:asciiTheme="majorHAnsi" w:eastAsia="Times New Roman" w:hAnsiTheme="majorHAnsi" w:cs="Times New Roman"/>
          <w:color w:val="000000"/>
          <w:lang w:val="en-AU" w:eastAsia="en-AU"/>
        </w:rPr>
        <w:t>tware Inc. Retrieved April 20, 2017 from</w:t>
      </w:r>
    </w:p>
    <w:p w14:paraId="079529E3" w14:textId="12E262BF" w:rsidR="008C478A" w:rsidRDefault="008C478A" w:rsidP="00AA5B3D">
      <w:pPr>
        <w:pStyle w:val="ListParagraph"/>
        <w:rPr>
          <w:rFonts w:asciiTheme="majorHAnsi" w:eastAsia="Times New Roman" w:hAnsiTheme="majorHAnsi" w:cs="Times New Roman"/>
          <w:lang w:val="en-AU" w:eastAsia="en-AU"/>
        </w:rPr>
      </w:pPr>
      <w:r w:rsidRPr="008C478A">
        <w:rPr>
          <w:rFonts w:asciiTheme="majorHAnsi" w:eastAsia="Times New Roman" w:hAnsiTheme="majorHAnsi" w:cs="Times New Roman"/>
          <w:color w:val="000000"/>
          <w:lang w:val="en-AU" w:eastAsia="en-AU"/>
        </w:rPr>
        <w:t> </w:t>
      </w:r>
      <w:hyperlink r:id="rId5" w:history="1">
        <w:r w:rsidRPr="008C478A">
          <w:rPr>
            <w:rFonts w:asciiTheme="majorHAnsi" w:eastAsia="Times New Roman" w:hAnsiTheme="majorHAnsi" w:cs="Times New Roman"/>
            <w:color w:val="0563C1" w:themeColor="hyperlink"/>
            <w:u w:val="single"/>
            <w:lang w:val="en-AU" w:eastAsia="en-AU"/>
          </w:rPr>
          <w:t>http://www.inspiration.com/visual-learning/graphic-organizers</w:t>
        </w:r>
      </w:hyperlink>
    </w:p>
    <w:p w14:paraId="1FF1C2A3" w14:textId="3C0B76F1" w:rsidR="008C478A" w:rsidRPr="00AA5B3D" w:rsidRDefault="008C478A" w:rsidP="008C478A">
      <w:pPr>
        <w:pStyle w:val="ListParagraph"/>
        <w:numPr>
          <w:ilvl w:val="0"/>
          <w:numId w:val="2"/>
        </w:numPr>
        <w:rPr>
          <w:rFonts w:asciiTheme="majorHAnsi" w:eastAsia="Times New Roman" w:hAnsiTheme="majorHAnsi" w:cs="Times New Roman"/>
          <w:color w:val="4472C4" w:themeColor="accent5"/>
          <w:lang w:val="en-AU" w:eastAsia="en-AU"/>
        </w:rPr>
      </w:pPr>
      <w:r w:rsidRPr="008C478A">
        <w:rPr>
          <w:rFonts w:asciiTheme="majorHAnsi" w:eastAsia="Times New Roman" w:hAnsiTheme="majorHAnsi" w:cs="Times New Roman"/>
          <w:i/>
          <w:lang w:val="en-AU" w:eastAsia="en-AU"/>
        </w:rPr>
        <w:t>‘Graphic Organizers’</w:t>
      </w:r>
      <w:r w:rsidR="00AA5B3D">
        <w:rPr>
          <w:rFonts w:asciiTheme="majorHAnsi" w:eastAsia="Times New Roman" w:hAnsiTheme="majorHAnsi" w:cs="Times New Roman"/>
          <w:lang w:val="en-AU" w:eastAsia="en-AU"/>
        </w:rPr>
        <w:t xml:space="preserve">, Teacher Vision. </w:t>
      </w:r>
      <w:r w:rsidR="00AA5B3D">
        <w:rPr>
          <w:rFonts w:asciiTheme="majorHAnsi" w:eastAsia="Times New Roman" w:hAnsiTheme="majorHAnsi" w:cs="Times New Roman"/>
          <w:color w:val="000000"/>
          <w:lang w:val="en-AU" w:eastAsia="en-AU"/>
        </w:rPr>
        <w:t xml:space="preserve">Retrieved April 20, 2017 from </w:t>
      </w:r>
      <w:r w:rsidRPr="008C478A">
        <w:rPr>
          <w:rFonts w:asciiTheme="majorHAnsi" w:eastAsia="Times New Roman" w:hAnsiTheme="majorHAnsi" w:cs="Times New Roman"/>
          <w:lang w:val="en-AU" w:eastAsia="en-AU"/>
        </w:rPr>
        <w:t xml:space="preserve"> </w:t>
      </w:r>
      <w:hyperlink r:id="rId6" w:history="1">
        <w:r w:rsidRPr="00AA5B3D">
          <w:rPr>
            <w:rStyle w:val="Hyperlink"/>
            <w:rFonts w:asciiTheme="majorHAnsi" w:eastAsia="Times New Roman" w:hAnsiTheme="majorHAnsi" w:cs="Times New Roman"/>
            <w:color w:val="4472C4" w:themeColor="accent5"/>
            <w:lang w:val="en-AU" w:eastAsia="en-AU"/>
          </w:rPr>
          <w:t>https://www.teachervision.com/lesson-planning/graphic-organizer</w:t>
        </w:r>
      </w:hyperlink>
    </w:p>
    <w:p w14:paraId="7407681E" w14:textId="6E192577" w:rsidR="00220C6D" w:rsidRPr="00AA5B3D" w:rsidRDefault="008C478A" w:rsidP="00AA5B3D">
      <w:pPr>
        <w:pStyle w:val="ListParagraph"/>
        <w:numPr>
          <w:ilvl w:val="0"/>
          <w:numId w:val="2"/>
        </w:numPr>
        <w:rPr>
          <w:rStyle w:val="Hyperlink"/>
          <w:rFonts w:asciiTheme="majorHAnsi" w:eastAsia="Times New Roman" w:hAnsiTheme="majorHAnsi" w:cs="Times New Roman"/>
          <w:color w:val="auto"/>
          <w:u w:val="none"/>
          <w:lang w:val="en-AU" w:eastAsia="en-AU"/>
        </w:rPr>
      </w:pPr>
      <w:r w:rsidRPr="00220C6D">
        <w:rPr>
          <w:rStyle w:val="Hyperlink"/>
          <w:rFonts w:asciiTheme="majorHAnsi" w:eastAsia="Times New Roman" w:hAnsiTheme="majorHAnsi" w:cs="Times New Roman"/>
          <w:i/>
          <w:color w:val="auto"/>
          <w:u w:val="none"/>
          <w:lang w:val="en-AU" w:eastAsia="en-AU"/>
        </w:rPr>
        <w:t>‘Graphic Organisers</w:t>
      </w:r>
      <w:r w:rsidR="00220C6D" w:rsidRPr="00220C6D">
        <w:rPr>
          <w:rStyle w:val="Hyperlink"/>
          <w:rFonts w:asciiTheme="majorHAnsi" w:eastAsia="Times New Roman" w:hAnsiTheme="majorHAnsi" w:cs="Times New Roman"/>
          <w:i/>
          <w:color w:val="auto"/>
          <w:u w:val="none"/>
          <w:lang w:val="en-AU" w:eastAsia="en-AU"/>
        </w:rPr>
        <w:t>’</w:t>
      </w:r>
      <w:r w:rsidRPr="008C478A">
        <w:rPr>
          <w:rStyle w:val="Hyperlink"/>
          <w:rFonts w:asciiTheme="majorHAnsi" w:eastAsia="Times New Roman" w:hAnsiTheme="majorHAnsi" w:cs="Times New Roman"/>
          <w:color w:val="auto"/>
          <w:u w:val="none"/>
          <w:lang w:val="en-AU" w:eastAsia="en-AU"/>
        </w:rPr>
        <w:t>, Department of Education,</w:t>
      </w:r>
      <w:r w:rsidR="00220C6D">
        <w:rPr>
          <w:rStyle w:val="Hyperlink"/>
          <w:rFonts w:asciiTheme="majorHAnsi" w:eastAsia="Times New Roman" w:hAnsiTheme="majorHAnsi" w:cs="Times New Roman"/>
          <w:color w:val="auto"/>
          <w:u w:val="none"/>
          <w:lang w:val="en-AU" w:eastAsia="en-AU"/>
        </w:rPr>
        <w:t xml:space="preserve"> Victorian State Government</w:t>
      </w:r>
      <w:r w:rsidR="00AA5B3D">
        <w:rPr>
          <w:rStyle w:val="Hyperlink"/>
          <w:rFonts w:asciiTheme="majorHAnsi" w:eastAsia="Times New Roman" w:hAnsiTheme="majorHAnsi" w:cs="Times New Roman"/>
          <w:color w:val="auto"/>
          <w:u w:val="none"/>
          <w:lang w:val="en-AU" w:eastAsia="en-AU"/>
        </w:rPr>
        <w:t xml:space="preserve">. </w:t>
      </w:r>
      <w:r w:rsidR="00AA5B3D">
        <w:rPr>
          <w:rFonts w:asciiTheme="majorHAnsi" w:eastAsia="Times New Roman" w:hAnsiTheme="majorHAnsi" w:cs="Times New Roman"/>
          <w:color w:val="000000"/>
          <w:lang w:val="en-AU" w:eastAsia="en-AU"/>
        </w:rPr>
        <w:t>Retrieved April 20, 2017 from</w:t>
      </w:r>
    </w:p>
    <w:p w14:paraId="7AA59666" w14:textId="5B324EAB" w:rsidR="008C478A" w:rsidRDefault="005820BD" w:rsidP="00220C6D">
      <w:pPr>
        <w:pStyle w:val="ListParagraph"/>
        <w:rPr>
          <w:rStyle w:val="Hyperlink"/>
          <w:rFonts w:asciiTheme="majorHAnsi" w:eastAsia="Times New Roman" w:hAnsiTheme="majorHAnsi" w:cs="Times New Roman"/>
          <w:color w:val="auto"/>
          <w:u w:val="none"/>
          <w:lang w:val="en-AU" w:eastAsia="en-AU"/>
        </w:rPr>
      </w:pPr>
      <w:hyperlink r:id="rId7" w:history="1">
        <w:r w:rsidR="00220C6D" w:rsidRPr="00CC17C2">
          <w:rPr>
            <w:rStyle w:val="Hyperlink"/>
            <w:rFonts w:asciiTheme="majorHAnsi" w:eastAsia="Times New Roman" w:hAnsiTheme="majorHAnsi" w:cs="Times New Roman"/>
            <w:lang w:val="en-AU" w:eastAsia="en-AU"/>
          </w:rPr>
          <w:t>http://www.education.vic.gov.au/school/teachers/support/Pages/graphicorganisers.aspx</w:t>
        </w:r>
      </w:hyperlink>
    </w:p>
    <w:p w14:paraId="72692225" w14:textId="020E6DE2" w:rsidR="00AA5B3D" w:rsidRPr="00AA5B3D" w:rsidRDefault="00220C6D" w:rsidP="00AA5B3D">
      <w:pPr>
        <w:pStyle w:val="ListParagraph"/>
        <w:numPr>
          <w:ilvl w:val="0"/>
          <w:numId w:val="2"/>
        </w:numPr>
        <w:rPr>
          <w:rFonts w:asciiTheme="majorHAnsi" w:eastAsia="Times New Roman" w:hAnsiTheme="majorHAnsi" w:cs="Times New Roman"/>
          <w:lang w:val="en-AU" w:eastAsia="en-AU"/>
        </w:rPr>
      </w:pPr>
      <w:r w:rsidRPr="00220C6D">
        <w:rPr>
          <w:rStyle w:val="Hyperlink"/>
          <w:rFonts w:asciiTheme="majorHAnsi" w:eastAsia="Times New Roman" w:hAnsiTheme="majorHAnsi" w:cs="Times New Roman"/>
          <w:i/>
          <w:color w:val="auto"/>
          <w:u w:val="none"/>
          <w:lang w:val="en-AU" w:eastAsia="en-AU"/>
        </w:rPr>
        <w:t>‘Graphic Organisers’</w:t>
      </w:r>
      <w:r>
        <w:rPr>
          <w:rStyle w:val="Hyperlink"/>
          <w:rFonts w:asciiTheme="majorHAnsi" w:eastAsia="Times New Roman" w:hAnsiTheme="majorHAnsi" w:cs="Times New Roman"/>
          <w:i/>
          <w:color w:val="auto"/>
          <w:u w:val="none"/>
          <w:lang w:val="en-AU" w:eastAsia="en-AU"/>
        </w:rPr>
        <w:t xml:space="preserve">, </w:t>
      </w:r>
      <w:r w:rsidR="00AA5B3D">
        <w:rPr>
          <w:rStyle w:val="Hyperlink"/>
          <w:rFonts w:asciiTheme="majorHAnsi" w:eastAsia="Times New Roman" w:hAnsiTheme="majorHAnsi" w:cs="Times New Roman"/>
          <w:color w:val="auto"/>
          <w:u w:val="none"/>
          <w:lang w:val="en-AU" w:eastAsia="en-AU"/>
        </w:rPr>
        <w:t xml:space="preserve">The Teacher Toolkit. </w:t>
      </w:r>
      <w:r w:rsidR="00AA5B3D">
        <w:rPr>
          <w:rFonts w:asciiTheme="majorHAnsi" w:eastAsia="Times New Roman" w:hAnsiTheme="majorHAnsi" w:cs="Times New Roman"/>
          <w:color w:val="000000"/>
          <w:lang w:val="en-AU" w:eastAsia="en-AU"/>
        </w:rPr>
        <w:t>Retrieved April 26, 2017 from</w:t>
      </w:r>
    </w:p>
    <w:bookmarkStart w:id="0" w:name="_GoBack"/>
    <w:bookmarkEnd w:id="0"/>
    <w:p w14:paraId="5B2FE733" w14:textId="1AF98B7E" w:rsidR="00220C6D" w:rsidRDefault="005820BD" w:rsidP="005820BD">
      <w:pPr>
        <w:pStyle w:val="ListParagraph"/>
        <w:rPr>
          <w:rStyle w:val="Hyperlink"/>
          <w:rFonts w:asciiTheme="majorHAnsi" w:eastAsia="Times New Roman" w:hAnsiTheme="majorHAnsi" w:cs="Times New Roman"/>
          <w:color w:val="auto"/>
          <w:u w:val="none"/>
          <w:lang w:val="en-AU" w:eastAsia="en-AU"/>
        </w:rPr>
      </w:pPr>
      <w:r>
        <w:fldChar w:fldCharType="begin"/>
      </w:r>
      <w:r>
        <w:instrText xml:space="preserve"> HYPERLINK "http://www.theteachertoolkit.com/index.php/tool/graphic-organizers" </w:instrText>
      </w:r>
      <w:r>
        <w:fldChar w:fldCharType="separate"/>
      </w:r>
      <w:r w:rsidR="00220C6D" w:rsidRPr="00CC17C2">
        <w:rPr>
          <w:rStyle w:val="Hyperlink"/>
          <w:rFonts w:asciiTheme="majorHAnsi" w:eastAsia="Times New Roman" w:hAnsiTheme="majorHAnsi" w:cs="Times New Roman"/>
          <w:lang w:val="en-AU" w:eastAsia="en-AU"/>
        </w:rPr>
        <w:t>http://www.theteachertoolkit.com/index.php/tool/graphic-organizers</w:t>
      </w:r>
      <w:r>
        <w:rPr>
          <w:rStyle w:val="Hyperlink"/>
          <w:rFonts w:asciiTheme="majorHAnsi" w:eastAsia="Times New Roman" w:hAnsiTheme="majorHAnsi" w:cs="Times New Roman"/>
          <w:lang w:val="en-AU" w:eastAsia="en-AU"/>
        </w:rPr>
        <w:fldChar w:fldCharType="end"/>
      </w:r>
    </w:p>
    <w:p w14:paraId="70F58978" w14:textId="16A7BF86" w:rsidR="00AA5B3D" w:rsidRPr="00AA5B3D" w:rsidRDefault="00220C6D" w:rsidP="00AA5B3D">
      <w:pPr>
        <w:pStyle w:val="ListParagraph"/>
        <w:numPr>
          <w:ilvl w:val="0"/>
          <w:numId w:val="2"/>
        </w:numPr>
        <w:rPr>
          <w:rFonts w:asciiTheme="majorHAnsi" w:eastAsia="Times New Roman" w:hAnsiTheme="majorHAnsi" w:cs="Times New Roman"/>
          <w:lang w:val="en-AU" w:eastAsia="en-AU"/>
        </w:rPr>
      </w:pPr>
      <w:r w:rsidRPr="00220C6D">
        <w:rPr>
          <w:rStyle w:val="Hyperlink"/>
          <w:rFonts w:asciiTheme="majorHAnsi" w:eastAsia="Times New Roman" w:hAnsiTheme="majorHAnsi" w:cs="Times New Roman"/>
          <w:i/>
          <w:color w:val="auto"/>
          <w:u w:val="none"/>
          <w:lang w:val="en-AU" w:eastAsia="en-AU"/>
        </w:rPr>
        <w:t>‘</w:t>
      </w:r>
      <w:r>
        <w:rPr>
          <w:rStyle w:val="Hyperlink"/>
          <w:rFonts w:asciiTheme="majorHAnsi" w:eastAsia="Times New Roman" w:hAnsiTheme="majorHAnsi" w:cs="Times New Roman"/>
          <w:i/>
          <w:color w:val="auto"/>
          <w:u w:val="none"/>
          <w:lang w:val="en-AU" w:eastAsia="en-AU"/>
        </w:rPr>
        <w:t>Graphic Organiz</w:t>
      </w:r>
      <w:r w:rsidRPr="00220C6D">
        <w:rPr>
          <w:rStyle w:val="Hyperlink"/>
          <w:rFonts w:asciiTheme="majorHAnsi" w:eastAsia="Times New Roman" w:hAnsiTheme="majorHAnsi" w:cs="Times New Roman"/>
          <w:i/>
          <w:color w:val="auto"/>
          <w:u w:val="none"/>
          <w:lang w:val="en-AU" w:eastAsia="en-AU"/>
        </w:rPr>
        <w:t>ers’</w:t>
      </w:r>
      <w:r>
        <w:rPr>
          <w:rStyle w:val="Hyperlink"/>
          <w:rFonts w:asciiTheme="majorHAnsi" w:eastAsia="Times New Roman" w:hAnsiTheme="majorHAnsi" w:cs="Times New Roman"/>
          <w:i/>
          <w:color w:val="auto"/>
          <w:u w:val="none"/>
          <w:lang w:val="en-AU" w:eastAsia="en-AU"/>
        </w:rPr>
        <w:t xml:space="preserve">, </w:t>
      </w:r>
      <w:r w:rsidR="00AA5B3D">
        <w:rPr>
          <w:rStyle w:val="Hyperlink"/>
          <w:rFonts w:asciiTheme="majorHAnsi" w:eastAsia="Times New Roman" w:hAnsiTheme="majorHAnsi" w:cs="Times New Roman"/>
          <w:color w:val="auto"/>
          <w:u w:val="none"/>
          <w:lang w:val="en-AU" w:eastAsia="en-AU"/>
        </w:rPr>
        <w:t>Enchanted Learning.</w:t>
      </w:r>
      <w:r w:rsidR="00AA5B3D" w:rsidRPr="00AA5B3D">
        <w:rPr>
          <w:rFonts w:asciiTheme="majorHAnsi" w:eastAsia="Times New Roman" w:hAnsiTheme="majorHAnsi" w:cs="Times New Roman"/>
          <w:color w:val="000000"/>
          <w:lang w:val="en-AU" w:eastAsia="en-AU"/>
        </w:rPr>
        <w:t xml:space="preserve"> </w:t>
      </w:r>
      <w:r w:rsidR="00AA5B3D">
        <w:rPr>
          <w:rFonts w:asciiTheme="majorHAnsi" w:eastAsia="Times New Roman" w:hAnsiTheme="majorHAnsi" w:cs="Times New Roman"/>
          <w:color w:val="000000"/>
          <w:lang w:val="en-AU" w:eastAsia="en-AU"/>
        </w:rPr>
        <w:t>Retrieved April 26, 2017 from</w:t>
      </w:r>
    </w:p>
    <w:p w14:paraId="4BEC180A" w14:textId="1DC385ED" w:rsidR="008C478A" w:rsidRDefault="005820BD" w:rsidP="00AA5B3D">
      <w:pPr>
        <w:pStyle w:val="ListParagraph"/>
        <w:rPr>
          <w:rStyle w:val="Hyperlink"/>
          <w:rFonts w:asciiTheme="majorHAnsi" w:eastAsia="Times New Roman" w:hAnsiTheme="majorHAnsi" w:cs="Times New Roman"/>
          <w:color w:val="0096FF"/>
          <w:u w:val="none"/>
          <w:lang w:val="en-AU" w:eastAsia="en-AU"/>
        </w:rPr>
      </w:pPr>
      <w:hyperlink r:id="rId8" w:history="1">
        <w:r w:rsidR="00220C6D" w:rsidRPr="00220C6D">
          <w:rPr>
            <w:rStyle w:val="Hyperlink"/>
            <w:rFonts w:asciiTheme="majorHAnsi" w:eastAsia="Times New Roman" w:hAnsiTheme="majorHAnsi" w:cs="Times New Roman"/>
            <w:color w:val="0096FF"/>
            <w:lang w:val="en-AU" w:eastAsia="en-AU"/>
          </w:rPr>
          <w:t>http://www.enchantedlearning.com/graphicorganizers/</w:t>
        </w:r>
      </w:hyperlink>
    </w:p>
    <w:p w14:paraId="75046393" w14:textId="77777777" w:rsidR="00441D61" w:rsidRPr="00AA5B3D" w:rsidRDefault="00BE0B09" w:rsidP="00441D61">
      <w:pPr>
        <w:pStyle w:val="ListParagraph"/>
        <w:numPr>
          <w:ilvl w:val="0"/>
          <w:numId w:val="2"/>
        </w:numPr>
        <w:rPr>
          <w:rFonts w:asciiTheme="majorHAnsi" w:eastAsia="Times New Roman" w:hAnsiTheme="majorHAnsi" w:cs="Times New Roman"/>
          <w:lang w:val="en-AU" w:eastAsia="en-AU"/>
        </w:rPr>
      </w:pPr>
      <w:r>
        <w:rPr>
          <w:rStyle w:val="Hyperlink"/>
          <w:rFonts w:asciiTheme="majorHAnsi" w:eastAsia="Times New Roman" w:hAnsiTheme="majorHAnsi" w:cs="Times New Roman"/>
          <w:i/>
          <w:color w:val="auto"/>
          <w:u w:val="none"/>
          <w:lang w:val="en-AU" w:eastAsia="en-AU"/>
        </w:rPr>
        <w:t xml:space="preserve">‘Being a Lifelong Learner’, </w:t>
      </w:r>
      <w:r w:rsidR="00441D61">
        <w:rPr>
          <w:rStyle w:val="Hyperlink"/>
          <w:rFonts w:asciiTheme="majorHAnsi" w:eastAsia="Times New Roman" w:hAnsiTheme="majorHAnsi" w:cs="Times New Roman"/>
          <w:color w:val="auto"/>
          <w:u w:val="none"/>
          <w:lang w:val="en-AU" w:eastAsia="en-AU"/>
        </w:rPr>
        <w:t xml:space="preserve">This Education, Gareth Lewis. </w:t>
      </w:r>
      <w:r w:rsidR="00441D61">
        <w:rPr>
          <w:rFonts w:asciiTheme="majorHAnsi" w:eastAsia="Times New Roman" w:hAnsiTheme="majorHAnsi" w:cs="Times New Roman"/>
          <w:color w:val="000000"/>
          <w:lang w:val="en-AU" w:eastAsia="en-AU"/>
        </w:rPr>
        <w:t>Retrieved April 26, 2017 from</w:t>
      </w:r>
    </w:p>
    <w:p w14:paraId="1B3DB677" w14:textId="77E3B0D9" w:rsidR="00220C6D" w:rsidRPr="00077EA3" w:rsidRDefault="00BE0B09" w:rsidP="00441D61">
      <w:pPr>
        <w:pStyle w:val="ListParagraph"/>
        <w:rPr>
          <w:rFonts w:asciiTheme="majorHAnsi" w:eastAsia="Times New Roman" w:hAnsiTheme="majorHAnsi" w:cs="Times New Roman"/>
          <w:color w:val="0096FF"/>
          <w:lang w:val="en-AU" w:eastAsia="en-AU"/>
        </w:rPr>
      </w:pPr>
      <w:r>
        <w:rPr>
          <w:rStyle w:val="Hyperlink"/>
          <w:rFonts w:asciiTheme="majorHAnsi" w:eastAsia="Times New Roman" w:hAnsiTheme="majorHAnsi" w:cs="Times New Roman"/>
          <w:color w:val="auto"/>
          <w:u w:val="none"/>
          <w:lang w:val="en-AU" w:eastAsia="en-AU"/>
        </w:rPr>
        <w:t xml:space="preserve"> </w:t>
      </w:r>
      <w:hyperlink r:id="rId9" w:history="1">
        <w:r w:rsidRPr="00CC17C2">
          <w:rPr>
            <w:rStyle w:val="Hyperlink"/>
            <w:rFonts w:asciiTheme="majorHAnsi" w:eastAsia="Times New Roman" w:hAnsiTheme="majorHAnsi" w:cs="Times New Roman"/>
            <w:lang w:val="en-AU" w:eastAsia="en-AU"/>
          </w:rPr>
          <w:t>https://thiseducationblog.wordpress.com/2015/12/13/being-a-lifelong-learner/</w:t>
        </w:r>
      </w:hyperlink>
    </w:p>
    <w:p w14:paraId="56E0ABF7" w14:textId="77777777" w:rsidR="006E6E9E" w:rsidRPr="00A45AB0" w:rsidRDefault="00ED6348" w:rsidP="00ED6348">
      <w:pPr>
        <w:jc w:val="center"/>
        <w:rPr>
          <w:sz w:val="26"/>
          <w:szCs w:val="26"/>
          <w:u w:val="single"/>
          <w:lang w:val="en-AU"/>
        </w:rPr>
      </w:pPr>
      <w:r w:rsidRPr="00A45AB0">
        <w:rPr>
          <w:sz w:val="26"/>
          <w:szCs w:val="26"/>
          <w:u w:val="single"/>
          <w:lang w:val="en-AU"/>
        </w:rPr>
        <w:t xml:space="preserve">Classroom </w:t>
      </w:r>
      <w:r w:rsidR="006E6E9E" w:rsidRPr="00A45AB0">
        <w:rPr>
          <w:sz w:val="26"/>
          <w:szCs w:val="26"/>
          <w:u w:val="single"/>
          <w:lang w:val="en-AU"/>
        </w:rPr>
        <w:t>Photos</w:t>
      </w:r>
    </w:p>
    <w:p w14:paraId="0431FF92" w14:textId="77777777" w:rsidR="006E6E9E" w:rsidRDefault="006E6E9E" w:rsidP="00834A99">
      <w:pPr>
        <w:rPr>
          <w:lang w:val="en-AU"/>
        </w:rPr>
      </w:pPr>
    </w:p>
    <w:p w14:paraId="0D26398B" w14:textId="77777777" w:rsidR="009F4A6D" w:rsidRDefault="00DB49D8" w:rsidP="00834A99">
      <w:pPr>
        <w:rPr>
          <w:lang w:val="en-AU"/>
        </w:rPr>
      </w:pPr>
      <w:r>
        <w:rPr>
          <w:noProof/>
          <w:lang w:val="en-AU" w:eastAsia="en-AU"/>
        </w:rPr>
        <w:drawing>
          <wp:anchor distT="0" distB="0" distL="114300" distR="114300" simplePos="0" relativeHeight="251658240" behindDoc="0" locked="0" layoutInCell="1" allowOverlap="1" wp14:anchorId="3700F45A" wp14:editId="3AAAF73D">
            <wp:simplePos x="0" y="0"/>
            <wp:positionH relativeFrom="column">
              <wp:posOffset>509905</wp:posOffset>
            </wp:positionH>
            <wp:positionV relativeFrom="paragraph">
              <wp:posOffset>71755</wp:posOffset>
            </wp:positionV>
            <wp:extent cx="4880610" cy="2858770"/>
            <wp:effectExtent l="0" t="0" r="0" b="11430"/>
            <wp:wrapTight wrapText="bothSides">
              <wp:wrapPolygon edited="0">
                <wp:start x="0" y="0"/>
                <wp:lineTo x="0" y="21494"/>
                <wp:lineTo x="21471" y="21494"/>
                <wp:lineTo x="21471" y="0"/>
                <wp:lineTo x="0" y="0"/>
              </wp:wrapPolygon>
            </wp:wrapTight>
            <wp:docPr id="3" name="Picture 3" descr="../Google%20Drive/Action%20Research/Action%20Research%202017/Graphic%20Organisers/Examples%20in%20the%20classroom/Screen%20Shot%202017-05-10%20at%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ogle%20Drive/Action%20Research/Action%20Research%202017/Graphic%20Organisers/Examples%20in%20the%20classroom/Screen%20Shot%202017-05-10%20at%20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0610" cy="2858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A3123" w14:textId="77777777" w:rsidR="009F4A6D" w:rsidRPr="00834A99" w:rsidRDefault="009F4A6D" w:rsidP="00834A99"/>
    <w:p w14:paraId="00BBC291" w14:textId="77777777" w:rsidR="00834A99" w:rsidRPr="00834A99" w:rsidRDefault="00834A99" w:rsidP="00AF5ECB"/>
    <w:p w14:paraId="3E23E6A7" w14:textId="77777777" w:rsidR="00AF5ECB" w:rsidRDefault="00AF5ECB" w:rsidP="00891475">
      <w:pPr>
        <w:rPr>
          <w:sz w:val="22"/>
          <w:szCs w:val="22"/>
          <w:lang w:val="en-AU"/>
        </w:rPr>
      </w:pPr>
    </w:p>
    <w:p w14:paraId="0254746E" w14:textId="77777777" w:rsidR="00612053" w:rsidRDefault="00612053">
      <w:pPr>
        <w:rPr>
          <w:sz w:val="22"/>
          <w:szCs w:val="22"/>
        </w:rPr>
      </w:pPr>
    </w:p>
    <w:p w14:paraId="7D036424" w14:textId="77777777" w:rsidR="00612053" w:rsidRDefault="00612053">
      <w:pPr>
        <w:rPr>
          <w:sz w:val="22"/>
          <w:szCs w:val="22"/>
        </w:rPr>
      </w:pPr>
    </w:p>
    <w:p w14:paraId="0625C487" w14:textId="77777777" w:rsidR="00891475" w:rsidRDefault="00891475"/>
    <w:p w14:paraId="71F1146E" w14:textId="77777777" w:rsidR="00891475" w:rsidRDefault="00891475"/>
    <w:p w14:paraId="48A9B24D" w14:textId="77777777" w:rsidR="006E6E9E" w:rsidRDefault="006E6E9E"/>
    <w:p w14:paraId="312A1502" w14:textId="77777777" w:rsidR="006E6E9E" w:rsidRDefault="006E6E9E"/>
    <w:p w14:paraId="3674A9D2" w14:textId="77777777" w:rsidR="006E6E9E" w:rsidRDefault="006E6E9E"/>
    <w:p w14:paraId="34A3AAB1" w14:textId="77777777" w:rsidR="006E6E9E" w:rsidRDefault="006E6E9E"/>
    <w:p w14:paraId="05D81422" w14:textId="77777777" w:rsidR="006E6E9E" w:rsidRDefault="006E6E9E"/>
    <w:p w14:paraId="4D8908EF" w14:textId="77777777" w:rsidR="006E6E9E" w:rsidRDefault="006E6E9E"/>
    <w:p w14:paraId="1D289597" w14:textId="77777777" w:rsidR="006E6E9E" w:rsidRDefault="006E6E9E"/>
    <w:p w14:paraId="38FF7063" w14:textId="77777777" w:rsidR="006E6E9E" w:rsidRDefault="006E6E9E"/>
    <w:p w14:paraId="3A875816" w14:textId="77777777" w:rsidR="006E6E9E" w:rsidRDefault="006E6E9E"/>
    <w:p w14:paraId="754B20D3" w14:textId="77777777" w:rsidR="006E6E9E" w:rsidRDefault="00DB49D8">
      <w:r>
        <w:rPr>
          <w:noProof/>
          <w:lang w:val="en-AU" w:eastAsia="en-AU"/>
        </w:rPr>
        <mc:AlternateContent>
          <mc:Choice Requires="wps">
            <w:drawing>
              <wp:anchor distT="0" distB="0" distL="114300" distR="114300" simplePos="0" relativeHeight="251667456" behindDoc="0" locked="0" layoutInCell="1" allowOverlap="1" wp14:anchorId="48EFB6EE" wp14:editId="2F49A30D">
                <wp:simplePos x="0" y="0"/>
                <wp:positionH relativeFrom="column">
                  <wp:posOffset>622300</wp:posOffset>
                </wp:positionH>
                <wp:positionV relativeFrom="paragraph">
                  <wp:posOffset>43180</wp:posOffset>
                </wp:positionV>
                <wp:extent cx="4800600" cy="45720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48006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8BAE1F" w14:textId="77777777" w:rsidR="006E6E9E" w:rsidRDefault="006E6E9E">
                            <w:r w:rsidRPr="006E6E9E">
                              <w:rPr>
                                <w:u w:val="single"/>
                              </w:rPr>
                              <w:t>Figure 1:</w:t>
                            </w:r>
                            <w:r>
                              <w:t xml:space="preserve"> Students of 8AB displaying their mind maps of the Black Death</w:t>
                            </w:r>
                          </w:p>
                          <w:p w14:paraId="38A3D818" w14:textId="77777777" w:rsidR="006E6E9E" w:rsidRDefault="006E6E9E">
                            <w:r>
                              <w:t>(left to right- Kathy, Angelica, Tulip, Hope, Nelson, Karen &amp; Alissa)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8EFB6EE" id="_x0000_t202" coordsize="21600,21600" o:spt="202" path="m0,0l0,21600,21600,21600,21600,0xe">
                <v:stroke joinstyle="miter"/>
                <v:path gradientshapeok="t" o:connecttype="rect"/>
              </v:shapetype>
              <v:shape id="Text_x0020_Box_x0020_7" o:spid="_x0000_s1026" type="#_x0000_t202" style="position:absolute;margin-left:49pt;margin-top:3.4pt;width:378pt;height:3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wTo3ECAABZBQAADgAAAGRycy9lMm9Eb2MueG1srFRLbxoxEL5X6n+wfG8WIlpSxBJRolSVUBI1&#10;qXI2XhtWtT3u2LBLf33H3oVQ2kuqXryz855vHtPr1hq2UxhqcCUfXgw4U05CVbt1yb893b674ixE&#10;4SphwKmS71Xg17O3b6aNn6hL2ICpFDJy4sKk8SXfxOgnRRHkRlkRLsArR0INaEWkX1wXFYqGvFtT&#10;XA4GH4oGsPIIUoVA3JtOyGfZv9ZKxnutg4rMlJxyi/nF/K7SW8ymYrJG4Te17NMQ/5CFFbWjoEdX&#10;NyIKtsX6D1e2lggBdLyQYAvQupYq10DVDAdn1TxuhFe5FgIn+CNM4f+5lXe7B2R1VfIxZ05YatGT&#10;aiP7BC0bJ3QaHyak9OhJLbbEpi4f+IGYqehWo01fKoeRnHDeH7FNziQxR1fUrQGJJMlG78fUvOSm&#10;eLH2GOJnBZYlouRIvcuQit0yxE71oJKCObitjcn9M+43BvnsOCoPQG+dCukSzlTcG5WsjPuqNAGQ&#10;806MPHpqYZDtBA2NkFK5mEvOfkk7aWmK/RrDXj+Zdlm9xvhokSODi0djWzvAjNJZ2tX3Q8q60yeo&#10;T+pOZGxXbd/gFVR76i9Ctx/By9uamrAUIT4IpIWgvtGSx3t6tIGm5NBTnG0Af/6Nn/RpTknKWUML&#10;VvLwYytQcWa+OJrgj8PRKG1k/skDwRmeSlanEre1C6B2DOmceJlJMsZoDqRGsM90C+YpKomEkxS7&#10;5PFALmK39nRLpJrPsxLtoBdx6R69TK4TvGnEntpngb6fw0gTfAeHVRSTs3HsdJOlg/k2gq7zrCaA&#10;O1R74Gl/87T3tyYdiNP/rPVyEWe/AAAA//8DAFBLAwQUAAYACAAAACEAoxxQbNsAAAAHAQAADwAA&#10;AGRycy9kb3ducmV2LnhtbEyPwU7DMBBE70j8g7VI3KgDaosbsqkQiCuIApV6c+NtEhGvo9htwt+z&#10;nOhxNKOZN8V68p060RDbwAi3swwUcRVcyzXC58fLjQEVk2Vnu8CE8EMR1uXlRWFzF0Z+p9Mm1UpK&#10;OOYWoUmpz7WOVUPexlnoicU7hMHbJHKotRvsKOW+03dZttTetiwLje3pqaHqe3P0CF+vh912nr3V&#10;z37Rj2HKNPuVRry+mh4fQCWa0n8Y/vAFHUph2ocju6g6hJWRKwlhKQfENou56D3CvTGgy0Kf85e/&#10;AAAA//8DAFBLAQItABQABgAIAAAAIQDkmcPA+wAAAOEBAAATAAAAAAAAAAAAAAAAAAAAAABbQ29u&#10;dGVudF9UeXBlc10ueG1sUEsBAi0AFAAGAAgAAAAhACOyauHXAAAAlAEAAAsAAAAAAAAAAAAAAAAA&#10;LAEAAF9yZWxzLy5yZWxzUEsBAi0AFAAGAAgAAAAhAByME6NxAgAAWQUAAA4AAAAAAAAAAAAAAAAA&#10;LAIAAGRycy9lMm9Eb2MueG1sUEsBAi0AFAAGAAgAAAAhAKMcUGzbAAAABwEAAA8AAAAAAAAAAAAA&#10;AAAAyQQAAGRycy9kb3ducmV2LnhtbFBLBQYAAAAABAAEAPMAAADRBQAAAAA=&#10;" filled="f" stroked="f">
                <v:textbox>
                  <w:txbxContent>
                    <w:p w14:paraId="7B8BAE1F" w14:textId="77777777" w:rsidR="006E6E9E" w:rsidRDefault="006E6E9E">
                      <w:r w:rsidRPr="006E6E9E">
                        <w:rPr>
                          <w:u w:val="single"/>
                        </w:rPr>
                        <w:t>Figure 1:</w:t>
                      </w:r>
                      <w:r>
                        <w:t xml:space="preserve"> Students of 8AB displaying their mind maps of the Black Death</w:t>
                      </w:r>
                    </w:p>
                    <w:p w14:paraId="38A3D818" w14:textId="77777777" w:rsidR="006E6E9E" w:rsidRDefault="006E6E9E">
                      <w:r>
                        <w:t>(left to right- Kathy, Angelica, Tulip, Hope, Nelson, Karen &amp; Alissa)</w:t>
                      </w:r>
                    </w:p>
                  </w:txbxContent>
                </v:textbox>
                <w10:wrap type="square"/>
              </v:shape>
            </w:pict>
          </mc:Fallback>
        </mc:AlternateContent>
      </w:r>
    </w:p>
    <w:p w14:paraId="5E3740E0" w14:textId="77777777" w:rsidR="006E6E9E" w:rsidRDefault="006E6E9E"/>
    <w:p w14:paraId="08C0C5E4" w14:textId="77777777" w:rsidR="006E6E9E" w:rsidRDefault="006E6E9E"/>
    <w:p w14:paraId="6674809C" w14:textId="77777777" w:rsidR="006E6E9E" w:rsidRDefault="006E6E9E"/>
    <w:p w14:paraId="1E76D723" w14:textId="77777777" w:rsidR="006E6E9E" w:rsidRDefault="00DB49D8">
      <w:r>
        <w:rPr>
          <w:noProof/>
          <w:sz w:val="22"/>
          <w:szCs w:val="22"/>
          <w:lang w:val="en-AU" w:eastAsia="en-AU"/>
        </w:rPr>
        <w:drawing>
          <wp:anchor distT="0" distB="0" distL="114300" distR="114300" simplePos="0" relativeHeight="251709440" behindDoc="0" locked="0" layoutInCell="1" allowOverlap="1" wp14:anchorId="22457F37" wp14:editId="5F2E2730">
            <wp:simplePos x="0" y="0"/>
            <wp:positionH relativeFrom="column">
              <wp:posOffset>393700</wp:posOffset>
            </wp:positionH>
            <wp:positionV relativeFrom="paragraph">
              <wp:posOffset>97790</wp:posOffset>
            </wp:positionV>
            <wp:extent cx="4800600" cy="3086100"/>
            <wp:effectExtent l="0" t="0" r="0" b="12700"/>
            <wp:wrapTight wrapText="bothSides">
              <wp:wrapPolygon edited="0">
                <wp:start x="0" y="0"/>
                <wp:lineTo x="0" y="21511"/>
                <wp:lineTo x="21486" y="21511"/>
                <wp:lineTo x="21486" y="0"/>
                <wp:lineTo x="0" y="0"/>
              </wp:wrapPolygon>
            </wp:wrapTight>
            <wp:docPr id="2" name="Picture 2" descr="../Google%20Drive/Action%20Research/Action%20Research%202017/Graphic%20Organisers/Examples%20in%20the%20classroom/Screen%20Shot%202017-05-11%20at%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20Drive/Action%20Research/Action%20Research%202017/Graphic%20Organisers/Examples%20in%20the%20classroom/Screen%20Shot%202017-05-11%20at%20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086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813DC" w14:textId="77777777" w:rsidR="006E6E9E" w:rsidRDefault="006E6E9E"/>
    <w:p w14:paraId="2C8EB6F7" w14:textId="77777777" w:rsidR="006E6E9E" w:rsidRDefault="006E6E9E"/>
    <w:p w14:paraId="7A0DE59D" w14:textId="77777777" w:rsidR="006E6E9E" w:rsidRDefault="006E6E9E"/>
    <w:p w14:paraId="022EA79C" w14:textId="77777777" w:rsidR="006E6E9E" w:rsidRDefault="006E6E9E"/>
    <w:p w14:paraId="52E0AA9E" w14:textId="77777777" w:rsidR="006E6E9E" w:rsidRDefault="006E6E9E"/>
    <w:p w14:paraId="0FFE49EB" w14:textId="77777777" w:rsidR="006E6E9E" w:rsidRDefault="006E6E9E"/>
    <w:p w14:paraId="296670AC" w14:textId="77777777" w:rsidR="006E6E9E" w:rsidRDefault="006E6E9E"/>
    <w:p w14:paraId="59FD4814" w14:textId="77777777" w:rsidR="006E6E9E" w:rsidRDefault="006E6E9E"/>
    <w:p w14:paraId="64C3200C" w14:textId="77777777" w:rsidR="006E6E9E" w:rsidRDefault="00DB49D8">
      <w:r>
        <w:rPr>
          <w:noProof/>
          <w:lang w:val="en-AU" w:eastAsia="en-AU"/>
        </w:rPr>
        <mc:AlternateContent>
          <mc:Choice Requires="wps">
            <w:drawing>
              <wp:anchor distT="0" distB="0" distL="114300" distR="114300" simplePos="0" relativeHeight="251699200" behindDoc="0" locked="0" layoutInCell="1" allowOverlap="1" wp14:anchorId="140582B3" wp14:editId="3273C201">
                <wp:simplePos x="0" y="0"/>
                <wp:positionH relativeFrom="column">
                  <wp:posOffset>624840</wp:posOffset>
                </wp:positionH>
                <wp:positionV relativeFrom="page">
                  <wp:posOffset>8572500</wp:posOffset>
                </wp:positionV>
                <wp:extent cx="4800600" cy="457200"/>
                <wp:effectExtent l="0" t="0" r="0" b="0"/>
                <wp:wrapTight wrapText="bothSides">
                  <wp:wrapPolygon edited="0">
                    <wp:start x="114" y="0"/>
                    <wp:lineTo x="114" y="20400"/>
                    <wp:lineTo x="21371" y="20400"/>
                    <wp:lineTo x="21371" y="0"/>
                    <wp:lineTo x="114" y="0"/>
                  </wp:wrapPolygon>
                </wp:wrapTight>
                <wp:docPr id="8" name="Text Box 8"/>
                <wp:cNvGraphicFramePr/>
                <a:graphic xmlns:a="http://schemas.openxmlformats.org/drawingml/2006/main">
                  <a:graphicData uri="http://schemas.microsoft.com/office/word/2010/wordprocessingShape">
                    <wps:wsp>
                      <wps:cNvSpPr txBox="1"/>
                      <wps:spPr>
                        <a:xfrm>
                          <a:off x="0" y="0"/>
                          <a:ext cx="48006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5F0DAF7" w14:textId="77777777" w:rsidR="00DB49D8" w:rsidRDefault="00DB49D8" w:rsidP="00DB49D8">
                            <w:r>
                              <w:rPr>
                                <w:u w:val="single"/>
                              </w:rPr>
                              <w:t>Figure 2</w:t>
                            </w:r>
                            <w:r w:rsidRPr="006E6E9E">
                              <w:rPr>
                                <w:u w:val="single"/>
                              </w:rPr>
                              <w:t>:</w:t>
                            </w:r>
                            <w:r>
                              <w:t xml:space="preserve"> Student work sample of mind mapping the key concepts associated with the Black Death- by Talia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0582B3" id="Text_x0020_Box_x0020_8" o:spid="_x0000_s1027" type="#_x0000_t202" style="position:absolute;margin-left:49.2pt;margin-top:675pt;width:378pt;height:36pt;z-index:2516992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YaV3QCAABgBQAADgAAAGRycy9lMm9Eb2MueG1srFRNbxMxEL0j8R8s3+kmVYASdVOFVkVIVVu1&#10;RT07XjtZ4fUY28lu+PU8ezdpCFyKuHhn58sz7834/KJrDNsoH2qyJR+fjDhTVlJV22XJvz1dvzvj&#10;LERhK2HIqpJvVeAXs7dvzls3Vae0IlMpz5DEhmnrSr6K0U2LIsiVakQ4IacsjJp8IyJ+/bKovGiR&#10;vTHF6Wj0oWjJV86TVCFAe9Ub+Szn11rJeKd1UJGZkqO2mE+fz0U6i9m5mC69cKtaDmWIf6iiEbXF&#10;pftUVyIKtvb1H6maWnoKpOOJpKYgrWupcg/oZjw66uZxJZzKvQCc4PYwhf+XVt5u7j2rq5KDKCsa&#10;UPSkusg+U8fOEjqtC1M4PTq4xQ5qsLzTByhT0532TfqiHQY7cN7usU3JJJSTM7A1gknCNnn/EeSl&#10;NMVLtPMhflHUsCSU3IO7DKnY3ITYu+5c0mWWrmtjMn/G/qZAzl6j8gAM0amRvuAsxa1RKcrYB6UB&#10;QK47KfLoqUvj2UZgaISUysbccs4L7+SlcfdrAgf/FNpX9ZrgfUS+mWzcBze1JZ9ROiq7+r4rWff+&#10;gPqg7yTGbtFl5vd8LqjagmZP/ZoEJ69rcHEjQrwXHnsB+rDr8Q6HNtSWnAaJsxX5n3/TJ3+MK6yc&#10;tdizkocfa+EVZ+arxSB/Gk8maTHzT54LzvyhZXFosevmksDKGK+Kk1lEsI9mJ2pPzTOehHm6FSZh&#10;Je4uedyJl7HffjwpUs3n2Qmr6ES8sY9OptQJ5TRpT92z8G4Yx4hBvqXdRorp0VT2vinS0nwdSdd5&#10;ZBPOPaoD/ljjPPTDk5PeicP/7PXyMM5+AQAA//8DAFBLAwQUAAYACAAAACEATkvBbd4AAAAMAQAA&#10;DwAAAGRycy9kb3ducmV2LnhtbEyPzU7DMBCE70h9B2srcaN2Q4LSEKeqQFxBlB+Jmxtvk4h4HcVu&#10;E96e5USPOzua+abczq4XZxxD50nDeqVAINXedtRoeH97uslBhGjImt4TavjBANtqcVWawvqJXvG8&#10;j43gEAqF0dDGOBRShrpFZ8LKD0j8O/rRmcjn2Eg7monDXS8Tpe6kMx1xQ2sGfGix/t6fnIaP5+PX&#10;Z6pemkeXDZOflSS3kVpfL+fdPYiIc/w3wx8+o0PFTAd/IhtEr2GTp+xk/TZTPIodeZaydGApTRIF&#10;sirl5YjqFwAA//8DAFBLAQItABQABgAIAAAAIQDkmcPA+wAAAOEBAAATAAAAAAAAAAAAAAAAAAAA&#10;AABbQ29udGVudF9UeXBlc10ueG1sUEsBAi0AFAAGAAgAAAAhACOyauHXAAAAlAEAAAsAAAAAAAAA&#10;AAAAAAAALAEAAF9yZWxzLy5yZWxzUEsBAi0AFAAGAAgAAAAhAGMWGld0AgAAYAUAAA4AAAAAAAAA&#10;AAAAAAAALAIAAGRycy9lMm9Eb2MueG1sUEsBAi0AFAAGAAgAAAAhAE5LwW3eAAAADAEAAA8AAAAA&#10;AAAAAAAAAAAAzAQAAGRycy9kb3ducmV2LnhtbFBLBQYAAAAABAAEAPMAAADXBQAAAAA=&#10;" filled="f" stroked="f">
                <v:textbox>
                  <w:txbxContent>
                    <w:p w14:paraId="75F0DAF7" w14:textId="77777777" w:rsidR="00DB49D8" w:rsidRDefault="00DB49D8" w:rsidP="00DB49D8">
                      <w:r>
                        <w:rPr>
                          <w:u w:val="single"/>
                        </w:rPr>
                        <w:t>Figure 2</w:t>
                      </w:r>
                      <w:r w:rsidRPr="006E6E9E">
                        <w:rPr>
                          <w:u w:val="single"/>
                        </w:rPr>
                        <w:t>:</w:t>
                      </w:r>
                      <w:r>
                        <w:t xml:space="preserve"> Student work sample of mind mapping the key concepts associated with the Black Death- by Talia </w:t>
                      </w:r>
                    </w:p>
                  </w:txbxContent>
                </v:textbox>
                <w10:wrap type="tight" anchory="page"/>
              </v:shape>
            </w:pict>
          </mc:Fallback>
        </mc:AlternateContent>
      </w:r>
    </w:p>
    <w:p w14:paraId="2CB16512" w14:textId="77777777" w:rsidR="006E6E9E" w:rsidRDefault="006E6E9E"/>
    <w:p w14:paraId="2C7F2EEB" w14:textId="77777777" w:rsidR="006E6E9E" w:rsidRDefault="006E6E9E"/>
    <w:p w14:paraId="2637BCDF" w14:textId="77777777" w:rsidR="00DB49D8" w:rsidRDefault="00DB49D8"/>
    <w:p w14:paraId="43558623" w14:textId="77777777" w:rsidR="00DB49D8" w:rsidRDefault="00DB49D8"/>
    <w:p w14:paraId="4307BF5C" w14:textId="77777777" w:rsidR="00DB49D8" w:rsidRDefault="00DB49D8"/>
    <w:p w14:paraId="1B4513AD" w14:textId="77777777" w:rsidR="00DB49D8" w:rsidRDefault="00DB49D8"/>
    <w:p w14:paraId="441092DD" w14:textId="77777777" w:rsidR="00DB49D8" w:rsidRDefault="00DB49D8"/>
    <w:p w14:paraId="4ADEF8E8" w14:textId="77777777" w:rsidR="00DB49D8" w:rsidRDefault="00DB49D8"/>
    <w:p w14:paraId="66FFC734" w14:textId="77777777" w:rsidR="00DB49D8" w:rsidRDefault="00DB49D8"/>
    <w:p w14:paraId="7D89F772" w14:textId="77777777" w:rsidR="00DB49D8" w:rsidRDefault="00DB49D8"/>
    <w:p w14:paraId="30E6BD49" w14:textId="77777777" w:rsidR="00DB49D8" w:rsidRDefault="00DB49D8"/>
    <w:p w14:paraId="1EF87083" w14:textId="77777777" w:rsidR="00DB49D8" w:rsidRDefault="00DB49D8"/>
    <w:p w14:paraId="3C012702" w14:textId="77777777" w:rsidR="00DB49D8" w:rsidRDefault="00DB49D8"/>
    <w:p w14:paraId="13425444" w14:textId="77777777" w:rsidR="00DB49D8" w:rsidRDefault="00DB49D8"/>
    <w:p w14:paraId="72A774B0" w14:textId="77777777" w:rsidR="00DB49D8" w:rsidRDefault="00DB49D8">
      <w:r>
        <w:rPr>
          <w:noProof/>
          <w:lang w:val="en-AU" w:eastAsia="en-AU"/>
        </w:rPr>
        <mc:AlternateContent>
          <mc:Choice Requires="wps">
            <w:drawing>
              <wp:anchor distT="0" distB="0" distL="114300" distR="114300" simplePos="0" relativeHeight="251707392" behindDoc="0" locked="0" layoutInCell="1" allowOverlap="1" wp14:anchorId="1DE663F3" wp14:editId="2A9534F9">
                <wp:simplePos x="0" y="0"/>
                <wp:positionH relativeFrom="column">
                  <wp:posOffset>737870</wp:posOffset>
                </wp:positionH>
                <wp:positionV relativeFrom="page">
                  <wp:posOffset>4234180</wp:posOffset>
                </wp:positionV>
                <wp:extent cx="4800600" cy="457200"/>
                <wp:effectExtent l="0" t="0" r="0" b="0"/>
                <wp:wrapTight wrapText="bothSides">
                  <wp:wrapPolygon edited="0">
                    <wp:start x="114" y="0"/>
                    <wp:lineTo x="114" y="20400"/>
                    <wp:lineTo x="21371" y="20400"/>
                    <wp:lineTo x="21371" y="0"/>
                    <wp:lineTo x="114" y="0"/>
                  </wp:wrapPolygon>
                </wp:wrapTight>
                <wp:docPr id="10" name="Text Box 10"/>
                <wp:cNvGraphicFramePr/>
                <a:graphic xmlns:a="http://schemas.openxmlformats.org/drawingml/2006/main">
                  <a:graphicData uri="http://schemas.microsoft.com/office/word/2010/wordprocessingShape">
                    <wps:wsp>
                      <wps:cNvSpPr txBox="1"/>
                      <wps:spPr>
                        <a:xfrm>
                          <a:off x="0" y="0"/>
                          <a:ext cx="48006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A1A2C43" w14:textId="77777777" w:rsidR="00DB49D8" w:rsidRDefault="00DB49D8" w:rsidP="00DB49D8">
                            <w:r>
                              <w:rPr>
                                <w:u w:val="single"/>
                              </w:rPr>
                              <w:t>Figure 3</w:t>
                            </w:r>
                            <w:r w:rsidRPr="006E6E9E">
                              <w:rPr>
                                <w:u w:val="single"/>
                              </w:rPr>
                              <w:t>:</w:t>
                            </w:r>
                            <w:r>
                              <w:t xml:space="preserve"> Student work sample of mind mapping, using the </w:t>
                            </w:r>
                            <w:r w:rsidRPr="007F0D5F">
                              <w:rPr>
                                <w:i/>
                              </w:rPr>
                              <w:t>Popplet</w:t>
                            </w:r>
                            <w:r>
                              <w:t xml:space="preserve"> app-  by Ayden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E663F3" id="Text_x0020_Box_x0020_10" o:spid="_x0000_s1028" type="#_x0000_t202" style="position:absolute;margin-left:58.1pt;margin-top:333.4pt;width:378pt;height:36pt;z-index:2517073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t13QCAABiBQAADgAAAGRycy9lMm9Eb2MueG1srFRdb9MwFH1H4j9YfmdppwKjWjqVTUNI0zZt&#10;Q3t2HXuNcHyN7TYpv55jJ+nK4GWIF+fm3nOP76dPz7rGsK3yoSZb8unRhDNlJVW1fSr5t4fLdyec&#10;hShsJQxZVfKdCvxs8fbNaevm6pjWZCrlGUhsmLeu5OsY3bwoglyrRoQjcsrCqMk3IuLXPxWVFy3Y&#10;G1McTyYfipZ85TxJFQK0F72RLzK/1krGG62DisyUHLHFfPp8rtJZLE7F/MkLt67lEIb4hygaUVtc&#10;uqe6EFGwja//oGpq6SmQjkeSmoK0rqXKOSCb6eRFNvdr4VTOBcUJbl+m8P9o5fX21rO6Qu9QHisa&#10;9OhBdZF9po5Bhfq0LswBu3cAxg56YEd9gDKl3WnfpC8SYrCDarevbmKTUM5O0K8JTBK22fuPaF+i&#10;KZ69nQ/xi6KGJaHkHt3LRRXbqxB76AhJl1m6rI3JHTT2NwU4e43KIzB4p0T6gLMUd0YlL2PvlEYJ&#10;ctxJkYdPnRvPtgJjI6RUNuaUMy/QCaVx92scB3xy7aN6jfPeI99MNu6dm9qSz1V6EXb1fQxZ93iU&#10;+iDvJMZu1eXeH4/9XFG1Q5s99YsSnLys0YsrEeKt8NgMtA/bHm9waENtyWmQOFuT//k3fcJjYGHl&#10;rMWmlTz82AivODNfLUb503Q2A23MP3kuOPOHltWhxW6ac0JXpnhXnMwinH00o6g9NY94FJbpVpiE&#10;lbi75HEUz2O//3hUpFouMwjL6ES8svdOJupU5TRpD92j8G4Yx4hBvqZxJ8X8xVT22ORpabmJpOs8&#10;sqnOfVWH+mOR89APj056KQ7/M+r5aVz8AgAA//8DAFBLAwQUAAYACAAAACEA9fXA/94AAAALAQAA&#10;DwAAAGRycy9kb3ducmV2LnhtbEyPwU7DMBBE70j8g7VI3KjdAG4IcSoE4gqi0Erc3HibRMTrKHab&#10;8PcsJzjO7NPsTLmefS9OOMYukIHlQoFAqoPrqDHw8f58lYOIyZKzfSA08I0R1tX5WWkLFyZ6w9Mm&#10;NYJDKBbWQJvSUEgZ6xa9jYswIPHtEEZvE8uxkW60E4f7XmZKaeltR/yhtQM+tlh/bY7ewPbl8Lm7&#10;Ua/Nk78dpjArSf5OGnN5MT/cg0g4pz8Yfutzdai40z4cyUXRs17qjFEDWmvewES+ytjZG1hd5znI&#10;qpT/N1Q/AAAA//8DAFBLAQItABQABgAIAAAAIQDkmcPA+wAAAOEBAAATAAAAAAAAAAAAAAAAAAAA&#10;AABbQ29udGVudF9UeXBlc10ueG1sUEsBAi0AFAAGAAgAAAAhACOyauHXAAAAlAEAAAsAAAAAAAAA&#10;AAAAAAAALAEAAF9yZWxzLy5yZWxzUEsBAi0AFAAGAAgAAAAhAP2pLdd0AgAAYgUAAA4AAAAAAAAA&#10;AAAAAAAALAIAAGRycy9lMm9Eb2MueG1sUEsBAi0AFAAGAAgAAAAhAPX1wP/eAAAACwEAAA8AAAAA&#10;AAAAAAAAAAAAzAQAAGRycy9kb3ducmV2LnhtbFBLBQYAAAAABAAEAPMAAADXBQAAAAA=&#10;" filled="f" stroked="f">
                <v:textbox>
                  <w:txbxContent>
                    <w:p w14:paraId="7A1A2C43" w14:textId="77777777" w:rsidR="00DB49D8" w:rsidRDefault="00DB49D8" w:rsidP="00DB49D8">
                      <w:r>
                        <w:rPr>
                          <w:u w:val="single"/>
                        </w:rPr>
                        <w:t>Figure 3</w:t>
                      </w:r>
                      <w:r w:rsidRPr="006E6E9E">
                        <w:rPr>
                          <w:u w:val="single"/>
                        </w:rPr>
                        <w:t>:</w:t>
                      </w:r>
                      <w:r>
                        <w:t xml:space="preserve"> Student work sample of mind mapping, using the </w:t>
                      </w:r>
                      <w:r w:rsidRPr="007F0D5F">
                        <w:rPr>
                          <w:i/>
                        </w:rPr>
                        <w:t>Popplet</w:t>
                      </w:r>
                      <w:r>
                        <w:t xml:space="preserve"> app-  by Ayden</w:t>
                      </w:r>
                    </w:p>
                  </w:txbxContent>
                </v:textbox>
                <w10:wrap type="tight" anchory="page"/>
              </v:shape>
            </w:pict>
          </mc:Fallback>
        </mc:AlternateContent>
      </w:r>
      <w:r>
        <w:rPr>
          <w:noProof/>
          <w:lang w:val="en-AU" w:eastAsia="en-AU"/>
        </w:rPr>
        <w:drawing>
          <wp:anchor distT="0" distB="0" distL="114300" distR="114300" simplePos="0" relativeHeight="251701248" behindDoc="0" locked="0" layoutInCell="1" allowOverlap="1" wp14:anchorId="391E0A2D" wp14:editId="50793265">
            <wp:simplePos x="0" y="0"/>
            <wp:positionH relativeFrom="column">
              <wp:posOffset>50631</wp:posOffset>
            </wp:positionH>
            <wp:positionV relativeFrom="paragraph">
              <wp:posOffset>58</wp:posOffset>
            </wp:positionV>
            <wp:extent cx="5977890" cy="3202940"/>
            <wp:effectExtent l="0" t="0" r="0" b="0"/>
            <wp:wrapTight wrapText="bothSides">
              <wp:wrapPolygon edited="0">
                <wp:start x="0" y="0"/>
                <wp:lineTo x="0" y="21412"/>
                <wp:lineTo x="21476" y="21412"/>
                <wp:lineTo x="21476" y="0"/>
                <wp:lineTo x="0" y="0"/>
              </wp:wrapPolygon>
            </wp:wrapTight>
            <wp:docPr id="6" name="Picture 6" descr="../Google%20Drive/Action%20Research/Action%20Research%202017/Graphic%20Organisers/Examples%20in%20the%20classroom/Screen%20Shot%202017-05-11%20at%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ogle%20Drive/Action%20Research/Action%20Research%202017/Graphic%20Organisers/Examples%20in%20the%20classroom/Screen%20Shot%202017-05-11%20at%2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7890" cy="3202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488CA" w14:textId="77777777" w:rsidR="00DB49D8" w:rsidRDefault="00DB49D8"/>
    <w:p w14:paraId="037062D0" w14:textId="77777777" w:rsidR="00DB49D8" w:rsidRDefault="00DB49D8"/>
    <w:p w14:paraId="098B663C" w14:textId="77777777" w:rsidR="006E6E9E" w:rsidRDefault="00DB49D8">
      <w:r>
        <w:rPr>
          <w:noProof/>
          <w:lang w:val="en-AU" w:eastAsia="en-AU"/>
        </w:rPr>
        <mc:AlternateContent>
          <mc:Choice Requires="wps">
            <w:drawing>
              <wp:anchor distT="0" distB="0" distL="114300" distR="114300" simplePos="0" relativeHeight="251693056" behindDoc="0" locked="0" layoutInCell="1" allowOverlap="1" wp14:anchorId="43045C94" wp14:editId="19606778">
                <wp:simplePos x="0" y="0"/>
                <wp:positionH relativeFrom="column">
                  <wp:posOffset>511175</wp:posOffset>
                </wp:positionH>
                <wp:positionV relativeFrom="page">
                  <wp:posOffset>9257665</wp:posOffset>
                </wp:positionV>
                <wp:extent cx="4800600" cy="457200"/>
                <wp:effectExtent l="0" t="0" r="0" b="0"/>
                <wp:wrapTight wrapText="bothSides">
                  <wp:wrapPolygon edited="0">
                    <wp:start x="114" y="0"/>
                    <wp:lineTo x="114" y="20400"/>
                    <wp:lineTo x="21371" y="20400"/>
                    <wp:lineTo x="21371" y="0"/>
                    <wp:lineTo x="114" y="0"/>
                  </wp:wrapPolygon>
                </wp:wrapTight>
                <wp:docPr id="1" name="Text Box 1"/>
                <wp:cNvGraphicFramePr/>
                <a:graphic xmlns:a="http://schemas.openxmlformats.org/drawingml/2006/main">
                  <a:graphicData uri="http://schemas.microsoft.com/office/word/2010/wordprocessingShape">
                    <wps:wsp>
                      <wps:cNvSpPr txBox="1"/>
                      <wps:spPr>
                        <a:xfrm>
                          <a:off x="0" y="0"/>
                          <a:ext cx="48006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1C002EE" w14:textId="77777777" w:rsidR="00A45AB0" w:rsidRDefault="00A45AB0" w:rsidP="00A45AB0">
                            <w:r>
                              <w:rPr>
                                <w:u w:val="single"/>
                              </w:rPr>
                              <w:t>Figure 4</w:t>
                            </w:r>
                            <w:r w:rsidRPr="006E6E9E">
                              <w:rPr>
                                <w:u w:val="single"/>
                              </w:rPr>
                              <w:t>:</w:t>
                            </w:r>
                            <w:r>
                              <w:t xml:space="preserve"> Another student work sample of mind mapping, using the </w:t>
                            </w:r>
                            <w:r w:rsidRPr="007F0D5F">
                              <w:rPr>
                                <w:i/>
                              </w:rPr>
                              <w:t>Popplet</w:t>
                            </w:r>
                            <w:r>
                              <w:t xml:space="preserve"> app-  by Markos.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045C94" id="Text_x0020_Box_x0020_1" o:spid="_x0000_s1029" type="#_x0000_t202" style="position:absolute;margin-left:40.25pt;margin-top:728.95pt;width:378pt;height:36pt;z-index:2516930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WVnQCAABgBQAADgAAAGRycy9lMm9Eb2MueG1srFTfb9MwEH5H4n+w/M7SjgIjWjqVTUNI0zax&#10;oT27jr1GOD5ju03KX89nJ+3K4GWIF+dy9935fnzn07O+NWyjfGjIVnx6NOFMWUl1Yx8r/u3+8s0J&#10;ZyEKWwtDVlV8qwI/m79+ddq5Uh3TikytPEMQG8rOVXwVoyuLIsiVakU4IqcsjJp8KyJ+/WNRe9Eh&#10;emuK48nkfdGRr50nqUKA9mIw8nmOr7WS8UbroCIzFUduMZ8+n8t0FvNTUT564VaNHNMQ/5BFKxqL&#10;S/ehLkQUbO2bP0K1jfQUSMcjSW1BWjdS5RpQzXTyrJq7lXAq14LmBLdvU/h/YeX15tazpsbsOLOi&#10;xYjuVR/ZJ+rZNHWnc6EE6M4BFnuoE3LUByhT0b32bfqiHAY7+rzd9zYFk1DOTjCtCUwSttm7Dxhe&#10;ClM8eTsf4mdFLUtCxT1ml1sqNlchDtAdJF1m6bIxBnpRGvubAjEHjcoEGL1TIUPCWYpbowbfr0qj&#10;ATnvpMjUU+fGs40AaYSUysZcco4LdEJp3P0SxxGfXIesXuK898g3k41757ax5HOXnqVdf9+lrAc8&#10;Wn1QdxJjv+zz5N/u5rmkeosxexrWJDh52WAWVyLEW+GxFxgfdj3e4NCGuorTKHG2Iv/zb/qEB11h&#10;5azDnlU8/FgLrzgzXyyI/HE6m6XFzD+ZF5z5Q8vy0GLX7TlhKiArsssinH00O1F7ah/wJCzSrTAJ&#10;K3F3xeNOPI/D9uNJkWqxyCCsohPxyt45mUKnLiem3fcPwruRjhFEvqbdRoryGSsHbPK0tFhH0k2m&#10;bOrz0NWx/1jjTPrxyUnvxOF/Rj09jPNfAAAA//8DAFBLAwQUAAYACAAAACEABBb7Tt8AAAAMAQAA&#10;DwAAAGRycy9kb3ducmV2LnhtbEyPTU/DMAyG70j7D5GRuLGEsY62NJ0QiCto40PiljVeW61xqiZb&#10;y7+fd4KjH796/bhYT64TJxxC60nD3VyBQKq8banW8PnxepuCCNGQNZ0n1PCLAdbl7KowufUjbfC0&#10;jbXgEgq50dDE2OdShqpBZ8Lc90i82/vBmcjjUEs7mJHLXScXSq2kMy3xhcb0+NxgddgenYavt/3P&#10;91K91y8u6Uc/KUkuk1rfXE9PjyAiTvEvDBd9VoeSnXb+SDaITkOqEk4yXyYPGQhOpPcrRjtGySLL&#10;QJaF/P9EeQYAAP//AwBQSwECLQAUAAYACAAAACEA5JnDwPsAAADhAQAAEwAAAAAAAAAAAAAAAAAA&#10;AAAAW0NvbnRlbnRfVHlwZXNdLnhtbFBLAQItABQABgAIAAAAIQAjsmrh1wAAAJQBAAALAAAAAAAA&#10;AAAAAAAAACwBAABfcmVscy8ucmVsc1BLAQItABQABgAIAAAAIQBT89ZWdAIAAGAFAAAOAAAAAAAA&#10;AAAAAAAAACwCAABkcnMvZTJvRG9jLnhtbFBLAQItABQABgAIAAAAIQAEFvtO3wAAAAwBAAAPAAAA&#10;AAAAAAAAAAAAAMwEAABkcnMvZG93bnJldi54bWxQSwUGAAAAAAQABADzAAAA2AUAAAAA&#10;" filled="f" stroked="f">
                <v:textbox>
                  <w:txbxContent>
                    <w:p w14:paraId="61C002EE" w14:textId="77777777" w:rsidR="00A45AB0" w:rsidRDefault="00A45AB0" w:rsidP="00A45AB0">
                      <w:r>
                        <w:rPr>
                          <w:u w:val="single"/>
                        </w:rPr>
                        <w:t>Figure 4</w:t>
                      </w:r>
                      <w:r w:rsidRPr="006E6E9E">
                        <w:rPr>
                          <w:u w:val="single"/>
                        </w:rPr>
                        <w:t>:</w:t>
                      </w:r>
                      <w:r>
                        <w:t xml:space="preserve"> Another student work sample of mind mapping, using the </w:t>
                      </w:r>
                      <w:r w:rsidRPr="007F0D5F">
                        <w:rPr>
                          <w:i/>
                        </w:rPr>
                        <w:t>Popplet</w:t>
                      </w:r>
                      <w:r>
                        <w:t xml:space="preserve"> app-  by Markos.</w:t>
                      </w:r>
                    </w:p>
                  </w:txbxContent>
                </v:textbox>
                <w10:wrap type="tight" anchory="page"/>
              </v:shape>
            </w:pict>
          </mc:Fallback>
        </mc:AlternateContent>
      </w:r>
      <w:r>
        <w:rPr>
          <w:noProof/>
          <w:lang w:val="en-AU" w:eastAsia="en-AU"/>
        </w:rPr>
        <w:drawing>
          <wp:anchor distT="0" distB="0" distL="114300" distR="114300" simplePos="0" relativeHeight="251705344" behindDoc="0" locked="0" layoutInCell="1" allowOverlap="1" wp14:anchorId="08A23DD9" wp14:editId="532B6667">
            <wp:simplePos x="0" y="0"/>
            <wp:positionH relativeFrom="column">
              <wp:posOffset>46990</wp:posOffset>
            </wp:positionH>
            <wp:positionV relativeFrom="paragraph">
              <wp:posOffset>207010</wp:posOffset>
            </wp:positionV>
            <wp:extent cx="5949950" cy="4128770"/>
            <wp:effectExtent l="0" t="0" r="0" b="11430"/>
            <wp:wrapTight wrapText="bothSides">
              <wp:wrapPolygon edited="0">
                <wp:start x="0" y="0"/>
                <wp:lineTo x="0" y="21527"/>
                <wp:lineTo x="21485" y="21527"/>
                <wp:lineTo x="21485" y="0"/>
                <wp:lineTo x="0" y="0"/>
              </wp:wrapPolygon>
            </wp:wrapTight>
            <wp:docPr id="4" name="Picture 4" descr="../Google%20Drive/Action%20Research/Action%20Research%202017/Graphic%20Organisers/Examples%20in%20the%20classroom/Screen%20Shot%202017-05-11%20at%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ogle%20Drive/Action%20Research/Action%20Research%202017/Graphic%20Organisers/Examples%20in%20the%20classroom/Screen%20Shot%202017-05-11%20at%20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9950" cy="4128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DC6C4" w14:textId="77777777" w:rsidR="006E6E9E" w:rsidRDefault="006E6E9E"/>
    <w:p w14:paraId="2E1F252C" w14:textId="77777777" w:rsidR="006E6E9E" w:rsidRDefault="006E6E9E"/>
    <w:p w14:paraId="7BE1C5E6" w14:textId="77777777" w:rsidR="006E6E9E" w:rsidRDefault="00DB49D8">
      <w:r>
        <w:rPr>
          <w:noProof/>
          <w:lang w:val="en-AU" w:eastAsia="en-AU"/>
        </w:rPr>
        <w:drawing>
          <wp:anchor distT="0" distB="0" distL="114300" distR="114300" simplePos="0" relativeHeight="251703296" behindDoc="0" locked="0" layoutInCell="1" allowOverlap="1" wp14:anchorId="3766E540" wp14:editId="017586BF">
            <wp:simplePos x="0" y="0"/>
            <wp:positionH relativeFrom="column">
              <wp:posOffset>1307465</wp:posOffset>
            </wp:positionH>
            <wp:positionV relativeFrom="page">
              <wp:posOffset>569595</wp:posOffset>
            </wp:positionV>
            <wp:extent cx="3423920" cy="4114800"/>
            <wp:effectExtent l="0" t="0" r="5080" b="0"/>
            <wp:wrapTight wrapText="bothSides">
              <wp:wrapPolygon edited="0">
                <wp:start x="0" y="0"/>
                <wp:lineTo x="0" y="21467"/>
                <wp:lineTo x="21472" y="21467"/>
                <wp:lineTo x="21472" y="0"/>
                <wp:lineTo x="0" y="0"/>
              </wp:wrapPolygon>
            </wp:wrapTight>
            <wp:docPr id="5" name="Picture 5" descr="../Google%20Drive/Action%20Research/Action%20Research%202017/Graphic%20Organisers/Examples%20in%20the%20classroom/Screen%20Shot%202017-05-11%20at%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oogle%20Drive/Action%20Research/Action%20Research%202017/Graphic%20Organisers/Examples%20in%20the%20classroom/Screen%20Shot%202017-05-11%20at%20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392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1FC3F" w14:textId="77777777" w:rsidR="006E6E9E" w:rsidRDefault="006E6E9E"/>
    <w:p w14:paraId="72E6C1BE" w14:textId="77777777" w:rsidR="006E6E9E" w:rsidRDefault="006E6E9E"/>
    <w:p w14:paraId="19A39375" w14:textId="77777777" w:rsidR="006E6E9E" w:rsidRDefault="006E6E9E"/>
    <w:p w14:paraId="335CA5AE" w14:textId="77777777" w:rsidR="006E6E9E" w:rsidRDefault="006E6E9E"/>
    <w:p w14:paraId="044CC434" w14:textId="77777777" w:rsidR="006E6E9E" w:rsidRDefault="006E6E9E"/>
    <w:p w14:paraId="100FB704" w14:textId="77777777" w:rsidR="006E6E9E" w:rsidRDefault="006E6E9E"/>
    <w:p w14:paraId="45ECC9CD" w14:textId="77777777" w:rsidR="006E6E9E" w:rsidRDefault="006E6E9E"/>
    <w:p w14:paraId="2806A3E7" w14:textId="77777777" w:rsidR="006E6E9E" w:rsidRDefault="006E6E9E"/>
    <w:p w14:paraId="21CA9402" w14:textId="77777777" w:rsidR="006E6E9E" w:rsidRDefault="006E6E9E"/>
    <w:p w14:paraId="739CE851" w14:textId="77777777" w:rsidR="006E6E9E" w:rsidRDefault="006E6E9E"/>
    <w:p w14:paraId="6589523A" w14:textId="77777777" w:rsidR="00A45AB0" w:rsidRDefault="00A45AB0"/>
    <w:p w14:paraId="60245D00" w14:textId="77777777" w:rsidR="00A45AB0" w:rsidRDefault="00A45AB0"/>
    <w:p w14:paraId="6E10B259" w14:textId="77777777" w:rsidR="00A45AB0" w:rsidRDefault="00A45AB0"/>
    <w:p w14:paraId="1196E903" w14:textId="77777777" w:rsidR="00A45AB0" w:rsidRDefault="00A45AB0"/>
    <w:p w14:paraId="6575C21F" w14:textId="77777777" w:rsidR="00A45AB0" w:rsidRDefault="00A45AB0"/>
    <w:p w14:paraId="71A51BA4" w14:textId="77777777" w:rsidR="00A45AB0" w:rsidRDefault="00A45AB0"/>
    <w:p w14:paraId="6622507F" w14:textId="77777777" w:rsidR="00A45AB0" w:rsidRDefault="00A45AB0"/>
    <w:p w14:paraId="4D7703F5" w14:textId="77777777" w:rsidR="00A45AB0" w:rsidRDefault="00A45AB0"/>
    <w:p w14:paraId="69DFB674" w14:textId="77777777" w:rsidR="006E6E9E" w:rsidRDefault="006E6E9E"/>
    <w:p w14:paraId="466761EC" w14:textId="77777777" w:rsidR="006E6E9E" w:rsidRDefault="006E6E9E"/>
    <w:p w14:paraId="07247627" w14:textId="766D0BC5" w:rsidR="006E6E9E" w:rsidRDefault="003558BA">
      <w:r>
        <w:rPr>
          <w:noProof/>
          <w:lang w:val="en-AU" w:eastAsia="en-AU"/>
        </w:rPr>
        <mc:AlternateContent>
          <mc:Choice Requires="wps">
            <w:drawing>
              <wp:anchor distT="0" distB="0" distL="114300" distR="114300" simplePos="0" relativeHeight="251675648" behindDoc="0" locked="0" layoutInCell="1" allowOverlap="1" wp14:anchorId="0C4E4D97" wp14:editId="3AF8229D">
                <wp:simplePos x="0" y="0"/>
                <wp:positionH relativeFrom="column">
                  <wp:posOffset>624840</wp:posOffset>
                </wp:positionH>
                <wp:positionV relativeFrom="page">
                  <wp:posOffset>4916170</wp:posOffset>
                </wp:positionV>
                <wp:extent cx="4800600" cy="457200"/>
                <wp:effectExtent l="0" t="0" r="0" b="0"/>
                <wp:wrapTight wrapText="bothSides">
                  <wp:wrapPolygon edited="0">
                    <wp:start x="114" y="0"/>
                    <wp:lineTo x="114" y="20400"/>
                    <wp:lineTo x="21371" y="20400"/>
                    <wp:lineTo x="21371" y="0"/>
                    <wp:lineTo x="114" y="0"/>
                  </wp:wrapPolygon>
                </wp:wrapTight>
                <wp:docPr id="11" name="Text Box 11"/>
                <wp:cNvGraphicFramePr/>
                <a:graphic xmlns:a="http://schemas.openxmlformats.org/drawingml/2006/main">
                  <a:graphicData uri="http://schemas.microsoft.com/office/word/2010/wordprocessingShape">
                    <wps:wsp>
                      <wps:cNvSpPr txBox="1"/>
                      <wps:spPr>
                        <a:xfrm>
                          <a:off x="0" y="0"/>
                          <a:ext cx="48006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5D612F" w14:textId="77777777" w:rsidR="005572B3" w:rsidRDefault="005572B3" w:rsidP="005572B3">
                            <w:r>
                              <w:rPr>
                                <w:u w:val="single"/>
                              </w:rPr>
                              <w:t>Figure 5</w:t>
                            </w:r>
                            <w:r w:rsidRPr="006E6E9E">
                              <w:rPr>
                                <w:u w:val="single"/>
                              </w:rPr>
                              <w:t>:</w:t>
                            </w:r>
                            <w:r>
                              <w:t xml:space="preserve"> Student work </w:t>
                            </w:r>
                            <w:r w:rsidR="004F526A">
                              <w:t>sample of the Cause and Effect graphic o</w:t>
                            </w:r>
                            <w:r>
                              <w:t xml:space="preserve">rganiser- by </w:t>
                            </w:r>
                            <w:r w:rsidR="00A45AB0">
                              <w:t>Karin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4E4D97" id="Text_x0020_Box_x0020_11" o:spid="_x0000_s1030" type="#_x0000_t202" style="position:absolute;margin-left:49.2pt;margin-top:387.1pt;width:378pt;height:36pt;z-index:2516756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MwE3UCAABiBQAADgAAAGRycy9lMm9Eb2MueG1srFTfb9MwEH5H4n+w/M7STgVGtXQqm4aQpm3a&#10;hvbsOvYa4fiM7TYpfz2fnaQrg5chXpzL3Xfn+/GdT8+6xrCt8qEmW/Lp0YQzZSVVtX0q+beHy3cn&#10;nIUobCUMWVXynQr8bPH2zWnr5uqY1mQq5RmC2DBvXcnXMbp5UQS5Vo0IR+SUhVGTb0TEr38qKi9a&#10;RG9McTyZfCha8pXzJFUI0F70Rr7I8bVWMt5oHVRkpuTILebT53OVzmJxKuZPXrh1LYc0xD9k0Yja&#10;4tJ9qAsRBdv4+o9QTS09BdLxSFJTkNa1VLkGVDOdvKjmfi2cyrWgOcHt2xT+X1h5vb31rK4wuyln&#10;VjSY0YPqIvtMHYMK/WldmAN27wCMHfTAjvoAZSq7075JXxTEYEend/vupmgSytkJ5jWBScI2e/8R&#10;40thimdv50P8oqhhSSi5x/RyU8X2KsQeOkLSZZYua2PyBI39TYGYvUZlCgzeqZA+4SzFnVHJy9g7&#10;pdGCnHdSZPKpc+PZVoA2QkplYy45xwU6oTTufo3jgE+ufVavcd575JvJxr1zU1vyuUsv0q6+jynr&#10;Ho9WH9SdxNitujz72TjPFVU7jNlTvyjBycsas7gSId4Kj83A+LDt8QaHNtSWnAaJszX5n3/TJzwI&#10;CytnLTat5OHHRnjFmflqQeVP09ksrWb+ybzgzB9aVocWu2nOCVMBW5FdFuHsoxlF7al5xKOwTLfC&#10;JKzE3SWPo3ge+/3HoyLVcplBWEYn4pW9dzKFTl1OTHvoHoV3Ax0jiHxN406K+QtW9tjkaWm5iaTr&#10;TNnU576rQ/+xyJn0w6OTXorD/4x6fhoXvwAAAP//AwBQSwMEFAAGAAgAAAAhAG6kgG/eAAAACgEA&#10;AA8AAABkcnMvZG93bnJldi54bWxMj8tOwzAQRfdI/IM1SOyoTeS2aYhTIRBbEOUhsXPjaRIRj6PY&#10;bcLfM6zobh5Hd86U29n34oRj7AIZuF0oEEh1cB01Bt7fnm5yEDFZcrYPhAZ+MMK2urwobeHCRK94&#10;2qVGcAjFwhpoUxoKKWPdordxEQYk3h3C6G3idmykG+3E4b6XmVIr6W1HfKG1Az60WH/vjt7Ax/Ph&#10;61Orl+bRL4cpzEqS30hjrq/m+zsQCef0D8OfPqtDxU77cCQXRW9gk2smDazXOgPBQL7UPNlzoVcZ&#10;yKqU5y9UvwAAAP//AwBQSwECLQAUAAYACAAAACEA5JnDwPsAAADhAQAAEwAAAAAAAAAAAAAAAAAA&#10;AAAAW0NvbnRlbnRfVHlwZXNdLnhtbFBLAQItABQABgAIAAAAIQAjsmrh1wAAAJQBAAALAAAAAAAA&#10;AAAAAAAAACwBAABfcmVscy8ucmVsc1BLAQItABQABgAIAAAAIQCaczATdQIAAGIFAAAOAAAAAAAA&#10;AAAAAAAAACwCAABkcnMvZTJvRG9jLnhtbFBLAQItABQABgAIAAAAIQBupIBv3gAAAAoBAAAPAAAA&#10;AAAAAAAAAAAAAM0EAABkcnMvZG93bnJldi54bWxQSwUGAAAAAAQABADzAAAA2AUAAAAA&#10;" filled="f" stroked="f">
                <v:textbox>
                  <w:txbxContent>
                    <w:p w14:paraId="315D612F" w14:textId="77777777" w:rsidR="005572B3" w:rsidRDefault="005572B3" w:rsidP="005572B3">
                      <w:r>
                        <w:rPr>
                          <w:u w:val="single"/>
                        </w:rPr>
                        <w:t>Figure 5</w:t>
                      </w:r>
                      <w:r w:rsidRPr="006E6E9E">
                        <w:rPr>
                          <w:u w:val="single"/>
                        </w:rPr>
                        <w:t>:</w:t>
                      </w:r>
                      <w:r>
                        <w:t xml:space="preserve"> Student work </w:t>
                      </w:r>
                      <w:r w:rsidR="004F526A">
                        <w:t>sample of the Cause and Effect graphic o</w:t>
                      </w:r>
                      <w:r>
                        <w:t xml:space="preserve">rganiser- by </w:t>
                      </w:r>
                      <w:r w:rsidR="00A45AB0">
                        <w:t>Karin</w:t>
                      </w:r>
                    </w:p>
                  </w:txbxContent>
                </v:textbox>
                <w10:wrap type="tight" anchory="page"/>
              </v:shape>
            </w:pict>
          </mc:Fallback>
        </mc:AlternateContent>
      </w:r>
    </w:p>
    <w:p w14:paraId="1CD55A5C" w14:textId="248DFE99" w:rsidR="006E6E9E" w:rsidRDefault="006E6E9E"/>
    <w:p w14:paraId="3FF84AFF" w14:textId="77777777" w:rsidR="006E6E9E" w:rsidRDefault="006E6E9E"/>
    <w:p w14:paraId="3361EEBB" w14:textId="06B5B837" w:rsidR="006E6E9E" w:rsidRDefault="003558BA">
      <w:r>
        <w:rPr>
          <w:noProof/>
          <w:lang w:val="en-AU" w:eastAsia="en-AU"/>
        </w:rPr>
        <w:drawing>
          <wp:anchor distT="0" distB="0" distL="114300" distR="114300" simplePos="0" relativeHeight="251676672" behindDoc="0" locked="0" layoutInCell="1" allowOverlap="1" wp14:anchorId="5C58A910" wp14:editId="70A6939E">
            <wp:simplePos x="0" y="0"/>
            <wp:positionH relativeFrom="column">
              <wp:posOffset>1193800</wp:posOffset>
            </wp:positionH>
            <wp:positionV relativeFrom="page">
              <wp:posOffset>5488305</wp:posOffset>
            </wp:positionV>
            <wp:extent cx="3423920" cy="4109720"/>
            <wp:effectExtent l="0" t="0" r="5080" b="5080"/>
            <wp:wrapTight wrapText="bothSides">
              <wp:wrapPolygon edited="0">
                <wp:start x="0" y="0"/>
                <wp:lineTo x="0" y="21493"/>
                <wp:lineTo x="21472" y="21493"/>
                <wp:lineTo x="21472" y="0"/>
                <wp:lineTo x="0" y="0"/>
              </wp:wrapPolygon>
            </wp:wrapTight>
            <wp:docPr id="12" name="Picture 12" descr="../Google%20Drive/Action%20Research/Action%20Research%202017/Graphic%20Organisers/Examples%20in%20the%20classroom/Screen%20Shot%202017-05-11%20at%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ogle%20Drive/Action%20Research/Action%20Research%202017/Graphic%20Organisers/Examples%20in%20the%20classroom/Screen%20Shot%202017-05-11%20at%20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3920" cy="4109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04A75" w14:textId="12F61CA6" w:rsidR="006E6E9E" w:rsidRDefault="006E6E9E"/>
    <w:p w14:paraId="3F055221" w14:textId="77777777" w:rsidR="006E6E9E" w:rsidRDefault="006E6E9E"/>
    <w:p w14:paraId="4A2C9DD8" w14:textId="77777777" w:rsidR="006E6E9E" w:rsidRDefault="006E6E9E"/>
    <w:p w14:paraId="2CB049DA" w14:textId="77777777" w:rsidR="006E6E9E" w:rsidRDefault="006E6E9E"/>
    <w:p w14:paraId="020DF6A2" w14:textId="77777777" w:rsidR="006E6E9E" w:rsidRDefault="006E6E9E"/>
    <w:p w14:paraId="6CBB4E6F" w14:textId="77777777" w:rsidR="006E6E9E" w:rsidRDefault="006E6E9E"/>
    <w:p w14:paraId="68BCF142" w14:textId="77777777" w:rsidR="006E6E9E" w:rsidRDefault="006E6E9E"/>
    <w:p w14:paraId="33806857" w14:textId="77777777" w:rsidR="006E6E9E" w:rsidRDefault="006E6E9E"/>
    <w:p w14:paraId="602F92A4" w14:textId="77777777" w:rsidR="006E6E9E" w:rsidRDefault="006E6E9E"/>
    <w:p w14:paraId="1C1990E5" w14:textId="77777777" w:rsidR="006E6E9E" w:rsidRDefault="006E6E9E"/>
    <w:p w14:paraId="1BD86993" w14:textId="77777777" w:rsidR="006E6E9E" w:rsidRDefault="006E6E9E"/>
    <w:p w14:paraId="5856F1B6" w14:textId="77777777" w:rsidR="006E6E9E" w:rsidRDefault="006E6E9E"/>
    <w:p w14:paraId="1A83ADA2" w14:textId="77777777" w:rsidR="006E6E9E" w:rsidRDefault="006E6E9E"/>
    <w:p w14:paraId="48A8E383" w14:textId="77777777" w:rsidR="006E6E9E" w:rsidRDefault="006E6E9E"/>
    <w:p w14:paraId="122CF342" w14:textId="77777777" w:rsidR="006E6E9E" w:rsidRDefault="006E6E9E"/>
    <w:p w14:paraId="617CD635" w14:textId="77777777" w:rsidR="006E6E9E" w:rsidRDefault="006E6E9E"/>
    <w:p w14:paraId="0D32A80B" w14:textId="77777777" w:rsidR="006E6E9E" w:rsidRDefault="006E6E9E"/>
    <w:p w14:paraId="6B6559FA" w14:textId="77777777" w:rsidR="006E6E9E" w:rsidRDefault="006E6E9E"/>
    <w:p w14:paraId="2A39BD90" w14:textId="77777777" w:rsidR="006E6E9E" w:rsidRDefault="006E6E9E"/>
    <w:p w14:paraId="042A0CF7" w14:textId="77777777" w:rsidR="006E6E9E" w:rsidRDefault="006E6E9E"/>
    <w:p w14:paraId="5C40166D" w14:textId="77777777" w:rsidR="006E6E9E" w:rsidRDefault="006E6E9E"/>
    <w:p w14:paraId="75B08BC8" w14:textId="27169E9A" w:rsidR="006E6E9E" w:rsidRDefault="00DB49D8">
      <w:r>
        <w:rPr>
          <w:noProof/>
          <w:lang w:val="en-AU" w:eastAsia="en-AU"/>
        </w:rPr>
        <mc:AlternateContent>
          <mc:Choice Requires="wps">
            <w:drawing>
              <wp:anchor distT="0" distB="0" distL="114300" distR="114300" simplePos="0" relativeHeight="251711488" behindDoc="0" locked="0" layoutInCell="1" allowOverlap="1" wp14:anchorId="2BEC5DA9" wp14:editId="3DBE38D9">
                <wp:simplePos x="0" y="0"/>
                <wp:positionH relativeFrom="column">
                  <wp:posOffset>505460</wp:posOffset>
                </wp:positionH>
                <wp:positionV relativeFrom="page">
                  <wp:posOffset>9829800</wp:posOffset>
                </wp:positionV>
                <wp:extent cx="4800600" cy="452120"/>
                <wp:effectExtent l="0" t="0" r="0" b="5080"/>
                <wp:wrapTight wrapText="bothSides">
                  <wp:wrapPolygon edited="0">
                    <wp:start x="114" y="0"/>
                    <wp:lineTo x="114" y="20629"/>
                    <wp:lineTo x="21371" y="20629"/>
                    <wp:lineTo x="21371" y="0"/>
                    <wp:lineTo x="114" y="0"/>
                  </wp:wrapPolygon>
                </wp:wrapTight>
                <wp:docPr id="13" name="Text Box 13"/>
                <wp:cNvGraphicFramePr/>
                <a:graphic xmlns:a="http://schemas.openxmlformats.org/drawingml/2006/main">
                  <a:graphicData uri="http://schemas.microsoft.com/office/word/2010/wordprocessingShape">
                    <wps:wsp>
                      <wps:cNvSpPr txBox="1"/>
                      <wps:spPr>
                        <a:xfrm>
                          <a:off x="0" y="0"/>
                          <a:ext cx="4800600" cy="4521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553DFF" w14:textId="77777777" w:rsidR="00DB49D8" w:rsidRDefault="00DB49D8" w:rsidP="00DB49D8">
                            <w:r>
                              <w:rPr>
                                <w:u w:val="single"/>
                              </w:rPr>
                              <w:t>Figure 6</w:t>
                            </w:r>
                            <w:r w:rsidRPr="006E6E9E">
                              <w:rPr>
                                <w:u w:val="single"/>
                              </w:rPr>
                              <w:t>:</w:t>
                            </w:r>
                            <w:r>
                              <w:t xml:space="preserve"> Another work sample of the Cause and Effect graphic organiser- by Alissa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EC5DA9" id="Text_x0020_Box_x0020_13" o:spid="_x0000_s1031" type="#_x0000_t202" style="position:absolute;margin-left:39.8pt;margin-top:774pt;width:378pt;height:35.6pt;z-index:2517114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dOnkCAABiBQAADgAAAGRycy9lMm9Eb2MueG1srFTBbtswDL0P2D8Iuq9OsnTrgjpF1qLDgKIt&#10;1g49K7LUGJNFTVISZ1/fJ9lOs26XDrvINPlIkY+kTs/axrCN8qEmW/Lx0YgzZSVVtX0s+ff7y3cn&#10;nIUobCUMWVXynQr8bP72zenWzdSEVmQq5RmC2DDbupKvYnSzoghypRoRjsgpC6Mm34iIX/9YVF5s&#10;Eb0xxWQ0+lBsyVfOk1QhQHvRGfk8x9dayXijdVCRmZIjt5hPn89lOov5qZg9euFWtezTEP+QRSNq&#10;i0v3oS5EFGzt6z9CNbX0FEjHI0lNQVrXUuUaUM149KKau5VwKtcCcoLb0xT+X1h5vbn1rK7Qu/ec&#10;WdGgR/eqjewztQwq8LN1YQbYnQMwttADO+gDlKnsVvsmfVEQgx1M7/bspmgSyukJ+jWCScI2PZ6M&#10;J5n+4tnb+RC/KGpYEkru0b1MqthchYhMAB0g6TJLl7UxuYPG/qYAsNOoPAK9dyqkSzhLcWdU8jL2&#10;m9KgIOedFHn41LnxbCMwNkJKZWMuOccFOqE07n6NY49Prl1Wr3Hee+Sbyca9c1Nb8pmlF2lXP4aU&#10;dYcHfwd1JzG2yzb3/njo55KqHdrsqVuU4ORljV5ciRBvhcdmoH3Y9niDQxvalpx6ibMV+V9/0yc8&#10;BhZWzrbYtJKHn2vhFWfmq8UofxpPp2k188/0+CPGgvlDy/LQYtfNOaErY7wrTmYx4aMZRO2pecCj&#10;sEi3wiSsxN0lj4N4Hrv9x6Mi1WKRQVhGJ+KVvXMyhU4sp0m7bx+Ed/04RgzyNQ07KWYvprLDJk9L&#10;i3UkXeeRTTx3rPb8Y5HzJPePTnopDv8z6vlpnD8BAAD//wMAUEsDBBQABgAIAAAAIQDKZtqp3wAA&#10;AAwBAAAPAAAAZHJzL2Rvd25yZXYueG1sTI/BTsMwEETvSPyDtUjcqN3SpEmIUyEQVxCFInFz420S&#10;Ea+j2G3C37Oc4Lizo5k35XZ2vTjjGDpPGpYLBQKp9rajRsP729NNBiJEQ9b0nlDDNwbYVpcXpSms&#10;n+gVz7vYCA6hUBgNbYxDIWWoW3QmLPyAxL+jH52JfI6NtKOZONz1cqVUKp3piBtaM+BDi/XX7uQ0&#10;7J+Pnx9r9dI8umSY/KwkuVxqfX0139+BiDjHPzP84jM6VMx08CeyQfQaNnnKTtaTdcaj2JHdJiwd&#10;WEqX+QpkVcr/I6ofAAAA//8DAFBLAQItABQABgAIAAAAIQDkmcPA+wAAAOEBAAATAAAAAAAAAAAA&#10;AAAAAAAAAABbQ29udGVudF9UeXBlc10ueG1sUEsBAi0AFAAGAAgAAAAhACOyauHXAAAAlAEAAAsA&#10;AAAAAAAAAAAAAAAALAEAAF9yZWxzLy5yZWxzUEsBAi0AFAAGAAgAAAAhAHfP3Tp5AgAAYgUAAA4A&#10;AAAAAAAAAAAAAAAALAIAAGRycy9lMm9Eb2MueG1sUEsBAi0AFAAGAAgAAAAhAMpm2qnfAAAADAEA&#10;AA8AAAAAAAAAAAAAAAAA0QQAAGRycy9kb3ducmV2LnhtbFBLBQYAAAAABAAEAPMAAADdBQAAAAA=&#10;" filled="f" stroked="f">
                <v:textbox>
                  <w:txbxContent>
                    <w:p w14:paraId="77553DFF" w14:textId="77777777" w:rsidR="00DB49D8" w:rsidRDefault="00DB49D8" w:rsidP="00DB49D8">
                      <w:r>
                        <w:rPr>
                          <w:u w:val="single"/>
                        </w:rPr>
                        <w:t>Figure 6</w:t>
                      </w:r>
                      <w:r w:rsidRPr="006E6E9E">
                        <w:rPr>
                          <w:u w:val="single"/>
                        </w:rPr>
                        <w:t>:</w:t>
                      </w:r>
                      <w:r>
                        <w:t xml:space="preserve"> Another work sample of the Cause and Effect graphic organiser- by Alissa</w:t>
                      </w:r>
                    </w:p>
                  </w:txbxContent>
                </v:textbox>
                <w10:wrap type="tight" anchory="page"/>
              </v:shape>
            </w:pict>
          </mc:Fallback>
        </mc:AlternateContent>
      </w:r>
    </w:p>
    <w:sectPr w:rsidR="006E6E9E" w:rsidSect="00B6180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badi MT Condensed Extra Bold">
    <w:panose1 w:val="020B0A06030101010103"/>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26AF4"/>
    <w:multiLevelType w:val="hybridMultilevel"/>
    <w:tmpl w:val="A44A5C6E"/>
    <w:lvl w:ilvl="0" w:tplc="557E3EFC">
      <w:start w:val="1"/>
      <w:numFmt w:val="bullet"/>
      <w:lvlText w:val="•"/>
      <w:lvlJc w:val="left"/>
      <w:pPr>
        <w:tabs>
          <w:tab w:val="num" w:pos="720"/>
        </w:tabs>
        <w:ind w:left="720" w:hanging="360"/>
      </w:pPr>
      <w:rPr>
        <w:rFonts w:ascii="Arial" w:hAnsi="Arial" w:hint="default"/>
      </w:rPr>
    </w:lvl>
    <w:lvl w:ilvl="1" w:tplc="B72EE4F2" w:tentative="1">
      <w:start w:val="1"/>
      <w:numFmt w:val="bullet"/>
      <w:lvlText w:val="•"/>
      <w:lvlJc w:val="left"/>
      <w:pPr>
        <w:tabs>
          <w:tab w:val="num" w:pos="1440"/>
        </w:tabs>
        <w:ind w:left="1440" w:hanging="360"/>
      </w:pPr>
      <w:rPr>
        <w:rFonts w:ascii="Arial" w:hAnsi="Arial" w:hint="default"/>
      </w:rPr>
    </w:lvl>
    <w:lvl w:ilvl="2" w:tplc="DAA0C944" w:tentative="1">
      <w:start w:val="1"/>
      <w:numFmt w:val="bullet"/>
      <w:lvlText w:val="•"/>
      <w:lvlJc w:val="left"/>
      <w:pPr>
        <w:tabs>
          <w:tab w:val="num" w:pos="2160"/>
        </w:tabs>
        <w:ind w:left="2160" w:hanging="360"/>
      </w:pPr>
      <w:rPr>
        <w:rFonts w:ascii="Arial" w:hAnsi="Arial" w:hint="default"/>
      </w:rPr>
    </w:lvl>
    <w:lvl w:ilvl="3" w:tplc="B534001C" w:tentative="1">
      <w:start w:val="1"/>
      <w:numFmt w:val="bullet"/>
      <w:lvlText w:val="•"/>
      <w:lvlJc w:val="left"/>
      <w:pPr>
        <w:tabs>
          <w:tab w:val="num" w:pos="2880"/>
        </w:tabs>
        <w:ind w:left="2880" w:hanging="360"/>
      </w:pPr>
      <w:rPr>
        <w:rFonts w:ascii="Arial" w:hAnsi="Arial" w:hint="default"/>
      </w:rPr>
    </w:lvl>
    <w:lvl w:ilvl="4" w:tplc="B42CB006" w:tentative="1">
      <w:start w:val="1"/>
      <w:numFmt w:val="bullet"/>
      <w:lvlText w:val="•"/>
      <w:lvlJc w:val="left"/>
      <w:pPr>
        <w:tabs>
          <w:tab w:val="num" w:pos="3600"/>
        </w:tabs>
        <w:ind w:left="3600" w:hanging="360"/>
      </w:pPr>
      <w:rPr>
        <w:rFonts w:ascii="Arial" w:hAnsi="Arial" w:hint="default"/>
      </w:rPr>
    </w:lvl>
    <w:lvl w:ilvl="5" w:tplc="57DE52D6" w:tentative="1">
      <w:start w:val="1"/>
      <w:numFmt w:val="bullet"/>
      <w:lvlText w:val="•"/>
      <w:lvlJc w:val="left"/>
      <w:pPr>
        <w:tabs>
          <w:tab w:val="num" w:pos="4320"/>
        </w:tabs>
        <w:ind w:left="4320" w:hanging="360"/>
      </w:pPr>
      <w:rPr>
        <w:rFonts w:ascii="Arial" w:hAnsi="Arial" w:hint="default"/>
      </w:rPr>
    </w:lvl>
    <w:lvl w:ilvl="6" w:tplc="36F85238" w:tentative="1">
      <w:start w:val="1"/>
      <w:numFmt w:val="bullet"/>
      <w:lvlText w:val="•"/>
      <w:lvlJc w:val="left"/>
      <w:pPr>
        <w:tabs>
          <w:tab w:val="num" w:pos="5040"/>
        </w:tabs>
        <w:ind w:left="5040" w:hanging="360"/>
      </w:pPr>
      <w:rPr>
        <w:rFonts w:ascii="Arial" w:hAnsi="Arial" w:hint="default"/>
      </w:rPr>
    </w:lvl>
    <w:lvl w:ilvl="7" w:tplc="A1466D1E" w:tentative="1">
      <w:start w:val="1"/>
      <w:numFmt w:val="bullet"/>
      <w:lvlText w:val="•"/>
      <w:lvlJc w:val="left"/>
      <w:pPr>
        <w:tabs>
          <w:tab w:val="num" w:pos="5760"/>
        </w:tabs>
        <w:ind w:left="5760" w:hanging="360"/>
      </w:pPr>
      <w:rPr>
        <w:rFonts w:ascii="Arial" w:hAnsi="Arial" w:hint="default"/>
      </w:rPr>
    </w:lvl>
    <w:lvl w:ilvl="8" w:tplc="B96C0BB2" w:tentative="1">
      <w:start w:val="1"/>
      <w:numFmt w:val="bullet"/>
      <w:lvlText w:val="•"/>
      <w:lvlJc w:val="left"/>
      <w:pPr>
        <w:tabs>
          <w:tab w:val="num" w:pos="6480"/>
        </w:tabs>
        <w:ind w:left="6480" w:hanging="360"/>
      </w:pPr>
      <w:rPr>
        <w:rFonts w:ascii="Arial" w:hAnsi="Arial" w:hint="default"/>
      </w:rPr>
    </w:lvl>
  </w:abstractNum>
  <w:abstractNum w:abstractNumId="1">
    <w:nsid w:val="78B86BC0"/>
    <w:multiLevelType w:val="hybridMultilevel"/>
    <w:tmpl w:val="F556963A"/>
    <w:lvl w:ilvl="0" w:tplc="CD5A8440">
      <w:start w:val="1"/>
      <w:numFmt w:val="decimal"/>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75"/>
    <w:rsid w:val="0001300D"/>
    <w:rsid w:val="00033D07"/>
    <w:rsid w:val="0003501B"/>
    <w:rsid w:val="000430D5"/>
    <w:rsid w:val="00062714"/>
    <w:rsid w:val="00077EA3"/>
    <w:rsid w:val="000D22F4"/>
    <w:rsid w:val="00104399"/>
    <w:rsid w:val="001106AE"/>
    <w:rsid w:val="00125BDE"/>
    <w:rsid w:val="00154AE0"/>
    <w:rsid w:val="001612CD"/>
    <w:rsid w:val="0018245D"/>
    <w:rsid w:val="00183FB8"/>
    <w:rsid w:val="001A60FB"/>
    <w:rsid w:val="001C3457"/>
    <w:rsid w:val="001C7700"/>
    <w:rsid w:val="001D3EE0"/>
    <w:rsid w:val="001D78FA"/>
    <w:rsid w:val="00211E51"/>
    <w:rsid w:val="0021381B"/>
    <w:rsid w:val="00220C6D"/>
    <w:rsid w:val="002C0AA9"/>
    <w:rsid w:val="002E196D"/>
    <w:rsid w:val="0033147E"/>
    <w:rsid w:val="003558BA"/>
    <w:rsid w:val="00361B3E"/>
    <w:rsid w:val="003C17CC"/>
    <w:rsid w:val="003F2E2C"/>
    <w:rsid w:val="00402772"/>
    <w:rsid w:val="00404DB9"/>
    <w:rsid w:val="0043724F"/>
    <w:rsid w:val="00441D61"/>
    <w:rsid w:val="00453985"/>
    <w:rsid w:val="00453D6A"/>
    <w:rsid w:val="004566DA"/>
    <w:rsid w:val="00472089"/>
    <w:rsid w:val="00473BD5"/>
    <w:rsid w:val="00487593"/>
    <w:rsid w:val="004B1095"/>
    <w:rsid w:val="004F526A"/>
    <w:rsid w:val="00510EC8"/>
    <w:rsid w:val="00516EE0"/>
    <w:rsid w:val="005572B3"/>
    <w:rsid w:val="005820BD"/>
    <w:rsid w:val="005C7185"/>
    <w:rsid w:val="00612053"/>
    <w:rsid w:val="00622E31"/>
    <w:rsid w:val="006312F3"/>
    <w:rsid w:val="00643A90"/>
    <w:rsid w:val="00646CA7"/>
    <w:rsid w:val="00647C96"/>
    <w:rsid w:val="006A6A87"/>
    <w:rsid w:val="006D7CE5"/>
    <w:rsid w:val="006E577F"/>
    <w:rsid w:val="006E6E9E"/>
    <w:rsid w:val="00710C9A"/>
    <w:rsid w:val="00715658"/>
    <w:rsid w:val="00721F18"/>
    <w:rsid w:val="0073091D"/>
    <w:rsid w:val="007337D4"/>
    <w:rsid w:val="00737B0C"/>
    <w:rsid w:val="0075506F"/>
    <w:rsid w:val="007B5634"/>
    <w:rsid w:val="007F0D5F"/>
    <w:rsid w:val="008020AC"/>
    <w:rsid w:val="008316E9"/>
    <w:rsid w:val="00834A99"/>
    <w:rsid w:val="0084472A"/>
    <w:rsid w:val="0084688A"/>
    <w:rsid w:val="00852E69"/>
    <w:rsid w:val="0085524A"/>
    <w:rsid w:val="00855DB9"/>
    <w:rsid w:val="00855F22"/>
    <w:rsid w:val="0087718B"/>
    <w:rsid w:val="00891475"/>
    <w:rsid w:val="008C478A"/>
    <w:rsid w:val="008C59DB"/>
    <w:rsid w:val="008D64D6"/>
    <w:rsid w:val="008F621B"/>
    <w:rsid w:val="008F667E"/>
    <w:rsid w:val="00930028"/>
    <w:rsid w:val="009D0280"/>
    <w:rsid w:val="009D5B88"/>
    <w:rsid w:val="009F4A6D"/>
    <w:rsid w:val="00A05358"/>
    <w:rsid w:val="00A27B5B"/>
    <w:rsid w:val="00A30FD8"/>
    <w:rsid w:val="00A40D5D"/>
    <w:rsid w:val="00A45AB0"/>
    <w:rsid w:val="00A62C8C"/>
    <w:rsid w:val="00A77F12"/>
    <w:rsid w:val="00A803F5"/>
    <w:rsid w:val="00AA5B3D"/>
    <w:rsid w:val="00AC11A8"/>
    <w:rsid w:val="00AF5ECB"/>
    <w:rsid w:val="00B04C0B"/>
    <w:rsid w:val="00B05485"/>
    <w:rsid w:val="00B14E03"/>
    <w:rsid w:val="00B55AC0"/>
    <w:rsid w:val="00B6180A"/>
    <w:rsid w:val="00BE0B09"/>
    <w:rsid w:val="00BE3CC4"/>
    <w:rsid w:val="00BF1550"/>
    <w:rsid w:val="00C13F88"/>
    <w:rsid w:val="00C155AB"/>
    <w:rsid w:val="00C32692"/>
    <w:rsid w:val="00C4193F"/>
    <w:rsid w:val="00C5649F"/>
    <w:rsid w:val="00C6148F"/>
    <w:rsid w:val="00C6546D"/>
    <w:rsid w:val="00C7060F"/>
    <w:rsid w:val="00C85DD4"/>
    <w:rsid w:val="00CA34C6"/>
    <w:rsid w:val="00CC2F0A"/>
    <w:rsid w:val="00CD0294"/>
    <w:rsid w:val="00CD3D55"/>
    <w:rsid w:val="00CE6CC2"/>
    <w:rsid w:val="00D0028F"/>
    <w:rsid w:val="00D507D6"/>
    <w:rsid w:val="00D83E96"/>
    <w:rsid w:val="00DA2EDC"/>
    <w:rsid w:val="00DA36F1"/>
    <w:rsid w:val="00DA7F74"/>
    <w:rsid w:val="00DB49D8"/>
    <w:rsid w:val="00E02F71"/>
    <w:rsid w:val="00E0370A"/>
    <w:rsid w:val="00E14B01"/>
    <w:rsid w:val="00E17773"/>
    <w:rsid w:val="00E37DA7"/>
    <w:rsid w:val="00E46D66"/>
    <w:rsid w:val="00E529FF"/>
    <w:rsid w:val="00ED6348"/>
    <w:rsid w:val="00EE3D4D"/>
    <w:rsid w:val="00EF0D71"/>
    <w:rsid w:val="00EF0E75"/>
    <w:rsid w:val="00F01D33"/>
    <w:rsid w:val="00F131EE"/>
    <w:rsid w:val="00F159CF"/>
    <w:rsid w:val="00FB6D00"/>
    <w:rsid w:val="00FC52A9"/>
    <w:rsid w:val="00FD5F3A"/>
    <w:rsid w:val="00FF0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E1C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7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472A"/>
    <w:pPr>
      <w:spacing w:before="100" w:beforeAutospacing="1" w:after="100" w:afterAutospacing="1"/>
    </w:pPr>
    <w:rPr>
      <w:rFonts w:ascii="Times New Roman" w:hAnsi="Times New Roman" w:cs="Times New Roman"/>
      <w:lang w:val="en-AU" w:eastAsia="en-AU"/>
    </w:rPr>
  </w:style>
  <w:style w:type="character" w:styleId="Hyperlink">
    <w:name w:val="Hyperlink"/>
    <w:basedOn w:val="DefaultParagraphFont"/>
    <w:uiPriority w:val="99"/>
    <w:unhideWhenUsed/>
    <w:rsid w:val="00AC11A8"/>
    <w:rPr>
      <w:color w:val="0563C1" w:themeColor="hyperlink"/>
      <w:u w:val="single"/>
    </w:rPr>
  </w:style>
  <w:style w:type="character" w:customStyle="1" w:styleId="apple-converted-space">
    <w:name w:val="apple-converted-space"/>
    <w:basedOn w:val="DefaultParagraphFont"/>
    <w:rsid w:val="008C478A"/>
  </w:style>
  <w:style w:type="paragraph" w:styleId="ListParagraph">
    <w:name w:val="List Paragraph"/>
    <w:basedOn w:val="Normal"/>
    <w:uiPriority w:val="34"/>
    <w:qFormat/>
    <w:rsid w:val="008C478A"/>
    <w:pPr>
      <w:ind w:left="720"/>
      <w:contextualSpacing/>
    </w:pPr>
  </w:style>
  <w:style w:type="character" w:styleId="FollowedHyperlink">
    <w:name w:val="FollowedHyperlink"/>
    <w:basedOn w:val="DefaultParagraphFont"/>
    <w:uiPriority w:val="99"/>
    <w:semiHidden/>
    <w:unhideWhenUsed/>
    <w:rsid w:val="00220C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100714">
      <w:bodyDiv w:val="1"/>
      <w:marLeft w:val="0"/>
      <w:marRight w:val="0"/>
      <w:marTop w:val="0"/>
      <w:marBottom w:val="0"/>
      <w:divBdr>
        <w:top w:val="none" w:sz="0" w:space="0" w:color="auto"/>
        <w:left w:val="none" w:sz="0" w:space="0" w:color="auto"/>
        <w:bottom w:val="none" w:sz="0" w:space="0" w:color="auto"/>
        <w:right w:val="none" w:sz="0" w:space="0" w:color="auto"/>
      </w:divBdr>
      <w:divsChild>
        <w:div w:id="1916352880">
          <w:marLeft w:val="446"/>
          <w:marRight w:val="0"/>
          <w:marTop w:val="0"/>
          <w:marBottom w:val="0"/>
          <w:divBdr>
            <w:top w:val="none" w:sz="0" w:space="0" w:color="auto"/>
            <w:left w:val="none" w:sz="0" w:space="0" w:color="auto"/>
            <w:bottom w:val="none" w:sz="0" w:space="0" w:color="auto"/>
            <w:right w:val="none" w:sz="0" w:space="0" w:color="auto"/>
          </w:divBdr>
        </w:div>
        <w:div w:id="1254166177">
          <w:marLeft w:val="446"/>
          <w:marRight w:val="0"/>
          <w:marTop w:val="0"/>
          <w:marBottom w:val="0"/>
          <w:divBdr>
            <w:top w:val="none" w:sz="0" w:space="0" w:color="auto"/>
            <w:left w:val="none" w:sz="0" w:space="0" w:color="auto"/>
            <w:bottom w:val="none" w:sz="0" w:space="0" w:color="auto"/>
            <w:right w:val="none" w:sz="0" w:space="0" w:color="auto"/>
          </w:divBdr>
        </w:div>
        <w:div w:id="995257273">
          <w:marLeft w:val="446"/>
          <w:marRight w:val="0"/>
          <w:marTop w:val="0"/>
          <w:marBottom w:val="0"/>
          <w:divBdr>
            <w:top w:val="none" w:sz="0" w:space="0" w:color="auto"/>
            <w:left w:val="none" w:sz="0" w:space="0" w:color="auto"/>
            <w:bottom w:val="none" w:sz="0" w:space="0" w:color="auto"/>
            <w:right w:val="none" w:sz="0" w:space="0" w:color="auto"/>
          </w:divBdr>
        </w:div>
        <w:div w:id="45417311">
          <w:marLeft w:val="446"/>
          <w:marRight w:val="0"/>
          <w:marTop w:val="0"/>
          <w:marBottom w:val="0"/>
          <w:divBdr>
            <w:top w:val="none" w:sz="0" w:space="0" w:color="auto"/>
            <w:left w:val="none" w:sz="0" w:space="0" w:color="auto"/>
            <w:bottom w:val="none" w:sz="0" w:space="0" w:color="auto"/>
            <w:right w:val="none" w:sz="0" w:space="0" w:color="auto"/>
          </w:divBdr>
        </w:div>
        <w:div w:id="42340010">
          <w:marLeft w:val="446"/>
          <w:marRight w:val="0"/>
          <w:marTop w:val="0"/>
          <w:marBottom w:val="0"/>
          <w:divBdr>
            <w:top w:val="none" w:sz="0" w:space="0" w:color="auto"/>
            <w:left w:val="none" w:sz="0" w:space="0" w:color="auto"/>
            <w:bottom w:val="none" w:sz="0" w:space="0" w:color="auto"/>
            <w:right w:val="none" w:sz="0" w:space="0" w:color="auto"/>
          </w:divBdr>
        </w:div>
      </w:divsChild>
    </w:div>
    <w:div w:id="940576197">
      <w:bodyDiv w:val="1"/>
      <w:marLeft w:val="0"/>
      <w:marRight w:val="0"/>
      <w:marTop w:val="0"/>
      <w:marBottom w:val="0"/>
      <w:divBdr>
        <w:top w:val="none" w:sz="0" w:space="0" w:color="auto"/>
        <w:left w:val="none" w:sz="0" w:space="0" w:color="auto"/>
        <w:bottom w:val="none" w:sz="0" w:space="0" w:color="auto"/>
        <w:right w:val="none" w:sz="0" w:space="0" w:color="auto"/>
      </w:divBdr>
    </w:div>
    <w:div w:id="1051688399">
      <w:bodyDiv w:val="1"/>
      <w:marLeft w:val="0"/>
      <w:marRight w:val="0"/>
      <w:marTop w:val="0"/>
      <w:marBottom w:val="0"/>
      <w:divBdr>
        <w:top w:val="none" w:sz="0" w:space="0" w:color="auto"/>
        <w:left w:val="none" w:sz="0" w:space="0" w:color="auto"/>
        <w:bottom w:val="none" w:sz="0" w:space="0" w:color="auto"/>
        <w:right w:val="none" w:sz="0" w:space="0" w:color="auto"/>
      </w:divBdr>
    </w:div>
    <w:div w:id="1637102392">
      <w:bodyDiv w:val="1"/>
      <w:marLeft w:val="0"/>
      <w:marRight w:val="0"/>
      <w:marTop w:val="0"/>
      <w:marBottom w:val="0"/>
      <w:divBdr>
        <w:top w:val="none" w:sz="0" w:space="0" w:color="auto"/>
        <w:left w:val="none" w:sz="0" w:space="0" w:color="auto"/>
        <w:bottom w:val="none" w:sz="0" w:space="0" w:color="auto"/>
        <w:right w:val="none" w:sz="0" w:space="0" w:color="auto"/>
      </w:divBdr>
    </w:div>
    <w:div w:id="1643538909">
      <w:bodyDiv w:val="1"/>
      <w:marLeft w:val="0"/>
      <w:marRight w:val="0"/>
      <w:marTop w:val="0"/>
      <w:marBottom w:val="0"/>
      <w:divBdr>
        <w:top w:val="none" w:sz="0" w:space="0" w:color="auto"/>
        <w:left w:val="none" w:sz="0" w:space="0" w:color="auto"/>
        <w:bottom w:val="none" w:sz="0" w:space="0" w:color="auto"/>
        <w:right w:val="none" w:sz="0" w:space="0" w:color="auto"/>
      </w:divBdr>
    </w:div>
    <w:div w:id="1728650254">
      <w:bodyDiv w:val="1"/>
      <w:marLeft w:val="0"/>
      <w:marRight w:val="0"/>
      <w:marTop w:val="0"/>
      <w:marBottom w:val="0"/>
      <w:divBdr>
        <w:top w:val="none" w:sz="0" w:space="0" w:color="auto"/>
        <w:left w:val="none" w:sz="0" w:space="0" w:color="auto"/>
        <w:bottom w:val="none" w:sz="0" w:space="0" w:color="auto"/>
        <w:right w:val="none" w:sz="0" w:space="0" w:color="auto"/>
      </w:divBdr>
    </w:div>
    <w:div w:id="1835142219">
      <w:bodyDiv w:val="1"/>
      <w:marLeft w:val="0"/>
      <w:marRight w:val="0"/>
      <w:marTop w:val="0"/>
      <w:marBottom w:val="0"/>
      <w:divBdr>
        <w:top w:val="none" w:sz="0" w:space="0" w:color="auto"/>
        <w:left w:val="none" w:sz="0" w:space="0" w:color="auto"/>
        <w:bottom w:val="none" w:sz="0" w:space="0" w:color="auto"/>
        <w:right w:val="none" w:sz="0" w:space="0" w:color="auto"/>
      </w:divBdr>
    </w:div>
    <w:div w:id="20308323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nspiration.com/visual-learning/graphic-organizers" TargetMode="External"/><Relationship Id="rId6" Type="http://schemas.openxmlformats.org/officeDocument/2006/relationships/hyperlink" Target="https://www.teachervision.com/lesson-planning/graphic-organizer" TargetMode="External"/><Relationship Id="rId7" Type="http://schemas.openxmlformats.org/officeDocument/2006/relationships/hyperlink" Target="http://www.education.vic.gov.au/school/teachers/support/Pages/graphicorganisers.aspx" TargetMode="External"/><Relationship Id="rId8" Type="http://schemas.openxmlformats.org/officeDocument/2006/relationships/hyperlink" Target="http://www.enchantedlearning.com/graphicorganizers/" TargetMode="External"/><Relationship Id="rId9" Type="http://schemas.openxmlformats.org/officeDocument/2006/relationships/hyperlink" Target="https://thiseducationblog.wordpress.com/2015/12/13/being-a-lifelong-learner/" TargetMode="Externa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1372</Words>
  <Characters>7824</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38</cp:revision>
  <dcterms:created xsi:type="dcterms:W3CDTF">2017-09-21T05:42:00Z</dcterms:created>
  <dcterms:modified xsi:type="dcterms:W3CDTF">2017-10-08T22:31:00Z</dcterms:modified>
</cp:coreProperties>
</file>